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43" w:lineRule="exact" w:before="0"/>
        <w:ind w:left="0" w:right="9" w:firstLine="0"/>
        <w:jc w:val="center"/>
        <w:rPr>
          <w:sz w:val="78"/>
        </w:rPr>
      </w:pPr>
      <w:r>
        <w:rPr>
          <w:b/>
          <w:color w:val="FFFFFF"/>
          <w:spacing w:val="11"/>
          <w:sz w:val="78"/>
        </w:rPr>
        <w:t>MARCUS</w:t>
      </w:r>
      <w:r>
        <w:rPr>
          <w:b/>
          <w:color w:val="FFFFFF"/>
          <w:spacing w:val="32"/>
          <w:sz w:val="78"/>
        </w:rPr>
        <w:t> </w:t>
      </w:r>
      <w:r>
        <w:rPr>
          <w:color w:val="FFFFFF"/>
          <w:spacing w:val="-2"/>
          <w:sz w:val="78"/>
        </w:rPr>
        <w:t>HOLLOWAY</w:t>
      </w:r>
    </w:p>
    <w:p>
      <w:pPr>
        <w:spacing w:line="273" w:lineRule="auto" w:before="239"/>
        <w:ind w:left="590" w:right="523" w:firstLine="0"/>
        <w:jc w:val="left"/>
        <w:rPr>
          <w:sz w:val="16"/>
        </w:rPr>
      </w:pPr>
      <w:r>
        <w:rPr>
          <w:color w:val="FFFFFF"/>
          <w:w w:val="105"/>
          <w:sz w:val="16"/>
        </w:rPr>
        <w:t>Operations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supervisor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8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years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overseeing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customer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service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38"/>
          <w:w w:val="105"/>
          <w:sz w:val="16"/>
        </w:rPr>
        <w:t> </w:t>
      </w:r>
      <w:r>
        <w:rPr>
          <w:color w:val="FFFFFF"/>
          <w:w w:val="105"/>
          <w:sz w:val="16"/>
        </w:rPr>
        <w:t>inside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sales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ﬂoors.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Known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for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cutting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handle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times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without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burning out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the team, and for moving newer reps into top-quartile performers within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two quarters.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20" w:bottom="280" w:left="283" w:right="283"/>
        </w:sectPr>
      </w:pPr>
    </w:p>
    <w:p>
      <w:pPr>
        <w:pStyle w:val="Heading1"/>
        <w:spacing w:before="87"/>
      </w:pPr>
      <w:r>
        <w:rPr>
          <w:color w:val="B45E04"/>
        </w:rPr>
        <w:t>Contact</w:t>
      </w:r>
      <w:r>
        <w:rPr>
          <w:color w:val="B45E04"/>
          <w:spacing w:val="42"/>
        </w:rPr>
        <w:t> </w:t>
      </w:r>
      <w:r>
        <w:rPr>
          <w:color w:val="B45E04"/>
          <w:spacing w:val="-2"/>
        </w:rPr>
        <w:t>Information</w:t>
      </w:r>
    </w:p>
    <w:p>
      <w:pPr>
        <w:pStyle w:val="BodyText"/>
        <w:spacing w:before="2"/>
        <w:rPr>
          <w:sz w:val="26"/>
        </w:rPr>
      </w:pPr>
    </w:p>
    <w:p>
      <w:pPr>
        <w:pStyle w:val="BodyText"/>
        <w:ind w:left="795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400051</wp:posOffset>
            </wp:positionH>
            <wp:positionV relativeFrom="paragraph">
              <wp:posOffset>-6761</wp:posOffset>
            </wp:positionV>
            <wp:extent cx="165346" cy="165342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46" cy="165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24242"/>
          <w:w w:val="105"/>
        </w:rPr>
        <w:t>(919)</w:t>
      </w:r>
      <w:r>
        <w:rPr>
          <w:color w:val="424242"/>
          <w:spacing w:val="14"/>
          <w:w w:val="105"/>
        </w:rPr>
        <w:t> </w:t>
      </w:r>
      <w:r>
        <w:rPr>
          <w:color w:val="424242"/>
          <w:w w:val="105"/>
        </w:rPr>
        <w:t>442-</w:t>
      </w:r>
      <w:r>
        <w:rPr>
          <w:color w:val="424242"/>
          <w:spacing w:val="-4"/>
          <w:w w:val="105"/>
        </w:rPr>
        <w:t>8830</w:t>
      </w:r>
    </w:p>
    <w:p>
      <w:pPr>
        <w:pStyle w:val="Heading1"/>
        <w:spacing w:before="57"/>
      </w:pPr>
      <w:r>
        <w:rPr/>
        <w:br w:type="column"/>
      </w:r>
      <w:r>
        <w:rPr/>
        <w:t>Professional</w:t>
      </w:r>
      <w:r>
        <w:rPr>
          <w:spacing w:val="65"/>
        </w:rPr>
        <w:t> </w:t>
      </w:r>
      <w:r>
        <w:rPr>
          <w:spacing w:val="-2"/>
        </w:rPr>
        <w:t>Experience</w:t>
      </w:r>
    </w:p>
    <w:p>
      <w:pPr>
        <w:pStyle w:val="BodyText"/>
        <w:spacing w:before="5"/>
        <w:rPr>
          <w:sz w:val="26"/>
        </w:rPr>
      </w:pPr>
    </w:p>
    <w:p>
      <w:pPr>
        <w:spacing w:line="268" w:lineRule="auto" w:before="1"/>
        <w:ind w:left="51" w:right="0" w:firstLine="0"/>
        <w:jc w:val="left"/>
        <w:rPr>
          <w:sz w:val="18"/>
        </w:rPr>
      </w:pPr>
      <w:r>
        <w:rPr>
          <w:sz w:val="18"/>
        </w:rPr>
        <w:t>INSIDE SALES SUPERVISOR</w:t>
      </w:r>
      <w:r>
        <w:rPr>
          <w:spacing w:val="40"/>
          <w:sz w:val="18"/>
        </w:rPr>
        <w:t> </w:t>
      </w:r>
      <w:r>
        <w:rPr>
          <w:position w:val="2"/>
          <w:sz w:val="18"/>
        </w:rPr>
        <w:t>| </w:t>
      </w:r>
      <w:r>
        <w:rPr>
          <w:sz w:val="18"/>
        </w:rPr>
        <w:t>BRIGHTLINE TELECOM SOLUTIONS, RALEIGH, NC FEBRUARY 2021 – PRESENT</w:t>
      </w:r>
    </w:p>
    <w:p>
      <w:pPr>
        <w:spacing w:after="0" w:line="268" w:lineRule="auto"/>
        <w:jc w:val="left"/>
        <w:rPr>
          <w:sz w:val="18"/>
        </w:rPr>
        <w:sectPr>
          <w:type w:val="continuous"/>
          <w:pgSz w:w="11920" w:h="16860"/>
          <w:pgMar w:top="820" w:bottom="280" w:left="283" w:right="283"/>
          <w:cols w:num="2" w:equalWidth="0">
            <w:col w:w="2432" w:space="1251"/>
            <w:col w:w="7671"/>
          </w:cols>
        </w:sectPr>
      </w:pPr>
    </w:p>
    <w:p>
      <w:pPr>
        <w:pStyle w:val="BodyText"/>
        <w:spacing w:before="101"/>
        <w:ind w:left="347"/>
      </w:pPr>
      <w:r>
        <w:rPr>
          <w:position w:val="-9"/>
        </w:rPr>
        <w:drawing>
          <wp:inline distT="0" distB="0" distL="0" distR="0">
            <wp:extent cx="165344" cy="190415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44" cy="1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</w:rPr>
      </w:r>
      <w:r>
        <w:rPr>
          <w:rFonts w:ascii="Times New Roman"/>
          <w:spacing w:val="80"/>
          <w:w w:val="105"/>
          <w:sz w:val="20"/>
        </w:rPr>
        <w:t> </w:t>
      </w:r>
      <w:hyperlink r:id="rId7">
        <w:r>
          <w:rPr>
            <w:color w:val="424242"/>
            <w:w w:val="105"/>
          </w:rPr>
          <w:t>m.holloway@example.com</w:t>
        </w:r>
      </w:hyperlink>
    </w:p>
    <w:p>
      <w:pPr>
        <w:pStyle w:val="BodyText"/>
        <w:spacing w:line="586" w:lineRule="exact" w:before="27"/>
        <w:ind w:left="347" w:hanging="1"/>
      </w:pPr>
      <w:r>
        <w:rPr>
          <w:position w:val="-5"/>
        </w:rPr>
        <w:drawing>
          <wp:inline distT="0" distB="0" distL="0" distR="0">
            <wp:extent cx="165273" cy="143105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273" cy="14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</w:rPr>
      </w:r>
      <w:r>
        <w:rPr>
          <w:rFonts w:ascii="Times New Roman"/>
          <w:spacing w:val="80"/>
          <w:w w:val="105"/>
          <w:sz w:val="20"/>
        </w:rPr>
        <w:t> </w:t>
      </w:r>
      <w:r>
        <w:rPr>
          <w:color w:val="424242"/>
          <w:w w:val="105"/>
        </w:rPr>
        <w:t>linkedin.com/in/marcusholloway </w:t>
      </w:r>
      <w:r>
        <w:rPr>
          <w:color w:val="424242"/>
          <w:position w:val="-7"/>
        </w:rPr>
        <w:drawing>
          <wp:inline distT="0" distB="0" distL="0" distR="0">
            <wp:extent cx="165321" cy="166389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21" cy="166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424242"/>
          <w:position w:val="-7"/>
        </w:rPr>
      </w:r>
      <w:r>
        <w:rPr>
          <w:rFonts w:ascii="Times New Roman"/>
          <w:color w:val="424242"/>
          <w:spacing w:val="80"/>
          <w:w w:val="105"/>
        </w:rPr>
        <w:t> </w:t>
      </w:r>
      <w:r>
        <w:rPr>
          <w:color w:val="424242"/>
          <w:w w:val="105"/>
        </w:rPr>
        <w:t>Raleigh, NC</w:t>
      </w:r>
    </w:p>
    <w:p>
      <w:pPr>
        <w:pStyle w:val="BodyText"/>
        <w:spacing w:before="15"/>
      </w:pPr>
    </w:p>
    <w:p>
      <w:pPr>
        <w:pStyle w:val="Heading1"/>
        <w:spacing w:before="1"/>
      </w:pPr>
      <w:r>
        <w:rPr>
          <w:color w:val="B45E04"/>
          <w:spacing w:val="-2"/>
        </w:rPr>
        <w:t>Education</w:t>
      </w:r>
    </w:p>
    <w:p>
      <w:pPr>
        <w:pStyle w:val="BodyText"/>
        <w:spacing w:before="7"/>
      </w:pPr>
      <w:r>
        <w:rPr/>
        <w:br w:type="column"/>
      </w:r>
      <w:r>
        <w:rPr/>
      </w:r>
    </w:p>
    <w:p>
      <w:pPr>
        <w:pStyle w:val="ListParagraph"/>
        <w:numPr>
          <w:ilvl w:val="0"/>
          <w:numId w:val="1"/>
        </w:numPr>
        <w:tabs>
          <w:tab w:pos="347" w:val="left" w:leader="none"/>
          <w:tab w:pos="349" w:val="left" w:leader="none"/>
        </w:tabs>
        <w:spacing w:line="201" w:lineRule="auto" w:before="0" w:after="0"/>
        <w:ind w:left="349" w:right="331" w:hanging="298"/>
        <w:jc w:val="left"/>
        <w:rPr>
          <w:sz w:val="18"/>
        </w:rPr>
      </w:pPr>
      <w:r>
        <w:rPr>
          <w:w w:val="105"/>
          <w:sz w:val="18"/>
        </w:rPr>
        <w:t>Lead a team of 14 inside sales reps handling SMB renewals and upsell across the Southeast region.</w:t>
      </w:r>
    </w:p>
    <w:p>
      <w:pPr>
        <w:pStyle w:val="ListParagraph"/>
        <w:numPr>
          <w:ilvl w:val="0"/>
          <w:numId w:val="1"/>
        </w:numPr>
        <w:tabs>
          <w:tab w:pos="347" w:val="left" w:leader="none"/>
          <w:tab w:pos="349" w:val="left" w:leader="none"/>
        </w:tabs>
        <w:spacing w:line="201" w:lineRule="auto" w:before="82" w:after="0"/>
        <w:ind w:left="349" w:right="98" w:hanging="298"/>
        <w:jc w:val="left"/>
        <w:rPr>
          <w:sz w:val="18"/>
        </w:rPr>
      </w:pPr>
      <w:r>
        <w:rPr>
          <w:w w:val="105"/>
          <w:sz w:val="18"/>
        </w:rPr>
        <w:t>Restructured call routing logic with our RevOps lead, lifting connect rate from the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high-20s to roughly 38%.</w:t>
      </w:r>
    </w:p>
    <w:p>
      <w:pPr>
        <w:pStyle w:val="ListParagraph"/>
        <w:numPr>
          <w:ilvl w:val="0"/>
          <w:numId w:val="1"/>
        </w:numPr>
        <w:tabs>
          <w:tab w:pos="347" w:val="left" w:leader="none"/>
        </w:tabs>
        <w:spacing w:line="336" w:lineRule="exact" w:before="58" w:after="0"/>
        <w:ind w:left="347" w:right="0" w:hanging="296"/>
        <w:jc w:val="left"/>
        <w:rPr>
          <w:sz w:val="18"/>
        </w:rPr>
      </w:pPr>
      <w:r>
        <w:rPr>
          <w:w w:val="105"/>
          <w:sz w:val="18"/>
        </w:rPr>
        <w:t>Hit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$4.7M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team-attributed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bookings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2023,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up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$3.2M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year</w:t>
      </w:r>
      <w:r>
        <w:rPr>
          <w:spacing w:val="13"/>
          <w:w w:val="105"/>
          <w:sz w:val="18"/>
        </w:rPr>
        <w:t> </w:t>
      </w:r>
      <w:r>
        <w:rPr>
          <w:spacing w:val="-2"/>
          <w:w w:val="105"/>
          <w:sz w:val="18"/>
        </w:rPr>
        <w:t>prior.</w:t>
      </w:r>
    </w:p>
    <w:p>
      <w:pPr>
        <w:pStyle w:val="ListParagraph"/>
        <w:numPr>
          <w:ilvl w:val="0"/>
          <w:numId w:val="1"/>
        </w:numPr>
        <w:tabs>
          <w:tab w:pos="347" w:val="left" w:leader="none"/>
          <w:tab w:pos="349" w:val="left" w:leader="none"/>
        </w:tabs>
        <w:spacing w:line="201" w:lineRule="auto" w:before="18" w:after="0"/>
        <w:ind w:left="349" w:right="91" w:hanging="298"/>
        <w:jc w:val="left"/>
        <w:rPr>
          <w:sz w:val="18"/>
        </w:rPr>
      </w:pPr>
      <w:r>
        <w:rPr>
          <w:w w:val="105"/>
          <w:sz w:val="18"/>
        </w:rPr>
        <w:t>Run weekly 1:1 coaching with each rep, plus a Friday call-review block where we tear down two recorded calls.</w:t>
      </w:r>
    </w:p>
    <w:p>
      <w:pPr>
        <w:pStyle w:val="ListParagraph"/>
        <w:spacing w:after="0" w:line="201" w:lineRule="auto"/>
        <w:jc w:val="left"/>
        <w:rPr>
          <w:sz w:val="18"/>
        </w:rPr>
        <w:sectPr>
          <w:type w:val="continuous"/>
          <w:pgSz w:w="11920" w:h="16860"/>
          <w:pgMar w:top="820" w:bottom="280" w:left="283" w:right="283"/>
          <w:cols w:num="2" w:equalWidth="0">
            <w:col w:w="3517" w:space="407"/>
            <w:col w:w="7430"/>
          </w:cols>
        </w:sectPr>
      </w:pPr>
    </w:p>
    <w:p>
      <w:pPr>
        <w:pStyle w:val="BodyText"/>
        <w:spacing w:before="16"/>
      </w:pPr>
    </w:p>
    <w:p>
      <w:pPr>
        <w:pStyle w:val="ListParagraph"/>
        <w:numPr>
          <w:ilvl w:val="1"/>
          <w:numId w:val="1"/>
        </w:numPr>
        <w:tabs>
          <w:tab w:pos="644" w:val="left" w:leader="none"/>
          <w:tab w:pos="646" w:val="left" w:leader="none"/>
        </w:tabs>
        <w:spacing w:line="400" w:lineRule="auto" w:before="0" w:after="0"/>
        <w:ind w:left="646" w:right="38" w:hanging="298"/>
        <w:jc w:val="left"/>
        <w:rPr>
          <w:sz w:val="18"/>
        </w:rPr>
      </w:pPr>
      <w:r>
        <w:rPr>
          <w:w w:val="105"/>
          <w:sz w:val="18"/>
        </w:rPr>
        <w:t>B.A., Communication NC State University</w:t>
      </w:r>
    </w:p>
    <w:p>
      <w:pPr>
        <w:pStyle w:val="BodyText"/>
        <w:spacing w:line="138" w:lineRule="exact" w:before="196"/>
        <w:ind w:left="646"/>
      </w:pPr>
      <w:r>
        <w:rPr>
          <w:w w:val="105"/>
        </w:rPr>
        <w:t>May</w:t>
      </w:r>
      <w:r>
        <w:rPr>
          <w:spacing w:val="5"/>
          <w:w w:val="105"/>
        </w:rPr>
        <w:t> </w:t>
      </w:r>
      <w:r>
        <w:rPr>
          <w:spacing w:val="-4"/>
          <w:w w:val="105"/>
        </w:rPr>
        <w:t>2016</w:t>
      </w:r>
    </w:p>
    <w:p>
      <w:pPr>
        <w:pStyle w:val="ListParagraph"/>
        <w:numPr>
          <w:ilvl w:val="2"/>
          <w:numId w:val="1"/>
        </w:numPr>
        <w:tabs>
          <w:tab w:pos="886" w:val="left" w:leader="none"/>
        </w:tabs>
        <w:spacing w:line="240" w:lineRule="auto" w:before="58" w:after="0"/>
        <w:ind w:left="886" w:right="0" w:hanging="296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Built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ramp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plan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now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used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all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new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hires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three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sister</w:t>
      </w:r>
      <w:r>
        <w:rPr>
          <w:spacing w:val="10"/>
          <w:w w:val="105"/>
          <w:sz w:val="18"/>
        </w:rPr>
        <w:t> </w:t>
      </w:r>
      <w:r>
        <w:rPr>
          <w:spacing w:val="-2"/>
          <w:w w:val="105"/>
          <w:sz w:val="18"/>
        </w:rPr>
        <w:t>teams.</w:t>
      </w:r>
    </w:p>
    <w:p>
      <w:pPr>
        <w:spacing w:line="268" w:lineRule="auto" w:before="184"/>
        <w:ind w:left="349" w:right="23" w:firstLine="0"/>
        <w:jc w:val="left"/>
        <w:rPr>
          <w:sz w:val="18"/>
        </w:rPr>
      </w:pPr>
      <w:r>
        <w:rPr>
          <w:sz w:val="18"/>
        </w:rPr>
        <w:t>CUSTOMER SERVICE SUPERVISOR</w:t>
      </w:r>
      <w:r>
        <w:rPr>
          <w:spacing w:val="40"/>
          <w:sz w:val="18"/>
        </w:rPr>
        <w:t> </w:t>
      </w:r>
      <w:r>
        <w:rPr>
          <w:position w:val="2"/>
          <w:sz w:val="18"/>
        </w:rPr>
        <w:t>| </w:t>
      </w:r>
      <w:r>
        <w:rPr>
          <w:sz w:val="18"/>
        </w:rPr>
        <w:t>BRIGHTLINE TELECOM SOLUTIONS , RALEIGH, </w:t>
      </w:r>
      <w:r>
        <w:rPr>
          <w:spacing w:val="-6"/>
          <w:sz w:val="18"/>
        </w:rPr>
        <w:t>NC</w:t>
      </w:r>
    </w:p>
    <w:p>
      <w:pPr>
        <w:spacing w:before="8"/>
        <w:ind w:left="349" w:right="0" w:firstLine="0"/>
        <w:jc w:val="left"/>
        <w:rPr>
          <w:sz w:val="18"/>
        </w:rPr>
      </w:pPr>
      <w:r>
        <w:rPr>
          <w:sz w:val="18"/>
        </w:rPr>
        <w:t>JUNE</w:t>
      </w:r>
      <w:r>
        <w:rPr>
          <w:spacing w:val="19"/>
          <w:sz w:val="18"/>
        </w:rPr>
        <w:t> </w:t>
      </w:r>
      <w:r>
        <w:rPr>
          <w:sz w:val="18"/>
        </w:rPr>
        <w:t>2019</w:t>
      </w:r>
      <w:r>
        <w:rPr>
          <w:spacing w:val="19"/>
          <w:sz w:val="18"/>
        </w:rPr>
        <w:t> </w:t>
      </w:r>
      <w:r>
        <w:rPr>
          <w:sz w:val="18"/>
        </w:rPr>
        <w:t>–</w:t>
      </w:r>
      <w:r>
        <w:rPr>
          <w:spacing w:val="19"/>
          <w:sz w:val="18"/>
        </w:rPr>
        <w:t> </w:t>
      </w:r>
      <w:r>
        <w:rPr>
          <w:sz w:val="18"/>
        </w:rPr>
        <w:t>JANUARY</w:t>
      </w:r>
      <w:r>
        <w:rPr>
          <w:spacing w:val="19"/>
          <w:sz w:val="18"/>
        </w:rPr>
        <w:t> </w:t>
      </w:r>
      <w:r>
        <w:rPr>
          <w:spacing w:val="-4"/>
          <w:sz w:val="18"/>
        </w:rPr>
        <w:t>2021</w:t>
      </w:r>
    </w:p>
    <w:p>
      <w:pPr>
        <w:spacing w:after="0"/>
        <w:jc w:val="left"/>
        <w:rPr>
          <w:sz w:val="18"/>
        </w:rPr>
        <w:sectPr>
          <w:type w:val="continuous"/>
          <w:pgSz w:w="11920" w:h="16860"/>
          <w:pgMar w:top="820" w:bottom="280" w:left="283" w:right="283"/>
          <w:cols w:num="2" w:equalWidth="0">
            <w:col w:w="2510" w:space="875"/>
            <w:col w:w="7969"/>
          </w:cols>
        </w:sectPr>
      </w:pPr>
    </w:p>
    <w:p>
      <w:pPr>
        <w:pStyle w:val="BodyText"/>
        <w:spacing w:before="58"/>
        <w:rPr>
          <w:sz w:val="26"/>
        </w:rPr>
      </w:pPr>
    </w:p>
    <w:p>
      <w:pPr>
        <w:pStyle w:val="Heading1"/>
      </w:pPr>
      <w:r>
        <w:rPr>
          <w:color w:val="B45E04"/>
        </w:rPr>
        <w:t>Key</w:t>
      </w:r>
      <w:r>
        <w:rPr>
          <w:color w:val="B45E04"/>
          <w:spacing w:val="22"/>
        </w:rPr>
        <w:t> </w:t>
      </w:r>
      <w:r>
        <w:rPr>
          <w:color w:val="B45E04"/>
          <w:spacing w:val="-2"/>
        </w:rPr>
        <w:t>Skills</w:t>
      </w:r>
    </w:p>
    <w:p>
      <w:pPr>
        <w:pStyle w:val="ListParagraph"/>
        <w:numPr>
          <w:ilvl w:val="1"/>
          <w:numId w:val="1"/>
        </w:numPr>
        <w:tabs>
          <w:tab w:pos="645" w:val="left" w:leader="none"/>
        </w:tabs>
        <w:spacing w:line="343" w:lineRule="exact" w:before="215" w:after="0"/>
        <w:ind w:left="645" w:right="0" w:hanging="296"/>
        <w:jc w:val="left"/>
        <w:rPr>
          <w:sz w:val="18"/>
        </w:rPr>
      </w:pPr>
      <w:r>
        <w:rPr>
          <w:w w:val="105"/>
          <w:sz w:val="18"/>
        </w:rPr>
        <w:t>Team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coaching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2"/>
          <w:w w:val="105"/>
          <w:sz w:val="18"/>
        </w:rPr>
        <w:t> </w:t>
      </w:r>
      <w:r>
        <w:rPr>
          <w:spacing w:val="-4"/>
          <w:w w:val="105"/>
          <w:sz w:val="18"/>
        </w:rPr>
        <w:t>1:1s</w:t>
      </w:r>
    </w:p>
    <w:p>
      <w:pPr>
        <w:pStyle w:val="ListParagraph"/>
        <w:numPr>
          <w:ilvl w:val="1"/>
          <w:numId w:val="1"/>
        </w:numPr>
        <w:tabs>
          <w:tab w:pos="644" w:val="left" w:leader="none"/>
          <w:tab w:pos="646" w:val="left" w:leader="none"/>
        </w:tabs>
        <w:spacing w:line="201" w:lineRule="auto" w:before="25" w:after="0"/>
        <w:ind w:left="646" w:right="0" w:hanging="298"/>
        <w:jc w:val="left"/>
        <w:rPr>
          <w:sz w:val="18"/>
        </w:rPr>
      </w:pPr>
      <w:r>
        <w:rPr>
          <w:w w:val="105"/>
          <w:sz w:val="18"/>
        </w:rPr>
        <w:t>Call quality scoring (Verint, </w:t>
      </w:r>
      <w:r>
        <w:rPr>
          <w:spacing w:val="-2"/>
          <w:w w:val="105"/>
          <w:sz w:val="18"/>
        </w:rPr>
        <w:t>Calabrio)</w:t>
      </w:r>
    </w:p>
    <w:p>
      <w:pPr>
        <w:pStyle w:val="ListParagraph"/>
        <w:numPr>
          <w:ilvl w:val="1"/>
          <w:numId w:val="1"/>
        </w:numPr>
        <w:tabs>
          <w:tab w:pos="645" w:val="left" w:leader="none"/>
        </w:tabs>
        <w:spacing w:line="263" w:lineRule="exact" w:before="43" w:after="0"/>
        <w:ind w:left="645" w:right="0" w:hanging="296"/>
        <w:jc w:val="left"/>
        <w:rPr>
          <w:sz w:val="18"/>
        </w:rPr>
      </w:pPr>
      <w:r>
        <w:rPr>
          <w:sz w:val="18"/>
        </w:rPr>
        <w:t>Salesforce</w:t>
      </w:r>
      <w:r>
        <w:rPr>
          <w:spacing w:val="57"/>
          <w:sz w:val="18"/>
        </w:rPr>
        <w:t> </w:t>
      </w:r>
      <w:r>
        <w:rPr>
          <w:spacing w:val="-5"/>
          <w:sz w:val="18"/>
        </w:rPr>
        <w:t>CRM</w:t>
      </w:r>
    </w:p>
    <w:p>
      <w:pPr>
        <w:pStyle w:val="ListParagraph"/>
        <w:numPr>
          <w:ilvl w:val="0"/>
          <w:numId w:val="1"/>
        </w:numPr>
        <w:tabs>
          <w:tab w:pos="347" w:val="left" w:leader="none"/>
          <w:tab w:pos="349" w:val="left" w:leader="none"/>
        </w:tabs>
        <w:spacing w:line="189" w:lineRule="auto" w:before="51" w:after="0"/>
        <w:ind w:left="349" w:right="418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Supervised a 22-person inbound queue covering billing disputes and service</w:t>
      </w:r>
      <w:r>
        <w:rPr>
          <w:spacing w:val="80"/>
          <w:w w:val="105"/>
          <w:sz w:val="18"/>
        </w:rPr>
        <w:t> </w:t>
      </w:r>
      <w:r>
        <w:rPr>
          <w:spacing w:val="-2"/>
          <w:w w:val="105"/>
          <w:sz w:val="18"/>
        </w:rPr>
        <w:t>changes.</w:t>
      </w:r>
    </w:p>
    <w:p>
      <w:pPr>
        <w:pStyle w:val="ListParagraph"/>
        <w:numPr>
          <w:ilvl w:val="0"/>
          <w:numId w:val="1"/>
        </w:numPr>
        <w:tabs>
          <w:tab w:pos="347" w:val="left" w:leader="none"/>
          <w:tab w:pos="349" w:val="left" w:leader="none"/>
        </w:tabs>
        <w:spacing w:line="201" w:lineRule="auto" w:before="98" w:after="0"/>
        <w:ind w:left="349" w:right="545" w:hanging="298"/>
        <w:jc w:val="left"/>
        <w:rPr>
          <w:sz w:val="18"/>
        </w:rPr>
      </w:pPr>
      <w:r>
        <w:rPr>
          <w:w w:val="105"/>
          <w:sz w:val="18"/>
        </w:rPr>
        <w:t>Cut average handle time from around 9 minutes to under 6 by reworking the dispute workflow.</w:t>
      </w:r>
    </w:p>
    <w:p>
      <w:pPr>
        <w:pStyle w:val="ListParagraph"/>
        <w:numPr>
          <w:ilvl w:val="0"/>
          <w:numId w:val="1"/>
        </w:numPr>
        <w:tabs>
          <w:tab w:pos="347" w:val="left" w:leader="none"/>
        </w:tabs>
        <w:spacing w:line="343" w:lineRule="exact" w:before="43" w:after="0"/>
        <w:ind w:left="347" w:right="0" w:hanging="296"/>
        <w:jc w:val="left"/>
        <w:rPr>
          <w:sz w:val="18"/>
        </w:rPr>
      </w:pPr>
      <w:r>
        <w:rPr>
          <w:w w:val="105"/>
          <w:sz w:val="18"/>
        </w:rPr>
        <w:t>Owned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scheduling,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shift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swaps,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weekly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QA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scoring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8"/>
          <w:w w:val="105"/>
          <w:sz w:val="18"/>
        </w:rPr>
        <w:t> </w:t>
      </w:r>
      <w:r>
        <w:rPr>
          <w:spacing w:val="-2"/>
          <w:w w:val="105"/>
          <w:sz w:val="18"/>
        </w:rPr>
        <w:t>Verint.</w:t>
      </w:r>
    </w:p>
    <w:p>
      <w:pPr>
        <w:pStyle w:val="ListParagraph"/>
        <w:numPr>
          <w:ilvl w:val="0"/>
          <w:numId w:val="1"/>
        </w:numPr>
        <w:tabs>
          <w:tab w:pos="347" w:val="left" w:leader="none"/>
        </w:tabs>
        <w:spacing w:line="343" w:lineRule="exact" w:before="0" w:after="0"/>
        <w:ind w:left="347" w:right="0" w:hanging="296"/>
        <w:jc w:val="left"/>
        <w:rPr>
          <w:sz w:val="18"/>
        </w:rPr>
      </w:pPr>
      <w:r>
        <w:rPr>
          <w:w w:val="105"/>
          <w:sz w:val="18"/>
        </w:rPr>
        <w:t>Coached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three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reps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into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team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lead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roles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during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my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time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2"/>
          <w:w w:val="105"/>
          <w:sz w:val="18"/>
        </w:rPr>
        <w:t> </w:t>
      </w:r>
      <w:r>
        <w:rPr>
          <w:spacing w:val="-2"/>
          <w:w w:val="105"/>
          <w:sz w:val="18"/>
        </w:rPr>
        <w:t>queue.</w:t>
      </w:r>
    </w:p>
    <w:p>
      <w:pPr>
        <w:pStyle w:val="ListParagraph"/>
        <w:spacing w:after="0" w:line="343" w:lineRule="exact"/>
        <w:jc w:val="left"/>
        <w:rPr>
          <w:sz w:val="18"/>
        </w:rPr>
        <w:sectPr>
          <w:type w:val="continuous"/>
          <w:pgSz w:w="11920" w:h="16860"/>
          <w:pgMar w:top="820" w:bottom="280" w:left="283" w:right="283"/>
          <w:cols w:num="2" w:equalWidth="0">
            <w:col w:w="2972" w:space="953"/>
            <w:col w:w="7429"/>
          </w:cols>
        </w:sectPr>
      </w:pPr>
    </w:p>
    <w:p>
      <w:pPr>
        <w:pStyle w:val="ListParagraph"/>
        <w:numPr>
          <w:ilvl w:val="1"/>
          <w:numId w:val="1"/>
        </w:numPr>
        <w:tabs>
          <w:tab w:pos="645" w:val="left" w:leader="none"/>
        </w:tabs>
        <w:spacing w:line="343" w:lineRule="exact" w:before="67" w:after="0"/>
        <w:ind w:left="645" w:right="0" w:hanging="296"/>
        <w:jc w:val="left"/>
        <w:rPr>
          <w:sz w:val="18"/>
        </w:rPr>
      </w:pPr>
      <w:r>
        <w:rPr>
          <w:w w:val="105"/>
          <w:sz w:val="18"/>
        </w:rPr>
        <w:t>Pipeline</w:t>
      </w:r>
      <w:r>
        <w:rPr>
          <w:spacing w:val="13"/>
          <w:w w:val="105"/>
          <w:sz w:val="18"/>
        </w:rPr>
        <w:t> </w:t>
      </w:r>
      <w:r>
        <w:rPr>
          <w:spacing w:val="-2"/>
          <w:w w:val="105"/>
          <w:sz w:val="18"/>
        </w:rPr>
        <w:t>reviews</w:t>
      </w:r>
    </w:p>
    <w:p>
      <w:pPr>
        <w:pStyle w:val="ListParagraph"/>
        <w:numPr>
          <w:ilvl w:val="1"/>
          <w:numId w:val="1"/>
        </w:numPr>
        <w:tabs>
          <w:tab w:pos="645" w:val="left" w:leader="none"/>
        </w:tabs>
        <w:spacing w:line="316" w:lineRule="exact" w:before="0" w:after="0"/>
        <w:ind w:left="645" w:right="0" w:hanging="296"/>
        <w:jc w:val="left"/>
        <w:rPr>
          <w:sz w:val="18"/>
        </w:rPr>
      </w:pPr>
      <w:r>
        <w:rPr>
          <w:w w:val="105"/>
          <w:sz w:val="18"/>
        </w:rPr>
        <w:t>Scheduling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shift</w:t>
      </w:r>
      <w:r>
        <w:rPr>
          <w:spacing w:val="21"/>
          <w:w w:val="105"/>
          <w:sz w:val="18"/>
        </w:rPr>
        <w:t> </w:t>
      </w:r>
      <w:r>
        <w:rPr>
          <w:spacing w:val="-2"/>
          <w:w w:val="105"/>
          <w:sz w:val="18"/>
        </w:rPr>
        <w:t>planning</w:t>
      </w:r>
    </w:p>
    <w:p>
      <w:pPr>
        <w:spacing w:line="205" w:lineRule="exact" w:before="0"/>
        <w:ind w:left="349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SENIOR</w:t>
      </w:r>
      <w:r>
        <w:rPr>
          <w:spacing w:val="3"/>
          <w:sz w:val="18"/>
        </w:rPr>
        <w:t> </w:t>
      </w:r>
      <w:r>
        <w:rPr>
          <w:sz w:val="18"/>
        </w:rPr>
        <w:t>CUSTOMER</w:t>
      </w:r>
      <w:r>
        <w:rPr>
          <w:spacing w:val="3"/>
          <w:sz w:val="18"/>
        </w:rPr>
        <w:t> </w:t>
      </w:r>
      <w:r>
        <w:rPr>
          <w:sz w:val="18"/>
        </w:rPr>
        <w:t>SERVICE</w:t>
      </w:r>
      <w:r>
        <w:rPr>
          <w:spacing w:val="3"/>
          <w:sz w:val="18"/>
        </w:rPr>
        <w:t> </w:t>
      </w:r>
      <w:r>
        <w:rPr>
          <w:sz w:val="18"/>
        </w:rPr>
        <w:t>REPRESENTATIVE</w:t>
      </w:r>
      <w:r>
        <w:rPr>
          <w:spacing w:val="52"/>
          <w:sz w:val="18"/>
        </w:rPr>
        <w:t> </w:t>
      </w:r>
      <w:r>
        <w:rPr>
          <w:position w:val="2"/>
          <w:sz w:val="18"/>
        </w:rPr>
        <w:t>|</w:t>
      </w:r>
      <w:r>
        <w:rPr>
          <w:spacing w:val="3"/>
          <w:position w:val="2"/>
          <w:sz w:val="18"/>
        </w:rPr>
        <w:t> </w:t>
      </w:r>
      <w:r>
        <w:rPr>
          <w:sz w:val="18"/>
        </w:rPr>
        <w:t>BRIGHTLINE</w:t>
      </w:r>
      <w:r>
        <w:rPr>
          <w:spacing w:val="3"/>
          <w:sz w:val="18"/>
        </w:rPr>
        <w:t> </w:t>
      </w:r>
      <w:r>
        <w:rPr>
          <w:spacing w:val="-2"/>
          <w:sz w:val="18"/>
        </w:rPr>
        <w:t>TELECOM</w:t>
      </w:r>
    </w:p>
    <w:p>
      <w:pPr>
        <w:spacing w:line="261" w:lineRule="auto" w:before="24"/>
        <w:ind w:left="349" w:right="4829" w:firstLine="0"/>
        <w:jc w:val="left"/>
        <w:rPr>
          <w:sz w:val="18"/>
        </w:rPr>
      </w:pPr>
      <w:r>
        <w:rPr>
          <w:sz w:val="18"/>
        </w:rPr>
        <w:t>SOLUTIONS , RALEIGH, NC JUNE 2016 – MAY 2019</w:t>
      </w:r>
    </w:p>
    <w:p>
      <w:pPr>
        <w:spacing w:after="0" w:line="261" w:lineRule="auto"/>
        <w:jc w:val="left"/>
        <w:rPr>
          <w:sz w:val="18"/>
        </w:rPr>
        <w:sectPr>
          <w:type w:val="continuous"/>
          <w:pgSz w:w="11920" w:h="16860"/>
          <w:pgMar w:top="820" w:bottom="280" w:left="283" w:right="283"/>
          <w:cols w:num="2" w:equalWidth="0">
            <w:col w:w="3270" w:space="115"/>
            <w:col w:w="7969"/>
          </w:cols>
        </w:sectPr>
      </w:pPr>
    </w:p>
    <w:p>
      <w:pPr>
        <w:pStyle w:val="ListParagraph"/>
        <w:numPr>
          <w:ilvl w:val="1"/>
          <w:numId w:val="1"/>
        </w:numPr>
        <w:tabs>
          <w:tab w:pos="645" w:val="left" w:leader="none"/>
        </w:tabs>
        <w:spacing w:line="336" w:lineRule="exact" w:before="1" w:after="0"/>
        <w:ind w:left="645" w:right="0" w:hanging="296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381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2396073" y="5176300"/>
                            <a:ext cx="5172710" cy="5528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2710" h="5528310">
                                <a:moveTo>
                                  <a:pt x="0" y="5528275"/>
                                </a:moveTo>
                                <a:lnTo>
                                  <a:pt x="0" y="0"/>
                                </a:lnTo>
                                <a:lnTo>
                                  <a:pt x="5172110" y="0"/>
                                </a:lnTo>
                                <a:lnTo>
                                  <a:pt x="5172110" y="5528275"/>
                                </a:lnTo>
                                <a:lnTo>
                                  <a:pt x="0" y="55282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7568565" cy="203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038350">
                                <a:moveTo>
                                  <a:pt x="7568183" y="2038349"/>
                                </a:moveTo>
                                <a:lnTo>
                                  <a:pt x="0" y="20383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038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400299" y="2038349"/>
                            <a:ext cx="5168265" cy="6153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8265" h="6153150">
                                <a:moveTo>
                                  <a:pt x="5167883" y="6153149"/>
                                </a:moveTo>
                                <a:lnTo>
                                  <a:pt x="0" y="6153149"/>
                                </a:lnTo>
                                <a:lnTo>
                                  <a:pt x="0" y="0"/>
                                </a:lnTo>
                                <a:lnTo>
                                  <a:pt x="5167883" y="0"/>
                                </a:lnTo>
                                <a:lnTo>
                                  <a:pt x="5167883" y="6153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2.9pt;mso-position-horizontal-relative:page;mso-position-vertical-relative:page;z-index:-15778304" id="docshapegroup1" coordorigin="0,0" coordsize="11919,16858">
                <v:rect style="position:absolute;left:3773;top:8151;width:8146;height:8706" id="docshape2" filled="true" fillcolor="#fae4cc" stroked="false">
                  <v:fill type="solid"/>
                </v:rect>
                <v:rect style="position:absolute;left:0;top:0;width:11919;height:3210" id="docshape3" filled="true" fillcolor="#424242" stroked="false">
                  <v:fill type="solid"/>
                </v:rect>
                <v:rect style="position:absolute;left:3780;top:3210;width:8139;height:9690" id="docshape4" filled="true" fillcolor="#fae4cc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w w:val="105"/>
          <w:sz w:val="18"/>
        </w:rPr>
        <w:t>Conflict</w:t>
      </w:r>
      <w:r>
        <w:rPr>
          <w:spacing w:val="25"/>
          <w:w w:val="105"/>
          <w:sz w:val="18"/>
        </w:rPr>
        <w:t> </w:t>
      </w:r>
      <w:r>
        <w:rPr>
          <w:spacing w:val="-2"/>
          <w:w w:val="105"/>
          <w:sz w:val="18"/>
        </w:rPr>
        <w:t>resolution</w:t>
      </w:r>
    </w:p>
    <w:p>
      <w:pPr>
        <w:pStyle w:val="ListParagraph"/>
        <w:numPr>
          <w:ilvl w:val="1"/>
          <w:numId w:val="1"/>
        </w:numPr>
        <w:tabs>
          <w:tab w:pos="644" w:val="left" w:leader="none"/>
          <w:tab w:pos="646" w:val="left" w:leader="none"/>
        </w:tabs>
        <w:spacing w:line="201" w:lineRule="auto" w:before="18" w:after="0"/>
        <w:ind w:left="646" w:right="38" w:hanging="298"/>
        <w:jc w:val="left"/>
        <w:rPr>
          <w:sz w:val="18"/>
        </w:rPr>
      </w:pPr>
      <w:r>
        <w:rPr>
          <w:w w:val="105"/>
          <w:sz w:val="18"/>
        </w:rPr>
        <w:t>Performance improvement </w:t>
      </w:r>
      <w:r>
        <w:rPr>
          <w:spacing w:val="-2"/>
          <w:w w:val="105"/>
          <w:sz w:val="18"/>
        </w:rPr>
        <w:t>plans</w:t>
      </w:r>
    </w:p>
    <w:p>
      <w:pPr>
        <w:pStyle w:val="ListParagraph"/>
        <w:numPr>
          <w:ilvl w:val="1"/>
          <w:numId w:val="1"/>
        </w:numPr>
        <w:tabs>
          <w:tab w:pos="645" w:val="left" w:leader="none"/>
        </w:tabs>
        <w:spacing w:line="240" w:lineRule="auto" w:before="58" w:after="0"/>
        <w:ind w:left="645" w:right="0" w:hanging="296"/>
        <w:jc w:val="left"/>
        <w:rPr>
          <w:sz w:val="18"/>
        </w:rPr>
      </w:pPr>
      <w:r>
        <w:rPr>
          <w:w w:val="105"/>
          <w:sz w:val="18"/>
        </w:rPr>
        <w:t>KPI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reporting</w:t>
      </w:r>
    </w:p>
    <w:p>
      <w:pPr>
        <w:pStyle w:val="ListParagraph"/>
        <w:numPr>
          <w:ilvl w:val="1"/>
          <w:numId w:val="1"/>
        </w:numPr>
        <w:tabs>
          <w:tab w:pos="644" w:val="left" w:leader="none"/>
          <w:tab w:pos="646" w:val="left" w:leader="none"/>
        </w:tabs>
        <w:spacing w:line="201" w:lineRule="auto" w:before="174" w:after="0"/>
        <w:ind w:left="646" w:right="689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Handled escalated billing and retention calls, with a save rate above team average most months.</w:t>
      </w:r>
    </w:p>
    <w:p>
      <w:pPr>
        <w:pStyle w:val="ListParagraph"/>
        <w:numPr>
          <w:ilvl w:val="1"/>
          <w:numId w:val="1"/>
        </w:numPr>
        <w:tabs>
          <w:tab w:pos="645" w:val="left" w:leader="none"/>
        </w:tabs>
        <w:spacing w:line="343" w:lineRule="exact" w:before="44" w:after="0"/>
        <w:ind w:left="645" w:right="0" w:hanging="296"/>
        <w:jc w:val="left"/>
        <w:rPr>
          <w:sz w:val="18"/>
        </w:rPr>
      </w:pPr>
      <w:r>
        <w:rPr>
          <w:w w:val="105"/>
          <w:sz w:val="18"/>
        </w:rPr>
        <w:t>Trained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11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new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hires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cohorts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as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floor's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go-to</w:t>
      </w:r>
      <w:r>
        <w:rPr>
          <w:spacing w:val="10"/>
          <w:w w:val="105"/>
          <w:sz w:val="18"/>
        </w:rPr>
        <w:t> </w:t>
      </w:r>
      <w:r>
        <w:rPr>
          <w:spacing w:val="-2"/>
          <w:w w:val="105"/>
          <w:sz w:val="18"/>
        </w:rPr>
        <w:t>mentor.</w:t>
      </w:r>
    </w:p>
    <w:p>
      <w:pPr>
        <w:pStyle w:val="ListParagraph"/>
        <w:numPr>
          <w:ilvl w:val="1"/>
          <w:numId w:val="1"/>
        </w:numPr>
        <w:tabs>
          <w:tab w:pos="645" w:val="left" w:leader="none"/>
        </w:tabs>
        <w:spacing w:line="343" w:lineRule="exact" w:before="0" w:after="0"/>
        <w:ind w:left="645" w:right="0" w:hanging="296"/>
        <w:jc w:val="left"/>
        <w:rPr>
          <w:sz w:val="18"/>
        </w:rPr>
      </w:pPr>
      <w:r>
        <w:rPr>
          <w:w w:val="105"/>
          <w:sz w:val="18"/>
        </w:rPr>
        <w:t>Closed</w:t>
      </w:r>
      <w:r>
        <w:rPr>
          <w:spacing w:val="4"/>
          <w:w w:val="105"/>
          <w:sz w:val="18"/>
        </w:rPr>
        <w:t> </w:t>
      </w:r>
      <w:r>
        <w:rPr>
          <w:w w:val="105"/>
          <w:sz w:val="18"/>
        </w:rPr>
        <w:t>out</w:t>
      </w:r>
      <w:r>
        <w:rPr>
          <w:spacing w:val="5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5"/>
          <w:w w:val="105"/>
          <w:sz w:val="18"/>
        </w:rPr>
        <w:t> </w:t>
      </w:r>
      <w:r>
        <w:rPr>
          <w:w w:val="105"/>
          <w:sz w:val="18"/>
        </w:rPr>
        <w:t>year</w:t>
      </w:r>
      <w:r>
        <w:rPr>
          <w:spacing w:val="4"/>
          <w:w w:val="105"/>
          <w:sz w:val="18"/>
        </w:rPr>
        <w:t> </w:t>
      </w:r>
      <w:r>
        <w:rPr>
          <w:w w:val="105"/>
          <w:sz w:val="18"/>
        </w:rPr>
        <w:t>as</w:t>
      </w:r>
      <w:r>
        <w:rPr>
          <w:spacing w:val="5"/>
          <w:w w:val="105"/>
          <w:sz w:val="18"/>
        </w:rPr>
        <w:t> </w:t>
      </w:r>
      <w:r>
        <w:rPr>
          <w:w w:val="105"/>
          <w:sz w:val="18"/>
        </w:rPr>
        <w:t>top</w:t>
      </w:r>
      <w:r>
        <w:rPr>
          <w:spacing w:val="5"/>
          <w:w w:val="105"/>
          <w:sz w:val="18"/>
        </w:rPr>
        <w:t> </w:t>
      </w:r>
      <w:r>
        <w:rPr>
          <w:w w:val="105"/>
          <w:sz w:val="18"/>
        </w:rPr>
        <w:t>CSAT</w:t>
      </w:r>
      <w:r>
        <w:rPr>
          <w:spacing w:val="4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5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5"/>
          <w:w w:val="105"/>
          <w:sz w:val="18"/>
        </w:rPr>
        <w:t> </w:t>
      </w:r>
      <w:r>
        <w:rPr>
          <w:w w:val="105"/>
          <w:sz w:val="18"/>
        </w:rPr>
        <w:t>team</w:t>
      </w:r>
      <w:r>
        <w:rPr>
          <w:spacing w:val="4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5"/>
          <w:w w:val="105"/>
          <w:sz w:val="18"/>
        </w:rPr>
        <w:t> </w:t>
      </w:r>
      <w:r>
        <w:rPr>
          <w:spacing w:val="-2"/>
          <w:w w:val="105"/>
          <w:sz w:val="18"/>
        </w:rPr>
        <w:t>2018.</w:t>
      </w:r>
    </w:p>
    <w:sectPr>
      <w:type w:val="continuous"/>
      <w:pgSz w:w="11920" w:h="16860"/>
      <w:pgMar w:top="820" w:bottom="280" w:left="283" w:right="283"/>
      <w:cols w:num="2" w:equalWidth="0">
        <w:col w:w="2972" w:space="655"/>
        <w:col w:w="772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49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46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88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93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6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268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555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842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51"/>
      <w:outlineLvl w:val="1"/>
    </w:pPr>
    <w:rPr>
      <w:rFonts w:ascii="Arial" w:hAnsi="Arial" w:eastAsia="Arial" w:cs="Arial"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45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m.holloway@example.com" TargetMode="Externa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2026-06-18T13:42:29Z</dcterms:created>
  <dcterms:modified xsi:type="dcterms:W3CDTF">2026-06-18T13:42:29Z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2026-06-18T00:00:00Z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2026-06-18T00:00:00Z</vt:filetime>
  </property>
  <property fmtid="{D5CDD505-2E9C-101B-9397-08002B2CF9AE}" pid="5" name="Producer">
    <vt:lpwstr>Skia/PDF m121</vt:lpwstr>
  </property>
</Properties>
</file>