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JONATHAN</w:t>
      </w:r>
      <w:r>
        <w:rPr>
          <w:color w:val="FFFFFF"/>
          <w:spacing w:val="-3"/>
        </w:rPr>
        <w:t> </w:t>
      </w:r>
      <w:r>
        <w:rPr>
          <w:color w:val="FFFFFF"/>
        </w:rPr>
        <w:t>W. </w:t>
      </w:r>
      <w:r>
        <w:rPr>
          <w:color w:val="FFFFFF"/>
          <w:spacing w:val="11"/>
        </w:rPr>
        <w:t>ASHFORD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93"/>
        <w:rPr>
          <w:b/>
          <w:sz w:val="18"/>
        </w:rPr>
      </w:pPr>
    </w:p>
    <w:p>
      <w:pPr>
        <w:spacing w:line="290" w:lineRule="auto" w:before="0"/>
        <w:ind w:left="4096" w:right="0" w:firstLine="0"/>
        <w:jc w:val="center"/>
        <w:rPr>
          <w:sz w:val="18"/>
        </w:rPr>
      </w:pPr>
      <w:r>
        <w:rPr>
          <w:w w:val="105"/>
          <w:sz w:val="18"/>
        </w:rPr>
        <w:t>Equity partner and energy litigation group co-chair with 22 years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representing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upstream operators, midstream pipelines, and oilfield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service companies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commercial, royalty, and regulatory disputes. Lead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trial and appellate counsel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matters before Texas state courts,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Fifth Circuit, and FERC; book of business approximately $9.4M annually.</w:t>
      </w: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200" w:bottom="280" w:left="283" w:right="283"/>
        </w:sectPr>
      </w:pPr>
    </w:p>
    <w:p>
      <w:pPr>
        <w:pStyle w:val="BodyText"/>
        <w:spacing w:before="90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714511"/>
                            <a:ext cx="258127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8991600">
                                <a:moveTo>
                                  <a:pt x="2581262" y="5657837"/>
                                </a:moveTo>
                                <a:lnTo>
                                  <a:pt x="0" y="5657837"/>
                                </a:lnTo>
                                <a:lnTo>
                                  <a:pt x="0" y="8991575"/>
                                </a:lnTo>
                                <a:lnTo>
                                  <a:pt x="2581262" y="8991575"/>
                                </a:lnTo>
                                <a:lnTo>
                                  <a:pt x="2581262" y="5657837"/>
                                </a:lnTo>
                                <a:close/>
                              </a:path>
                              <a:path w="2581275" h="899160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5286362"/>
                                </a:lnTo>
                                <a:lnTo>
                                  <a:pt x="2581262" y="5286362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8991600">
                                <a:moveTo>
                                  <a:pt x="2581262" y="1819262"/>
                                </a:moveTo>
                                <a:lnTo>
                                  <a:pt x="0" y="1819262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19262"/>
                                </a:lnTo>
                                <a:close/>
                              </a:path>
                              <a:path w="2581275" h="899160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87"/>
                                </a:lnTo>
                                <a:lnTo>
                                  <a:pt x="2581262" y="1447787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14500">
                                <a:moveTo>
                                  <a:pt x="7568183" y="1714499"/>
                                </a:moveTo>
                                <a:lnTo>
                                  <a:pt x="0" y="17144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14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8587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82892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622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622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5242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671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95287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2425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5148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8482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8482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2101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0987" y="5505449"/>
                            <a:ext cx="4762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95350">
                                <a:moveTo>
                                  <a:pt x="47625" y="868197"/>
                                </a:moveTo>
                                <a:lnTo>
                                  <a:pt x="27165" y="847725"/>
                                </a:lnTo>
                                <a:lnTo>
                                  <a:pt x="20472" y="847725"/>
                                </a:lnTo>
                                <a:lnTo>
                                  <a:pt x="0" y="868197"/>
                                </a:lnTo>
                                <a:lnTo>
                                  <a:pt x="0" y="871766"/>
                                </a:lnTo>
                                <a:lnTo>
                                  <a:pt x="0" y="874890"/>
                                </a:lnTo>
                                <a:lnTo>
                                  <a:pt x="20472" y="895350"/>
                                </a:lnTo>
                                <a:lnTo>
                                  <a:pt x="27165" y="895350"/>
                                </a:lnTo>
                                <a:lnTo>
                                  <a:pt x="47625" y="874890"/>
                                </a:lnTo>
                                <a:lnTo>
                                  <a:pt x="47625" y="868197"/>
                                </a:lnTo>
                                <a:close/>
                              </a:path>
                              <a:path w="47625" h="895350">
                                <a:moveTo>
                                  <a:pt x="47625" y="515772"/>
                                </a:moveTo>
                                <a:lnTo>
                                  <a:pt x="27165" y="495300"/>
                                </a:lnTo>
                                <a:lnTo>
                                  <a:pt x="20472" y="495300"/>
                                </a:lnTo>
                                <a:lnTo>
                                  <a:pt x="0" y="515772"/>
                                </a:lnTo>
                                <a:lnTo>
                                  <a:pt x="0" y="519341"/>
                                </a:lnTo>
                                <a:lnTo>
                                  <a:pt x="0" y="522465"/>
                                </a:lnTo>
                                <a:lnTo>
                                  <a:pt x="20472" y="542925"/>
                                </a:lnTo>
                                <a:lnTo>
                                  <a:pt x="27165" y="542925"/>
                                </a:lnTo>
                                <a:lnTo>
                                  <a:pt x="47625" y="522465"/>
                                </a:lnTo>
                                <a:lnTo>
                                  <a:pt x="47625" y="515772"/>
                                </a:lnTo>
                                <a:close/>
                              </a:path>
                              <a:path w="47625" h="895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70008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0008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81274" y="73628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7162" y="3419474"/>
                            <a:ext cx="3000375" cy="64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6477000">
                                <a:moveTo>
                                  <a:pt x="47625" y="6402210"/>
                                </a:moveTo>
                                <a:lnTo>
                                  <a:pt x="27165" y="6381750"/>
                                </a:lnTo>
                                <a:lnTo>
                                  <a:pt x="20472" y="6381750"/>
                                </a:lnTo>
                                <a:lnTo>
                                  <a:pt x="0" y="6402210"/>
                                </a:lnTo>
                                <a:lnTo>
                                  <a:pt x="0" y="6405791"/>
                                </a:lnTo>
                                <a:lnTo>
                                  <a:pt x="0" y="6408915"/>
                                </a:lnTo>
                                <a:lnTo>
                                  <a:pt x="20472" y="6429375"/>
                                </a:lnTo>
                                <a:lnTo>
                                  <a:pt x="27165" y="6429375"/>
                                </a:lnTo>
                                <a:lnTo>
                                  <a:pt x="47625" y="6408915"/>
                                </a:lnTo>
                                <a:lnTo>
                                  <a:pt x="47625" y="6402210"/>
                                </a:lnTo>
                                <a:close/>
                              </a:path>
                              <a:path w="3000375" h="6477000">
                                <a:moveTo>
                                  <a:pt x="47625" y="6202184"/>
                                </a:moveTo>
                                <a:lnTo>
                                  <a:pt x="27165" y="6181725"/>
                                </a:lnTo>
                                <a:lnTo>
                                  <a:pt x="20472" y="6181725"/>
                                </a:lnTo>
                                <a:lnTo>
                                  <a:pt x="0" y="6202184"/>
                                </a:lnTo>
                                <a:lnTo>
                                  <a:pt x="0" y="6205766"/>
                                </a:lnTo>
                                <a:lnTo>
                                  <a:pt x="0" y="6208890"/>
                                </a:lnTo>
                                <a:lnTo>
                                  <a:pt x="20472" y="6229350"/>
                                </a:lnTo>
                                <a:lnTo>
                                  <a:pt x="27165" y="6229350"/>
                                </a:lnTo>
                                <a:lnTo>
                                  <a:pt x="47625" y="6208890"/>
                                </a:lnTo>
                                <a:lnTo>
                                  <a:pt x="47625" y="6202184"/>
                                </a:lnTo>
                                <a:close/>
                              </a:path>
                              <a:path w="3000375" h="6477000">
                                <a:moveTo>
                                  <a:pt x="47625" y="5992647"/>
                                </a:moveTo>
                                <a:lnTo>
                                  <a:pt x="27165" y="5972175"/>
                                </a:lnTo>
                                <a:lnTo>
                                  <a:pt x="20472" y="5972175"/>
                                </a:lnTo>
                                <a:lnTo>
                                  <a:pt x="0" y="5992647"/>
                                </a:lnTo>
                                <a:lnTo>
                                  <a:pt x="0" y="5996216"/>
                                </a:lnTo>
                                <a:lnTo>
                                  <a:pt x="0" y="5999340"/>
                                </a:lnTo>
                                <a:lnTo>
                                  <a:pt x="20472" y="6019800"/>
                                </a:lnTo>
                                <a:lnTo>
                                  <a:pt x="27165" y="6019800"/>
                                </a:lnTo>
                                <a:lnTo>
                                  <a:pt x="47625" y="5999340"/>
                                </a:lnTo>
                                <a:lnTo>
                                  <a:pt x="47625" y="5992647"/>
                                </a:lnTo>
                                <a:close/>
                              </a:path>
                              <a:path w="3000375" h="6477000">
                                <a:moveTo>
                                  <a:pt x="47625" y="5649747"/>
                                </a:moveTo>
                                <a:lnTo>
                                  <a:pt x="27165" y="5629275"/>
                                </a:lnTo>
                                <a:lnTo>
                                  <a:pt x="20472" y="5629275"/>
                                </a:lnTo>
                                <a:lnTo>
                                  <a:pt x="0" y="5649747"/>
                                </a:lnTo>
                                <a:lnTo>
                                  <a:pt x="0" y="5653316"/>
                                </a:lnTo>
                                <a:lnTo>
                                  <a:pt x="0" y="5656440"/>
                                </a:lnTo>
                                <a:lnTo>
                                  <a:pt x="20472" y="5676900"/>
                                </a:lnTo>
                                <a:lnTo>
                                  <a:pt x="27165" y="5676900"/>
                                </a:lnTo>
                                <a:lnTo>
                                  <a:pt x="47625" y="5656440"/>
                                </a:lnTo>
                                <a:lnTo>
                                  <a:pt x="47625" y="5649747"/>
                                </a:lnTo>
                                <a:close/>
                              </a:path>
                              <a:path w="3000375" h="6477000">
                                <a:moveTo>
                                  <a:pt x="47625" y="5297309"/>
                                </a:moveTo>
                                <a:lnTo>
                                  <a:pt x="27165" y="5276850"/>
                                </a:lnTo>
                                <a:lnTo>
                                  <a:pt x="20472" y="5276850"/>
                                </a:lnTo>
                                <a:lnTo>
                                  <a:pt x="0" y="5297309"/>
                                </a:lnTo>
                                <a:lnTo>
                                  <a:pt x="0" y="5300891"/>
                                </a:lnTo>
                                <a:lnTo>
                                  <a:pt x="0" y="5304015"/>
                                </a:lnTo>
                                <a:lnTo>
                                  <a:pt x="20472" y="5324475"/>
                                </a:lnTo>
                                <a:lnTo>
                                  <a:pt x="27165" y="5324475"/>
                                </a:lnTo>
                                <a:lnTo>
                                  <a:pt x="47625" y="5304015"/>
                                </a:lnTo>
                                <a:lnTo>
                                  <a:pt x="47625" y="5297309"/>
                                </a:lnTo>
                                <a:close/>
                              </a:path>
                              <a:path w="3000375" h="6477000">
                                <a:moveTo>
                                  <a:pt x="47625" y="5097297"/>
                                </a:moveTo>
                                <a:lnTo>
                                  <a:pt x="27165" y="5076825"/>
                                </a:lnTo>
                                <a:lnTo>
                                  <a:pt x="20472" y="5076825"/>
                                </a:lnTo>
                                <a:lnTo>
                                  <a:pt x="0" y="5097297"/>
                                </a:lnTo>
                                <a:lnTo>
                                  <a:pt x="0" y="5100866"/>
                                </a:lnTo>
                                <a:lnTo>
                                  <a:pt x="0" y="5103990"/>
                                </a:lnTo>
                                <a:lnTo>
                                  <a:pt x="20472" y="5124450"/>
                                </a:lnTo>
                                <a:lnTo>
                                  <a:pt x="27165" y="5124450"/>
                                </a:lnTo>
                                <a:lnTo>
                                  <a:pt x="47625" y="5103990"/>
                                </a:lnTo>
                                <a:lnTo>
                                  <a:pt x="47625" y="5097297"/>
                                </a:lnTo>
                                <a:close/>
                              </a:path>
                              <a:path w="3000375" h="6477000">
                                <a:moveTo>
                                  <a:pt x="47625" y="4887747"/>
                                </a:moveTo>
                                <a:lnTo>
                                  <a:pt x="27165" y="4867275"/>
                                </a:lnTo>
                                <a:lnTo>
                                  <a:pt x="20472" y="4867275"/>
                                </a:lnTo>
                                <a:lnTo>
                                  <a:pt x="0" y="4887747"/>
                                </a:lnTo>
                                <a:lnTo>
                                  <a:pt x="0" y="4891316"/>
                                </a:lnTo>
                                <a:lnTo>
                                  <a:pt x="0" y="4894440"/>
                                </a:lnTo>
                                <a:lnTo>
                                  <a:pt x="20472" y="4914900"/>
                                </a:lnTo>
                                <a:lnTo>
                                  <a:pt x="27165" y="4914900"/>
                                </a:lnTo>
                                <a:lnTo>
                                  <a:pt x="47625" y="4894440"/>
                                </a:lnTo>
                                <a:lnTo>
                                  <a:pt x="47625" y="4887747"/>
                                </a:lnTo>
                                <a:close/>
                              </a:path>
                              <a:path w="3000375" h="6477000">
                                <a:moveTo>
                                  <a:pt x="47625" y="4687722"/>
                                </a:moveTo>
                                <a:lnTo>
                                  <a:pt x="27165" y="4667250"/>
                                </a:lnTo>
                                <a:lnTo>
                                  <a:pt x="20472" y="4667250"/>
                                </a:lnTo>
                                <a:lnTo>
                                  <a:pt x="0" y="4687722"/>
                                </a:lnTo>
                                <a:lnTo>
                                  <a:pt x="0" y="4691291"/>
                                </a:lnTo>
                                <a:lnTo>
                                  <a:pt x="0" y="4694415"/>
                                </a:lnTo>
                                <a:lnTo>
                                  <a:pt x="20472" y="4714875"/>
                                </a:lnTo>
                                <a:lnTo>
                                  <a:pt x="27165" y="4714875"/>
                                </a:lnTo>
                                <a:lnTo>
                                  <a:pt x="47625" y="4694415"/>
                                </a:lnTo>
                                <a:lnTo>
                                  <a:pt x="47625" y="4687722"/>
                                </a:lnTo>
                                <a:close/>
                              </a:path>
                              <a:path w="3000375" h="6477000">
                                <a:moveTo>
                                  <a:pt x="47625" y="4487697"/>
                                </a:moveTo>
                                <a:lnTo>
                                  <a:pt x="27165" y="4467225"/>
                                </a:lnTo>
                                <a:lnTo>
                                  <a:pt x="20472" y="4467225"/>
                                </a:lnTo>
                                <a:lnTo>
                                  <a:pt x="0" y="4487697"/>
                                </a:lnTo>
                                <a:lnTo>
                                  <a:pt x="0" y="4491266"/>
                                </a:lnTo>
                                <a:lnTo>
                                  <a:pt x="0" y="4494390"/>
                                </a:lnTo>
                                <a:lnTo>
                                  <a:pt x="20472" y="4514850"/>
                                </a:lnTo>
                                <a:lnTo>
                                  <a:pt x="27165" y="4514850"/>
                                </a:lnTo>
                                <a:lnTo>
                                  <a:pt x="47625" y="4494390"/>
                                </a:lnTo>
                                <a:lnTo>
                                  <a:pt x="47625" y="4487697"/>
                                </a:lnTo>
                                <a:close/>
                              </a:path>
                              <a:path w="3000375" h="6477000">
                                <a:moveTo>
                                  <a:pt x="47625" y="4135272"/>
                                </a:moveTo>
                                <a:lnTo>
                                  <a:pt x="27165" y="4114800"/>
                                </a:lnTo>
                                <a:lnTo>
                                  <a:pt x="20472" y="4114800"/>
                                </a:lnTo>
                                <a:lnTo>
                                  <a:pt x="0" y="4135272"/>
                                </a:lnTo>
                                <a:lnTo>
                                  <a:pt x="0" y="4138841"/>
                                </a:lnTo>
                                <a:lnTo>
                                  <a:pt x="0" y="4141965"/>
                                </a:lnTo>
                                <a:lnTo>
                                  <a:pt x="20472" y="4162425"/>
                                </a:lnTo>
                                <a:lnTo>
                                  <a:pt x="27165" y="4162425"/>
                                </a:lnTo>
                                <a:lnTo>
                                  <a:pt x="47625" y="4141965"/>
                                </a:lnTo>
                                <a:lnTo>
                                  <a:pt x="47625" y="4135272"/>
                                </a:lnTo>
                                <a:close/>
                              </a:path>
                              <a:path w="3000375" h="6477000">
                                <a:moveTo>
                                  <a:pt x="2828925" y="6449835"/>
                                </a:moveTo>
                                <a:lnTo>
                                  <a:pt x="2808465" y="6429375"/>
                                </a:lnTo>
                                <a:lnTo>
                                  <a:pt x="2801772" y="6429375"/>
                                </a:lnTo>
                                <a:lnTo>
                                  <a:pt x="2781300" y="6449835"/>
                                </a:lnTo>
                                <a:lnTo>
                                  <a:pt x="2781300" y="6453416"/>
                                </a:lnTo>
                                <a:lnTo>
                                  <a:pt x="2781300" y="6456540"/>
                                </a:lnTo>
                                <a:lnTo>
                                  <a:pt x="2801772" y="6477000"/>
                                </a:lnTo>
                                <a:lnTo>
                                  <a:pt x="2808465" y="6477000"/>
                                </a:lnTo>
                                <a:lnTo>
                                  <a:pt x="2828925" y="6456540"/>
                                </a:lnTo>
                                <a:lnTo>
                                  <a:pt x="2828925" y="6449835"/>
                                </a:lnTo>
                                <a:close/>
                              </a:path>
                              <a:path w="3000375" h="6477000">
                                <a:moveTo>
                                  <a:pt x="2828925" y="4588535"/>
                                </a:moveTo>
                                <a:lnTo>
                                  <a:pt x="2812402" y="4572000"/>
                                </a:lnTo>
                                <a:lnTo>
                                  <a:pt x="2797835" y="4572000"/>
                                </a:lnTo>
                                <a:lnTo>
                                  <a:pt x="2781300" y="4588535"/>
                                </a:lnTo>
                                <a:lnTo>
                                  <a:pt x="2781300" y="4591050"/>
                                </a:lnTo>
                                <a:lnTo>
                                  <a:pt x="2781300" y="4593577"/>
                                </a:lnTo>
                                <a:lnTo>
                                  <a:pt x="2797835" y="4610100"/>
                                </a:lnTo>
                                <a:lnTo>
                                  <a:pt x="2812402" y="4610100"/>
                                </a:lnTo>
                                <a:lnTo>
                                  <a:pt x="2828925" y="4593577"/>
                                </a:lnTo>
                                <a:lnTo>
                                  <a:pt x="2828925" y="4588535"/>
                                </a:lnTo>
                                <a:close/>
                              </a:path>
                              <a:path w="3000375" h="6477000">
                                <a:moveTo>
                                  <a:pt x="2828925" y="2382672"/>
                                </a:moveTo>
                                <a:lnTo>
                                  <a:pt x="2808465" y="2362200"/>
                                </a:lnTo>
                                <a:lnTo>
                                  <a:pt x="2801772" y="2362200"/>
                                </a:lnTo>
                                <a:lnTo>
                                  <a:pt x="2781300" y="2382672"/>
                                </a:lnTo>
                                <a:lnTo>
                                  <a:pt x="2781300" y="2386241"/>
                                </a:lnTo>
                                <a:lnTo>
                                  <a:pt x="2781300" y="2389365"/>
                                </a:lnTo>
                                <a:lnTo>
                                  <a:pt x="2801772" y="2409825"/>
                                </a:lnTo>
                                <a:lnTo>
                                  <a:pt x="2808465" y="2409825"/>
                                </a:lnTo>
                                <a:lnTo>
                                  <a:pt x="2828925" y="2389365"/>
                                </a:lnTo>
                                <a:lnTo>
                                  <a:pt x="2828925" y="2382672"/>
                                </a:lnTo>
                                <a:close/>
                              </a:path>
                              <a:path w="3000375" h="647700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6040259"/>
                                </a:moveTo>
                                <a:lnTo>
                                  <a:pt x="2979915" y="6019800"/>
                                </a:lnTo>
                                <a:lnTo>
                                  <a:pt x="2973222" y="6019800"/>
                                </a:lnTo>
                                <a:lnTo>
                                  <a:pt x="2952750" y="6040259"/>
                                </a:lnTo>
                                <a:lnTo>
                                  <a:pt x="2952750" y="6043841"/>
                                </a:lnTo>
                                <a:lnTo>
                                  <a:pt x="2952750" y="6046965"/>
                                </a:lnTo>
                                <a:lnTo>
                                  <a:pt x="2973222" y="6067425"/>
                                </a:lnTo>
                                <a:lnTo>
                                  <a:pt x="2979915" y="6067425"/>
                                </a:lnTo>
                                <a:lnTo>
                                  <a:pt x="3000375" y="6046965"/>
                                </a:lnTo>
                                <a:lnTo>
                                  <a:pt x="3000375" y="6040259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5693422"/>
                                </a:moveTo>
                                <a:lnTo>
                                  <a:pt x="2983852" y="5676900"/>
                                </a:lnTo>
                                <a:lnTo>
                                  <a:pt x="2969285" y="5676900"/>
                                </a:lnTo>
                                <a:lnTo>
                                  <a:pt x="2952750" y="5693422"/>
                                </a:lnTo>
                                <a:lnTo>
                                  <a:pt x="2952750" y="5695950"/>
                                </a:lnTo>
                                <a:lnTo>
                                  <a:pt x="2952750" y="5698477"/>
                                </a:lnTo>
                                <a:lnTo>
                                  <a:pt x="2969285" y="5715000"/>
                                </a:lnTo>
                                <a:lnTo>
                                  <a:pt x="2983852" y="5715000"/>
                                </a:lnTo>
                                <a:lnTo>
                                  <a:pt x="3000375" y="5698477"/>
                                </a:lnTo>
                                <a:lnTo>
                                  <a:pt x="3000375" y="5693422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5344934"/>
                                </a:moveTo>
                                <a:lnTo>
                                  <a:pt x="2979915" y="5324475"/>
                                </a:lnTo>
                                <a:lnTo>
                                  <a:pt x="2973222" y="5324475"/>
                                </a:lnTo>
                                <a:lnTo>
                                  <a:pt x="2952750" y="5344934"/>
                                </a:lnTo>
                                <a:lnTo>
                                  <a:pt x="2952750" y="5348516"/>
                                </a:lnTo>
                                <a:lnTo>
                                  <a:pt x="2952750" y="5351640"/>
                                </a:lnTo>
                                <a:lnTo>
                                  <a:pt x="2973222" y="5372100"/>
                                </a:lnTo>
                                <a:lnTo>
                                  <a:pt x="2979915" y="5372100"/>
                                </a:lnTo>
                                <a:lnTo>
                                  <a:pt x="3000375" y="5351640"/>
                                </a:lnTo>
                                <a:lnTo>
                                  <a:pt x="3000375" y="5344934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4992509"/>
                                </a:moveTo>
                                <a:lnTo>
                                  <a:pt x="2979915" y="4972050"/>
                                </a:lnTo>
                                <a:lnTo>
                                  <a:pt x="2973222" y="4972050"/>
                                </a:lnTo>
                                <a:lnTo>
                                  <a:pt x="2952750" y="4992509"/>
                                </a:lnTo>
                                <a:lnTo>
                                  <a:pt x="2952750" y="4996091"/>
                                </a:lnTo>
                                <a:lnTo>
                                  <a:pt x="2952750" y="4999215"/>
                                </a:lnTo>
                                <a:lnTo>
                                  <a:pt x="2973222" y="5019675"/>
                                </a:lnTo>
                                <a:lnTo>
                                  <a:pt x="2979915" y="5019675"/>
                                </a:lnTo>
                                <a:lnTo>
                                  <a:pt x="3000375" y="4999215"/>
                                </a:lnTo>
                                <a:lnTo>
                                  <a:pt x="3000375" y="4992509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4182897"/>
                                </a:moveTo>
                                <a:lnTo>
                                  <a:pt x="2979915" y="4162425"/>
                                </a:lnTo>
                                <a:lnTo>
                                  <a:pt x="2973222" y="4162425"/>
                                </a:lnTo>
                                <a:lnTo>
                                  <a:pt x="2952750" y="4182897"/>
                                </a:lnTo>
                                <a:lnTo>
                                  <a:pt x="2952750" y="4186466"/>
                                </a:lnTo>
                                <a:lnTo>
                                  <a:pt x="2952750" y="4189590"/>
                                </a:lnTo>
                                <a:lnTo>
                                  <a:pt x="2973222" y="4210050"/>
                                </a:lnTo>
                                <a:lnTo>
                                  <a:pt x="2979915" y="4210050"/>
                                </a:lnTo>
                                <a:lnTo>
                                  <a:pt x="3000375" y="4189590"/>
                                </a:lnTo>
                                <a:lnTo>
                                  <a:pt x="3000375" y="4182897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3830472"/>
                                </a:moveTo>
                                <a:lnTo>
                                  <a:pt x="2979915" y="3810000"/>
                                </a:lnTo>
                                <a:lnTo>
                                  <a:pt x="2973222" y="3810000"/>
                                </a:lnTo>
                                <a:lnTo>
                                  <a:pt x="2952750" y="3830472"/>
                                </a:lnTo>
                                <a:lnTo>
                                  <a:pt x="2952750" y="3834041"/>
                                </a:lnTo>
                                <a:lnTo>
                                  <a:pt x="2952750" y="3837165"/>
                                </a:lnTo>
                                <a:lnTo>
                                  <a:pt x="2973222" y="3857625"/>
                                </a:lnTo>
                                <a:lnTo>
                                  <a:pt x="2979915" y="3857625"/>
                                </a:lnTo>
                                <a:lnTo>
                                  <a:pt x="3000375" y="3837165"/>
                                </a:lnTo>
                                <a:lnTo>
                                  <a:pt x="3000375" y="3830472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3487572"/>
                                </a:moveTo>
                                <a:lnTo>
                                  <a:pt x="2979915" y="3467100"/>
                                </a:lnTo>
                                <a:lnTo>
                                  <a:pt x="2973222" y="3467100"/>
                                </a:lnTo>
                                <a:lnTo>
                                  <a:pt x="2952750" y="3487572"/>
                                </a:lnTo>
                                <a:lnTo>
                                  <a:pt x="2952750" y="3491141"/>
                                </a:lnTo>
                                <a:lnTo>
                                  <a:pt x="2952750" y="3494265"/>
                                </a:lnTo>
                                <a:lnTo>
                                  <a:pt x="2973222" y="3514725"/>
                                </a:lnTo>
                                <a:lnTo>
                                  <a:pt x="2979915" y="3514725"/>
                                </a:lnTo>
                                <a:lnTo>
                                  <a:pt x="3000375" y="3494265"/>
                                </a:lnTo>
                                <a:lnTo>
                                  <a:pt x="3000375" y="3487572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3135147"/>
                                </a:moveTo>
                                <a:lnTo>
                                  <a:pt x="2979915" y="3114675"/>
                                </a:lnTo>
                                <a:lnTo>
                                  <a:pt x="2973222" y="3114675"/>
                                </a:lnTo>
                                <a:lnTo>
                                  <a:pt x="2952750" y="3135147"/>
                                </a:lnTo>
                                <a:lnTo>
                                  <a:pt x="2952750" y="3138716"/>
                                </a:lnTo>
                                <a:lnTo>
                                  <a:pt x="2952750" y="3141840"/>
                                </a:lnTo>
                                <a:lnTo>
                                  <a:pt x="2973222" y="3162300"/>
                                </a:lnTo>
                                <a:lnTo>
                                  <a:pt x="2979915" y="3162300"/>
                                </a:lnTo>
                                <a:lnTo>
                                  <a:pt x="3000375" y="3141840"/>
                                </a:lnTo>
                                <a:lnTo>
                                  <a:pt x="3000375" y="3135147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2782722"/>
                                </a:moveTo>
                                <a:lnTo>
                                  <a:pt x="2979915" y="2762250"/>
                                </a:lnTo>
                                <a:lnTo>
                                  <a:pt x="2973222" y="2762250"/>
                                </a:lnTo>
                                <a:lnTo>
                                  <a:pt x="2952750" y="2782722"/>
                                </a:lnTo>
                                <a:lnTo>
                                  <a:pt x="2952750" y="2786291"/>
                                </a:lnTo>
                                <a:lnTo>
                                  <a:pt x="2952750" y="2789415"/>
                                </a:lnTo>
                                <a:lnTo>
                                  <a:pt x="2973222" y="2809875"/>
                                </a:lnTo>
                                <a:lnTo>
                                  <a:pt x="2979915" y="2809875"/>
                                </a:lnTo>
                                <a:lnTo>
                                  <a:pt x="3000375" y="2789415"/>
                                </a:lnTo>
                                <a:lnTo>
                                  <a:pt x="3000375" y="2782722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1973097"/>
                                </a:moveTo>
                                <a:lnTo>
                                  <a:pt x="2979915" y="1952625"/>
                                </a:lnTo>
                                <a:lnTo>
                                  <a:pt x="2973222" y="1952625"/>
                                </a:lnTo>
                                <a:lnTo>
                                  <a:pt x="2952750" y="1973097"/>
                                </a:lnTo>
                                <a:lnTo>
                                  <a:pt x="2952750" y="1976666"/>
                                </a:lnTo>
                                <a:lnTo>
                                  <a:pt x="2952750" y="1979790"/>
                                </a:lnTo>
                                <a:lnTo>
                                  <a:pt x="2973222" y="2000250"/>
                                </a:lnTo>
                                <a:lnTo>
                                  <a:pt x="2979915" y="2000250"/>
                                </a:lnTo>
                                <a:lnTo>
                                  <a:pt x="3000375" y="1979790"/>
                                </a:lnTo>
                                <a:lnTo>
                                  <a:pt x="3000375" y="1973097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1620672"/>
                                </a:moveTo>
                                <a:lnTo>
                                  <a:pt x="2979915" y="1600200"/>
                                </a:lnTo>
                                <a:lnTo>
                                  <a:pt x="2973222" y="1600200"/>
                                </a:lnTo>
                                <a:lnTo>
                                  <a:pt x="2952750" y="1620672"/>
                                </a:lnTo>
                                <a:lnTo>
                                  <a:pt x="2952750" y="1624241"/>
                                </a:lnTo>
                                <a:lnTo>
                                  <a:pt x="2952750" y="1627365"/>
                                </a:lnTo>
                                <a:lnTo>
                                  <a:pt x="2973222" y="1647825"/>
                                </a:lnTo>
                                <a:lnTo>
                                  <a:pt x="2979915" y="1647825"/>
                                </a:lnTo>
                                <a:lnTo>
                                  <a:pt x="3000375" y="1627365"/>
                                </a:lnTo>
                                <a:lnTo>
                                  <a:pt x="3000375" y="1620672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1277772"/>
                                </a:moveTo>
                                <a:lnTo>
                                  <a:pt x="2979915" y="1257300"/>
                                </a:lnTo>
                                <a:lnTo>
                                  <a:pt x="2973222" y="1257300"/>
                                </a:lnTo>
                                <a:lnTo>
                                  <a:pt x="2952750" y="1277772"/>
                                </a:lnTo>
                                <a:lnTo>
                                  <a:pt x="2952750" y="1281341"/>
                                </a:lnTo>
                                <a:lnTo>
                                  <a:pt x="2952750" y="1284465"/>
                                </a:lnTo>
                                <a:lnTo>
                                  <a:pt x="2973222" y="1304925"/>
                                </a:lnTo>
                                <a:lnTo>
                                  <a:pt x="2979915" y="1304925"/>
                                </a:lnTo>
                                <a:lnTo>
                                  <a:pt x="3000375" y="1284465"/>
                                </a:lnTo>
                                <a:lnTo>
                                  <a:pt x="3000375" y="1277772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925347"/>
                                </a:moveTo>
                                <a:lnTo>
                                  <a:pt x="2979915" y="904875"/>
                                </a:lnTo>
                                <a:lnTo>
                                  <a:pt x="2973222" y="904875"/>
                                </a:lnTo>
                                <a:lnTo>
                                  <a:pt x="2952750" y="925347"/>
                                </a:lnTo>
                                <a:lnTo>
                                  <a:pt x="2952750" y="928916"/>
                                </a:lnTo>
                                <a:lnTo>
                                  <a:pt x="2952750" y="932040"/>
                                </a:lnTo>
                                <a:lnTo>
                                  <a:pt x="2973222" y="952500"/>
                                </a:lnTo>
                                <a:lnTo>
                                  <a:pt x="2979915" y="952500"/>
                                </a:lnTo>
                                <a:lnTo>
                                  <a:pt x="3000375" y="932040"/>
                                </a:lnTo>
                                <a:lnTo>
                                  <a:pt x="3000375" y="925347"/>
                                </a:lnTo>
                                <a:close/>
                              </a:path>
                              <a:path w="3000375" h="647700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2128" id="docshapegroup1" coordorigin="0,0" coordsize="11919,16860">
                <v:shape style="position:absolute;left:0;top:2700;width:4065;height:14160" id="docshape2" coordorigin="0,2700" coordsize="4065,14160" path="m4065,11610l0,11610,0,16860,4065,16860,4065,11610xm4065,8220l0,8220,0,11025,4065,11025,4065,8220xm4065,5565l0,5565,0,7635,4065,7635,4065,5565xm4065,2700l0,2700,0,4980,4065,4980,4065,2700xe" filled="true" fillcolor="#d9d9d9" stroked="false">
                  <v:path arrowok="t"/>
                  <v:fill type="solid"/>
                </v:shape>
                <v:rect style="position:absolute;left:0;top:0;width:11919;height:2700" id="docshape3" filled="true" fillcolor="#666666" stroked="false">
                  <v:fill type="solid"/>
                </v:rect>
                <v:shape style="position:absolute;left:420;top:1080;width:3210;height:3225" type="#_x0000_t75" id="docshape4" stroked="false">
                  <v:imagedata r:id="rId5" o:title=""/>
                </v:shape>
                <v:rect style="position:absolute;left:4050;top:4455;width:7560;height:15" id="docshape5" filled="true" fillcolor="#424242" stroked="false">
                  <v:fill opacity="35979f" type="solid"/>
                </v:rect>
                <v:rect style="position:absolute;left:0;top:4980;width:4245;height:585" id="docshape6" filled="true" fillcolor="#f2f2f2" stroked="false">
                  <v:fill type="solid"/>
                </v:rect>
                <v:shape style="position:absolute;left:0;top:4980;width:4245;height:585" id="docshape7" coordorigin="0,4980" coordsize="4245,585" path="m4245,4980l4230,4980,0,4980,0,4995,4230,4995,4230,5550,0,5550,0,5565,4230,5565,4245,5565,4245,4980xe" filled="true" fillcolor="#000000" stroked="false">
                  <v:path arrowok="t"/>
                  <v:fill opacity="16960f" type="solid"/>
                </v:shape>
                <v:shape style="position:absolute;left:4065;top:5550;width:180;height:315" id="docshape8" coordorigin="4065,5550" coordsize="180,315" path="m4065,5865l4065,5550,4245,5550,4065,5865xe" filled="true" fillcolor="#999999" stroked="false">
                  <v:path arrowok="t"/>
                  <v:fill type="solid"/>
                </v:shape>
                <v:shape style="position:absolute;left:405;top:5775;width:317;height:317" type="#_x0000_t75" id="docshape9" stroked="false">
                  <v:imagedata r:id="rId6" o:title=""/>
                </v:shape>
                <v:shape style="position:absolute;left:425;top:6225;width:275;height:317" type="#_x0000_t75" id="docshape10" stroked="false">
                  <v:imagedata r:id="rId7" o:title=""/>
                </v:shape>
                <v:shape style="position:absolute;left:405;top:6681;width:317;height:274" type="#_x0000_t75" id="docshape11" stroked="false">
                  <v:imagedata r:id="rId8" o:title=""/>
                </v:shape>
                <v:shape style="position:absolute;left:406;top:7110;width:315;height:317" type="#_x0000_t75" id="docshape12" stroked="false">
                  <v:imagedata r:id="rId9" o:title=""/>
                </v:shape>
                <v:rect style="position:absolute;left:0;top:7635;width:4245;height:585" id="docshape13" filled="true" fillcolor="#f2f2f2" stroked="false">
                  <v:fill type="solid"/>
                </v:rect>
                <v:shape style="position:absolute;left:0;top:7635;width:4245;height:585" id="docshape14" coordorigin="0,7635" coordsize="4245,585" path="m4245,7635l4230,7635,0,7635,0,7650,4230,7650,4230,8205,0,8205,0,8220,4230,8220,4245,8220,4245,7635xe" filled="true" fillcolor="#000000" stroked="false">
                  <v:path arrowok="t"/>
                  <v:fill opacity="16960f" type="solid"/>
                </v:shape>
                <v:shape style="position:absolute;left:4065;top:8205;width:180;height:315" id="docshape15" coordorigin="4065,8205" coordsize="180,315" path="m4065,8520l4065,8205,4245,8205,4065,8520xe" filled="true" fillcolor="#999999" stroked="false">
                  <v:path arrowok="t"/>
                  <v:fill type="solid"/>
                </v:shape>
                <v:shape style="position:absolute;left:599;top:8670;width:75;height:1410" id="docshape16" coordorigin="600,8670" coordsize="75,1410" path="m675,10037l674,10032,670,10023,668,10019,661,10012,657,10010,648,10006,643,10005,632,10005,627,10006,618,10010,614,10012,607,10019,605,10023,601,10032,600,10037,600,10043,600,10048,601,10053,605,10062,607,10066,614,10073,618,10075,627,10079,632,10080,643,10080,648,10079,657,10075,661,10073,668,10066,670,10062,674,10053,675,10048,675,10037xm675,9482l674,9477,670,9468,668,9464,661,9457,657,9455,648,9451,643,9450,632,9450,627,9451,618,9455,614,9457,607,9464,605,9468,601,9477,600,9482,600,9488,600,9493,601,9498,605,9507,607,9511,614,9518,618,9520,627,9524,632,9525,643,9525,648,9524,657,9520,661,9518,668,9511,670,9507,674,9498,675,9493,675,9482xm675,8702l674,8697,670,8688,668,8684,661,8677,657,8675,648,8671,643,8670,632,8670,627,8671,618,8675,614,8677,607,8684,605,8688,601,8697,600,8702,600,8708,600,8713,601,8718,605,8727,607,8731,614,8738,618,8740,627,8744,632,8745,643,8745,648,8744,657,8740,661,8738,668,8731,670,8727,674,8718,675,8713,675,8702xe" filled="true" fillcolor="#000000" stroked="false">
                  <v:path arrowok="t"/>
                  <v:fill type="solid"/>
                </v:shape>
                <v:rect style="position:absolute;left:0;top:11025;width:4245;height:585" id="docshape17" filled="true" fillcolor="#f2f2f2" stroked="false">
                  <v:fill type="solid"/>
                </v:rect>
                <v:shape style="position:absolute;left:0;top:11025;width:4245;height:585" id="docshape18" coordorigin="0,11025" coordsize="4245,585" path="m4245,11025l4230,11025,0,11025,0,11040,4230,11040,4230,11595,0,11595,0,11610,4230,11610,4245,11610,4245,11025xe" filled="true" fillcolor="#000000" stroked="false">
                  <v:path arrowok="t"/>
                  <v:fill opacity="16960f" type="solid"/>
                </v:shape>
                <v:shape style="position:absolute;left:4065;top:11595;width:180;height:315" id="docshape19" coordorigin="4065,11595" coordsize="180,315" path="m4065,11910l4065,11595,4245,11595,4065,11910xe" filled="true" fillcolor="#999999" stroked="false">
                  <v:path arrowok="t"/>
                  <v:fill type="solid"/>
                </v:shape>
                <v:shape style="position:absolute;left:404;top:5385;width:4725;height:10200" id="docshape20" coordorigin="405,5385" coordsize="4725,10200" path="m480,15467l479,15462,475,15453,473,15449,466,15442,462,15440,453,15436,448,15435,437,15435,432,15436,423,15440,419,15442,412,15449,410,15453,406,15462,405,15467,405,15473,405,15478,406,15483,410,15492,412,15496,419,15503,423,15505,432,15509,437,15510,448,15510,453,15509,462,15505,466,15503,473,15496,475,15492,479,15483,480,15478,480,15467xm480,15152l479,15147,475,15138,473,15134,466,15127,462,15125,453,15121,448,15120,437,15120,432,15121,423,15125,419,15127,412,15134,410,15138,406,15147,405,15152,405,15158,405,15163,406,15168,410,15177,412,15181,419,15188,423,15190,432,15194,437,15195,448,15195,453,15194,462,15190,466,15188,473,15181,475,15177,479,15168,480,15163,480,15152xm480,14822l479,14817,475,14808,473,14804,466,14797,462,14795,453,14791,448,14790,437,14790,432,14791,423,14795,419,14797,412,14804,410,14808,406,14817,405,14822,405,14828,405,14833,406,14838,410,14847,412,14851,419,14858,423,14860,432,14864,437,14865,448,14865,453,14864,462,14860,466,14858,473,14851,475,14847,479,14838,480,14833,480,14822xm480,14282l479,14277,475,14268,473,14264,466,14257,462,14255,453,14251,448,14250,437,14250,432,14251,423,14255,419,14257,412,14264,410,14268,406,14277,405,14282,405,14288,405,14293,406,14298,410,14307,412,14311,419,14318,423,14320,432,14324,437,14325,448,14325,453,14324,462,14320,466,14318,473,14311,475,14307,479,14298,480,14293,480,14282xm480,13727l479,13722,475,13713,473,13709,466,13702,462,13700,453,13696,448,13695,437,13695,432,13696,423,13700,419,13702,412,13709,410,13713,406,13722,405,13727,405,13733,405,13738,406,13743,410,13752,412,13756,419,13763,423,13765,432,13769,437,13770,448,13770,453,13769,462,13765,466,13763,473,13756,475,13752,479,13743,480,13738,480,13727xm480,13412l479,13407,475,13398,473,13394,466,13387,462,13385,453,13381,448,13380,437,13380,432,13381,423,13385,419,13387,412,13394,410,13398,406,13407,405,13412,405,13418,405,13423,406,13428,410,13437,412,13441,419,13448,423,13450,432,13454,437,13455,448,13455,453,13454,462,13450,466,13448,473,13441,475,13437,479,13428,480,13423,480,13412xm480,13082l479,13077,475,13068,473,13064,466,13057,462,13055,453,13051,448,13050,437,13050,432,13051,423,13055,419,13057,412,13064,410,13068,406,13077,405,13082,405,13088,405,13093,406,13098,410,13107,412,13111,419,13118,423,13120,432,13124,437,13125,448,13125,453,13124,462,13120,466,13118,473,13111,475,13107,479,13098,480,13093,480,13082xm480,12767l479,12762,475,12753,473,12749,466,12742,462,12740,453,12736,448,12735,437,12735,432,12736,423,12740,419,12742,412,12749,410,12753,406,12762,405,12767,405,12773,405,12778,406,12783,410,12792,412,12796,419,12803,423,12805,432,12809,437,12810,448,12810,453,12809,462,12805,466,12803,473,12796,475,12792,479,12783,480,12778,480,12767xm480,12452l479,12447,475,12438,473,12434,466,12427,462,12425,453,12421,448,12420,437,12420,432,12421,423,12425,419,12427,412,12434,410,12438,406,12447,405,12452,405,12458,405,12463,406,12468,410,12477,412,12481,419,12488,423,12490,432,12494,437,12495,448,12495,453,12494,462,12490,466,12488,473,12481,475,12477,479,12468,480,12463,480,12452xm480,11897l479,11892,475,11883,473,11879,466,11872,462,11870,453,11866,448,11865,437,11865,432,11866,423,11870,419,11872,412,11879,410,11883,406,11892,405,11897,405,11903,405,11908,406,11913,410,11922,412,11926,419,11933,423,11935,432,11939,437,11940,448,11940,453,11939,462,11935,466,11933,473,11926,475,11922,479,11913,480,11908,480,11897xm4860,15542l4859,15537,4855,15528,4853,15524,4846,15517,4842,15515,4833,15511,4828,15510,4817,15510,4812,15511,4803,15515,4799,15517,4792,15524,4790,15528,4786,15537,4785,15542,4785,15548,4785,15553,4786,15558,4790,15567,4792,15571,4799,15578,4803,15580,4812,15584,4817,15585,4828,15585,4833,15584,4842,15580,4846,15578,4853,15571,4855,15567,4859,15558,4860,15553,4860,15542xm4860,12611l4859,12607,4856,12600,4854,12597,4848,12591,4845,12589,4838,12586,4834,12585,4811,12585,4807,12586,4800,12589,4797,12591,4791,12597,4789,12600,4786,12607,4785,12611,4785,12615,4785,12619,4786,12623,4789,12630,4791,12633,4797,12639,4800,12641,4807,12644,4811,12645,4834,12645,4838,12644,4845,12641,4848,12639,4854,12633,4856,12630,4859,12623,4860,12619,4860,12611xm4860,9137l4859,9132,4855,9123,4853,9119,4846,9112,4842,9110,4833,9106,4828,9105,4817,9105,4812,9106,4803,9110,4799,9112,4792,9119,4790,9123,4786,9132,4785,9137,4785,9143,4785,9148,4786,9153,4790,9162,4792,9166,4799,9173,4803,9175,4812,9179,4817,9180,4828,9180,4833,9179,4842,9175,4846,9173,4853,9166,4855,9162,4859,9153,4860,9148,4860,9137xm4860,5417l4859,5412,4855,5403,4853,5399,4846,5392,4842,5390,4833,5386,4828,5385,4817,5385,4812,5386,4803,5390,4799,5392,4792,5399,4790,5403,4786,5412,4785,5417,4785,5423,4785,5428,4786,5433,4790,5442,4792,5446,4799,5453,4803,5455,4812,5459,4817,5460,4828,5460,4833,5459,4842,5455,4846,5453,4853,5446,4855,5442,4859,5433,4860,5428,4860,5417xm5130,14897l5129,14892,5125,14883,5123,14879,5116,14872,5112,14870,5103,14866,5098,14865,5087,14865,5082,14866,5073,14870,5069,14872,5062,14879,5060,14883,5056,14892,5055,14897,5055,14903,5055,14908,5056,14913,5060,14922,5062,14926,5069,14933,5073,14935,5082,14939,5087,14940,5098,14940,5103,14939,5112,14935,5116,14933,5123,14926,5125,14922,5129,14913,5130,14908,5130,14897xm5130,14351l5129,14347,5126,14340,5124,14337,5118,14331,5115,14329,5108,14326,5104,14325,5081,14325,5077,14326,5070,14329,5067,14331,5061,14337,5059,14340,5056,14347,5055,14351,5055,14355,5055,14359,5056,14363,5059,14370,5061,14373,5067,14379,5070,14381,5077,14384,5081,14385,5104,14385,5108,14384,5115,14381,5118,14379,5124,14373,5126,14370,5129,14363,5130,14359,5130,14351xm5130,13802l5129,13797,5125,13788,5123,13784,5116,13777,5112,13775,5103,13771,5098,13770,5087,13770,5082,13771,5073,13775,5069,13777,5062,13784,5060,13788,5056,13797,5055,13802,5055,13808,5055,13813,5056,13818,5060,13827,5062,13831,5069,13838,5073,13840,5082,13844,5087,13845,5098,13845,5103,13844,5112,13840,5116,13838,5123,13831,5125,13827,5129,13818,5130,13813,5130,13802xm5130,13247l5129,13242,5125,13233,5123,13229,5116,13222,5112,13220,5103,13216,5098,13215,5087,13215,5082,13216,5073,13220,5069,13222,5062,13229,5060,13233,5056,13242,5055,13247,5055,13253,5055,13258,5056,13263,5060,13272,5062,13276,5069,13283,5073,13285,5082,13289,5087,13290,5098,13290,5103,13289,5112,13285,5116,13283,5123,13276,5125,13272,5129,13263,5130,13258,5130,13247xm5130,11972l5129,11967,5125,11958,5123,11954,5116,11947,5112,11945,5103,11941,5098,11940,5087,11940,5082,11941,5073,11945,5069,11947,5062,11954,5060,11958,5056,11967,5055,11972,5055,11978,5055,11983,5056,11988,5060,11997,5062,12001,5069,12008,5073,12010,5082,12014,5087,12015,5098,12015,5103,12014,5112,12010,5116,12008,5123,12001,5125,11997,5129,11988,5130,11983,5130,11972xm5130,11417l5129,11412,5125,11403,5123,11399,5116,11392,5112,11390,5103,11386,5098,11385,5087,11385,5082,11386,5073,11390,5069,11392,5062,11399,5060,11403,5056,11412,5055,11417,5055,11423,5055,11428,5056,11433,5060,11442,5062,11446,5069,11453,5073,11455,5082,11459,5087,11460,5098,11460,5103,11459,5112,11455,5116,11453,5123,11446,5125,11442,5129,11433,5130,11428,5130,11417xm5130,10877l5129,10872,5125,10863,5123,10859,5116,10852,5112,10850,5103,10846,5098,10845,5087,10845,5082,10846,5073,10850,5069,10852,5062,10859,5060,10863,5056,10872,5055,10877,5055,10883,5055,10888,5056,10893,5060,10902,5062,10906,5069,10913,5073,10915,5082,10919,5087,10920,5098,10920,5103,10919,5112,10915,5116,10913,5123,10906,5125,10902,5129,10893,5130,10888,5130,10877xm5130,10322l5129,10317,5125,10308,5123,10304,5116,10297,5112,10295,5103,10291,5098,10290,5087,10290,5082,10291,5073,10295,5069,10297,5062,10304,5060,10308,5056,10317,5055,10322,5055,10328,5055,10333,5056,10338,5060,10347,5062,10351,5069,10358,5073,10360,5082,10364,5087,10365,5098,10365,5103,10364,5112,10360,5116,10358,5123,10351,5125,10347,5129,10338,5130,10333,5130,10322xm5130,9767l5129,9762,5125,9753,5123,9749,5116,9742,5112,9740,5103,9736,5098,9735,5087,9735,5082,9736,5073,9740,5069,9742,5062,9749,5060,9753,5056,9762,5055,9767,5055,9773,5055,9778,5056,9783,5060,9792,5062,9796,5069,9803,5073,9805,5082,9809,5087,9810,5098,9810,5103,9809,5112,9805,5116,9803,5123,9796,5125,9792,5129,9783,5130,9778,5130,9767xm5130,8492l5129,8487,5125,8478,5123,8474,5116,8467,5112,8465,5103,8461,5098,8460,5087,8460,5082,8461,5073,8465,5069,8467,5062,8474,5060,8478,5056,8487,5055,8492,5055,8498,5055,8503,5056,8508,5060,8517,5062,8521,5069,8528,5073,8530,5082,8534,5087,8535,5098,8535,5103,8534,5112,8530,5116,8528,5123,8521,5125,8517,5129,8508,5130,8503,5130,8492xm5130,7937l5129,7932,5125,7923,5123,7919,5116,7912,5112,7910,5103,7906,5098,7905,5087,7905,5082,7906,5073,7910,5069,7912,5062,7919,5060,7923,5056,7932,5055,7937,5055,7943,5055,7948,5056,7953,5060,7962,5062,7966,5069,7973,5073,7975,5082,7979,5087,7980,5098,7980,5103,7979,5112,7975,5116,7973,5123,7966,5125,7962,5129,7953,5130,7948,5130,7937xm5130,7397l5129,7392,5125,7383,5123,7379,5116,7372,5112,7370,5103,7366,5098,7365,5087,7365,5082,7366,5073,7370,5069,7372,5062,7379,5060,7383,5056,7392,5055,7397,5055,7403,5055,7408,5056,7413,5060,7422,5062,7426,5069,7433,5073,7435,5082,7439,5087,7440,5098,7440,5103,7439,5112,7435,5116,7433,5123,7426,5125,7422,5129,7413,5130,7408,5130,7397xm5130,6842l5129,6837,5125,6828,5123,6824,5116,6817,5112,6815,5103,6811,5098,6810,5087,6810,5082,6811,5073,6815,5069,6817,5062,6824,5060,6828,5056,6837,5055,6842,5055,6848,5055,6853,5056,6858,5060,6867,5062,6871,5069,6878,5073,6880,5082,6884,5087,6885,5098,6885,5103,6884,5112,6880,5116,6878,5123,6871,5125,6867,5129,6858,5130,6853,5130,6842xm5130,6062l5129,6057,5125,6048,5123,6044,5116,6037,5112,6035,5103,6031,5098,6030,5087,6030,5082,6031,5073,6035,5069,6037,5062,6044,5060,6048,5056,6057,5055,6062,5055,6068,5055,6073,5056,6078,5060,6087,5062,6091,5069,6098,5073,6100,5082,6104,5087,6105,5098,6105,5103,6104,5112,6100,5116,6098,5123,6091,5125,6087,5129,6078,5130,6073,5130,60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</w:rPr>
        <w:t>CONTACT</w:t>
      </w:r>
    </w:p>
    <w:p>
      <w:pPr>
        <w:pStyle w:val="BodyText"/>
        <w:spacing w:before="50"/>
        <w:rPr>
          <w:b/>
          <w:sz w:val="28"/>
        </w:rPr>
      </w:pPr>
    </w:p>
    <w:p>
      <w:pPr>
        <w:spacing w:before="0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(713)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0166</w:t>
      </w:r>
    </w:p>
    <w:p>
      <w:pPr>
        <w:pStyle w:val="BodyText"/>
        <w:spacing w:before="36"/>
        <w:rPr>
          <w:sz w:val="18"/>
        </w:rPr>
      </w:pPr>
    </w:p>
    <w:p>
      <w:pPr>
        <w:spacing w:line="513" w:lineRule="auto" w:before="0"/>
        <w:ind w:left="647" w:right="0" w:firstLine="0"/>
        <w:jc w:val="left"/>
        <w:rPr>
          <w:sz w:val="18"/>
        </w:rPr>
      </w:pPr>
      <w:hyperlink r:id="rId10">
        <w:r>
          <w:rPr>
            <w:spacing w:val="-2"/>
            <w:w w:val="105"/>
            <w:sz w:val="18"/>
          </w:rPr>
          <w:t>j.ashford@example.com</w:t>
        </w:r>
      </w:hyperlink>
      <w:r>
        <w:rPr>
          <w:spacing w:val="-2"/>
          <w:w w:val="105"/>
          <w:sz w:val="18"/>
        </w:rPr>
        <w:t> </w:t>
      </w:r>
      <w:r>
        <w:rPr>
          <w:spacing w:val="-2"/>
          <w:sz w:val="18"/>
        </w:rPr>
        <w:t>Linkedin.com/in/jonathanashford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Houston, TX</w:t>
      </w:r>
    </w:p>
    <w:p>
      <w:pPr>
        <w:pStyle w:val="Heading2"/>
        <w:spacing w:before="198"/>
      </w:pPr>
      <w:r>
        <w:rPr>
          <w:spacing w:val="-2"/>
        </w:rPr>
        <w:t>EDUCATION</w:t>
      </w:r>
    </w:p>
    <w:p>
      <w:pPr>
        <w:pStyle w:val="BodyText"/>
        <w:spacing w:before="173"/>
        <w:rPr>
          <w:b/>
          <w:sz w:val="28"/>
        </w:rPr>
      </w:pPr>
    </w:p>
    <w:p>
      <w:pPr>
        <w:pStyle w:val="BodyText"/>
        <w:spacing w:line="302" w:lineRule="auto"/>
        <w:ind w:left="610"/>
      </w:pPr>
      <w:r>
        <w:rPr>
          <w:w w:val="105"/>
        </w:rPr>
        <w:t>J.D., University of Texas School of Law, 2002 (with honors; Texas Law </w:t>
      </w:r>
      <w:r>
        <w:rPr>
          <w:spacing w:val="-2"/>
          <w:w w:val="105"/>
        </w:rPr>
        <w:t>Review)</w:t>
      </w:r>
    </w:p>
    <w:p>
      <w:pPr>
        <w:pStyle w:val="BodyText"/>
        <w:spacing w:line="292" w:lineRule="auto" w:before="85"/>
        <w:ind w:left="610" w:right="41"/>
      </w:pPr>
      <w:r>
        <w:rPr>
          <w:w w:val="105"/>
        </w:rPr>
        <w:t>B.A. History, Rice University, 1999 (Phi Beta Kappa)</w:t>
      </w:r>
    </w:p>
    <w:p>
      <w:pPr>
        <w:pStyle w:val="BodyText"/>
        <w:spacing w:line="292" w:lineRule="auto" w:before="106"/>
        <w:ind w:left="610" w:right="41"/>
      </w:pPr>
      <w:r>
        <w:rPr>
          <w:w w:val="105"/>
        </w:rPr>
        <w:t>Bar Admissions: Texas (2002), Louisiana (2006), Oklahoma (2011); admitted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5th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10th</w:t>
      </w:r>
      <w:r>
        <w:rPr>
          <w:spacing w:val="40"/>
          <w:w w:val="105"/>
        </w:rPr>
        <w:t> </w:t>
      </w:r>
      <w:r>
        <w:rPr>
          <w:w w:val="105"/>
        </w:rPr>
        <w:t>Circuits and FERC practice</w:t>
      </w:r>
    </w:p>
    <w:p>
      <w:pPr>
        <w:pStyle w:val="BodyText"/>
        <w:spacing w:before="140"/>
      </w:pPr>
    </w:p>
    <w:p>
      <w:pPr>
        <w:pStyle w:val="Heading2"/>
        <w:spacing w:before="1"/>
      </w:pPr>
      <w:r>
        <w:rPr>
          <w:spacing w:val="-6"/>
        </w:rPr>
        <w:t>KEY</w:t>
      </w:r>
      <w:r>
        <w:rPr>
          <w:spacing w:val="-10"/>
        </w:rPr>
        <w:t> </w:t>
      </w:r>
      <w:r>
        <w:rPr>
          <w:spacing w:val="-2"/>
        </w:rPr>
        <w:t>SKILLS</w:t>
      </w:r>
    </w:p>
    <w:p>
      <w:pPr>
        <w:pStyle w:val="BodyText"/>
        <w:spacing w:line="292" w:lineRule="auto" w:before="315"/>
        <w:ind w:left="424" w:right="41"/>
      </w:pPr>
      <w:r>
        <w:rPr>
          <w:w w:val="105"/>
        </w:rPr>
        <w:t>First-chair trial practice (state and </w:t>
      </w:r>
      <w:r>
        <w:rPr>
          <w:spacing w:val="-2"/>
          <w:w w:val="105"/>
        </w:rPr>
        <w:t>federal)</w:t>
      </w:r>
    </w:p>
    <w:p>
      <w:pPr>
        <w:pStyle w:val="BodyText"/>
        <w:spacing w:line="410" w:lineRule="auto" w:before="106"/>
        <w:ind w:left="424" w:right="1425"/>
      </w:pPr>
      <w:r>
        <w:rPr>
          <w:w w:val="105"/>
        </w:rPr>
        <w:t>Appellate advocacy Oil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gas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litigation</w:t>
      </w:r>
    </w:p>
    <w:p>
      <w:pPr>
        <w:pStyle w:val="BodyText"/>
        <w:spacing w:line="429" w:lineRule="auto" w:before="1"/>
        <w:ind w:left="424" w:right="847"/>
      </w:pPr>
      <w:r>
        <w:rPr>
          <w:w w:val="105"/>
        </w:rPr>
        <w:t>Royalty and lease disputes Class action defense</w:t>
      </w:r>
    </w:p>
    <w:p>
      <w:pPr>
        <w:pStyle w:val="BodyText"/>
        <w:spacing w:line="170" w:lineRule="exact"/>
        <w:ind w:left="424"/>
      </w:pPr>
      <w:r>
        <w:rPr>
          <w:w w:val="105"/>
        </w:rPr>
        <w:t>FERC and</w:t>
      </w:r>
      <w:r>
        <w:rPr>
          <w:spacing w:val="1"/>
          <w:w w:val="105"/>
        </w:rPr>
        <w:t> </w:t>
      </w:r>
      <w:r>
        <w:rPr>
          <w:w w:val="105"/>
        </w:rPr>
        <w:t>Texas</w:t>
      </w:r>
      <w:r>
        <w:rPr>
          <w:spacing w:val="1"/>
          <w:w w:val="105"/>
        </w:rPr>
        <w:t> </w:t>
      </w:r>
      <w:r>
        <w:rPr>
          <w:w w:val="105"/>
        </w:rPr>
        <w:t>Railroad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Commission</w:t>
      </w:r>
    </w:p>
    <w:p>
      <w:pPr>
        <w:pStyle w:val="BodyText"/>
        <w:spacing w:before="41"/>
        <w:ind w:left="424"/>
      </w:pPr>
      <w:r>
        <w:rPr>
          <w:spacing w:val="-2"/>
          <w:w w:val="105"/>
        </w:rPr>
        <w:t>matters</w:t>
      </w:r>
    </w:p>
    <w:p>
      <w:pPr>
        <w:pStyle w:val="BodyText"/>
        <w:spacing w:line="292" w:lineRule="auto" w:before="146"/>
        <w:ind w:left="424"/>
      </w:pPr>
      <w:r>
        <w:rPr>
          <w:w w:val="105"/>
        </w:rPr>
        <w:t>Client origination and key account </w:t>
      </w:r>
      <w:r>
        <w:rPr>
          <w:spacing w:val="-2"/>
          <w:w w:val="105"/>
        </w:rPr>
        <w:t>management</w:t>
      </w:r>
    </w:p>
    <w:p>
      <w:pPr>
        <w:pStyle w:val="BodyText"/>
        <w:spacing w:line="429" w:lineRule="auto" w:before="91"/>
        <w:ind w:left="424" w:right="847"/>
      </w:pPr>
      <w:r>
        <w:rPr>
          <w:w w:val="105"/>
        </w:rPr>
        <w:t>Practice group leadership Firm governance</w:t>
      </w:r>
    </w:p>
    <w:p>
      <w:pPr>
        <w:pStyle w:val="BodyText"/>
        <w:spacing w:line="170" w:lineRule="exact"/>
        <w:ind w:left="424"/>
      </w:pPr>
      <w:r>
        <w:rPr>
          <w:w w:val="105"/>
        </w:rPr>
        <w:t>Associate</w:t>
      </w:r>
      <w:r>
        <w:rPr>
          <w:spacing w:val="31"/>
          <w:w w:val="105"/>
        </w:rPr>
        <w:t> </w:t>
      </w:r>
      <w:r>
        <w:rPr>
          <w:w w:val="105"/>
        </w:rPr>
        <w:t>development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partner-</w:t>
      </w:r>
    </w:p>
    <w:p>
      <w:pPr>
        <w:pStyle w:val="BodyText"/>
        <w:spacing w:before="41"/>
        <w:ind w:left="424"/>
      </w:pPr>
      <w:r>
        <w:rPr>
          <w:w w:val="105"/>
        </w:rPr>
        <w:t>track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mentoring</w:t>
      </w:r>
    </w:p>
    <w:p>
      <w:pPr>
        <w:pStyle w:val="Heading2"/>
        <w:spacing w:before="97"/>
      </w:pPr>
      <w:r>
        <w:rPr>
          <w:b w:val="0"/>
        </w:rPr>
        <w:br w:type="column"/>
      </w:r>
      <w:r>
        <w:rPr>
          <w:spacing w:val="-5"/>
        </w:rPr>
        <w:t>PROFESSIONAL</w:t>
      </w:r>
      <w:r>
        <w:rPr>
          <w:spacing w:val="-6"/>
        </w:rPr>
        <w:t> </w:t>
      </w:r>
      <w:r>
        <w:rPr>
          <w:spacing w:val="-2"/>
        </w:rPr>
        <w:t>EXPERIENCE</w:t>
      </w:r>
    </w:p>
    <w:p>
      <w:pPr>
        <w:pStyle w:val="BodyText"/>
        <w:spacing w:before="196"/>
        <w:ind w:left="684"/>
      </w:pPr>
      <w:r>
        <w:rPr>
          <w:w w:val="105"/>
        </w:rPr>
        <w:t>Partner,</w:t>
      </w:r>
      <w:r>
        <w:rPr>
          <w:spacing w:val="15"/>
          <w:w w:val="105"/>
        </w:rPr>
        <w:t> </w:t>
      </w:r>
      <w:r>
        <w:rPr>
          <w:w w:val="105"/>
        </w:rPr>
        <w:t>Co-Chair</w:t>
      </w:r>
      <w:r>
        <w:rPr>
          <w:spacing w:val="15"/>
          <w:w w:val="105"/>
        </w:rPr>
        <w:t> </w:t>
      </w:r>
      <w:r>
        <w:rPr>
          <w:w w:val="105"/>
        </w:rPr>
        <w:t>Energy</w:t>
      </w:r>
      <w:r>
        <w:rPr>
          <w:spacing w:val="16"/>
          <w:w w:val="105"/>
        </w:rPr>
        <w:t> </w:t>
      </w:r>
      <w:r>
        <w:rPr>
          <w:w w:val="105"/>
        </w:rPr>
        <w:t>Litigation,</w:t>
      </w:r>
      <w:r>
        <w:rPr>
          <w:spacing w:val="15"/>
          <w:w w:val="105"/>
        </w:rPr>
        <w:t> </w:t>
      </w:r>
      <w:r>
        <w:rPr>
          <w:w w:val="105"/>
        </w:rPr>
        <w:t>Renton</w:t>
      </w:r>
      <w:r>
        <w:rPr>
          <w:spacing w:val="16"/>
          <w:w w:val="105"/>
        </w:rPr>
        <w:t> </w:t>
      </w:r>
      <w:r>
        <w:rPr>
          <w:w w:val="105"/>
        </w:rPr>
        <w:t>Beckwith</w:t>
      </w:r>
      <w:r>
        <w:rPr>
          <w:spacing w:val="15"/>
          <w:w w:val="105"/>
        </w:rPr>
        <w:t> </w:t>
      </w:r>
      <w:r>
        <w:rPr>
          <w:w w:val="105"/>
        </w:rPr>
        <w:t>LLP,</w:t>
      </w:r>
      <w:r>
        <w:rPr>
          <w:spacing w:val="16"/>
          <w:w w:val="105"/>
        </w:rPr>
        <w:t> </w:t>
      </w:r>
      <w:r>
        <w:rPr>
          <w:w w:val="105"/>
        </w:rPr>
        <w:t>Houston,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56"/>
        <w:ind w:left="684"/>
      </w:pPr>
      <w:r>
        <w:rPr>
          <w:w w:val="105"/>
        </w:rPr>
        <w:t>March</w:t>
      </w:r>
      <w:r>
        <w:rPr>
          <w:spacing w:val="7"/>
          <w:w w:val="105"/>
        </w:rPr>
        <w:t> </w:t>
      </w:r>
      <w:r>
        <w:rPr>
          <w:w w:val="105"/>
        </w:rPr>
        <w:t>2015</w:t>
      </w:r>
      <w:r>
        <w:rPr>
          <w:spacing w:val="64"/>
          <w:w w:val="150"/>
        </w:rPr>
        <w:t> </w:t>
      </w:r>
      <w:r>
        <w:rPr>
          <w:w w:val="105"/>
        </w:rPr>
        <w:t>–</w:t>
      </w:r>
      <w:r>
        <w:rPr>
          <w:spacing w:val="64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37"/>
      </w:pPr>
    </w:p>
    <w:p>
      <w:pPr>
        <w:pStyle w:val="BodyText"/>
        <w:ind w:left="963"/>
      </w:pPr>
      <w:r>
        <w:rPr>
          <w:w w:val="105"/>
        </w:rPr>
        <w:t>Lead</w:t>
      </w:r>
      <w:r>
        <w:rPr>
          <w:spacing w:val="16"/>
          <w:w w:val="105"/>
        </w:rPr>
        <w:t> </w:t>
      </w:r>
      <w:r>
        <w:rPr>
          <w:w w:val="105"/>
        </w:rPr>
        <w:t>counsel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six-week</w:t>
      </w:r>
      <w:r>
        <w:rPr>
          <w:spacing w:val="17"/>
          <w:w w:val="105"/>
        </w:rPr>
        <w:t> </w:t>
      </w:r>
      <w:r>
        <w:rPr>
          <w:w w:val="105"/>
        </w:rPr>
        <w:t>jury</w:t>
      </w:r>
      <w:r>
        <w:rPr>
          <w:spacing w:val="17"/>
          <w:w w:val="105"/>
        </w:rPr>
        <w:t> </w:t>
      </w:r>
      <w:r>
        <w:rPr>
          <w:w w:val="105"/>
        </w:rPr>
        <w:t>trial</w:t>
      </w:r>
      <w:r>
        <w:rPr>
          <w:spacing w:val="17"/>
          <w:w w:val="105"/>
        </w:rPr>
        <w:t> </w:t>
      </w:r>
      <w:r>
        <w:rPr>
          <w:w w:val="105"/>
        </w:rPr>
        <w:t>defending</w:t>
      </w:r>
      <w:r>
        <w:rPr>
          <w:spacing w:val="16"/>
          <w:w w:val="105"/>
        </w:rPr>
        <w:t> </w:t>
      </w:r>
      <w:r>
        <w:rPr>
          <w:w w:val="105"/>
        </w:rPr>
        <w:t>an</w:t>
      </w:r>
      <w:r>
        <w:rPr>
          <w:spacing w:val="17"/>
          <w:w w:val="105"/>
        </w:rPr>
        <w:t> </w:t>
      </w:r>
      <w:r>
        <w:rPr>
          <w:w w:val="105"/>
        </w:rPr>
        <w:t>E&amp;P</w:t>
      </w:r>
      <w:r>
        <w:rPr>
          <w:spacing w:val="17"/>
          <w:w w:val="105"/>
        </w:rPr>
        <w:t> </w:t>
      </w:r>
      <w:r>
        <w:rPr>
          <w:w w:val="105"/>
        </w:rPr>
        <w:t>client</w:t>
      </w:r>
      <w:r>
        <w:rPr>
          <w:spacing w:val="77"/>
          <w:w w:val="105"/>
        </w:rPr>
        <w:t> </w:t>
      </w:r>
      <w:r>
        <w:rPr>
          <w:w w:val="105"/>
        </w:rPr>
        <w:t>against</w:t>
      </w:r>
      <w:r>
        <w:rPr>
          <w:spacing w:val="17"/>
          <w:w w:val="105"/>
        </w:rPr>
        <w:t> </w:t>
      </w:r>
      <w:r>
        <w:rPr>
          <w:spacing w:val="-10"/>
          <w:w w:val="105"/>
        </w:rPr>
        <w:t>a</w:t>
      </w:r>
    </w:p>
    <w:p>
      <w:pPr>
        <w:pStyle w:val="BodyText"/>
        <w:spacing w:line="312" w:lineRule="auto" w:before="41"/>
        <w:ind w:left="963" w:right="697"/>
      </w:pPr>
      <w:r>
        <w:rPr>
          <w:w w:val="105"/>
        </w:rPr>
        <w:t>$215M</w:t>
      </w:r>
      <w:r>
        <w:rPr>
          <w:spacing w:val="24"/>
          <w:w w:val="105"/>
        </w:rPr>
        <w:t> </w:t>
      </w:r>
      <w:r>
        <w:rPr>
          <w:w w:val="105"/>
        </w:rPr>
        <w:t>royalty</w:t>
      </w:r>
      <w:r>
        <w:rPr>
          <w:spacing w:val="24"/>
          <w:w w:val="105"/>
        </w:rPr>
        <w:t> </w:t>
      </w:r>
      <w:r>
        <w:rPr>
          <w:w w:val="105"/>
        </w:rPr>
        <w:t>class</w:t>
      </w:r>
      <w:r>
        <w:rPr>
          <w:spacing w:val="24"/>
          <w:w w:val="105"/>
        </w:rPr>
        <w:t> </w:t>
      </w:r>
      <w:r>
        <w:rPr>
          <w:w w:val="105"/>
        </w:rPr>
        <w:t>action;</w:t>
      </w:r>
      <w:r>
        <w:rPr>
          <w:spacing w:val="24"/>
          <w:w w:val="105"/>
        </w:rPr>
        <w:t> </w:t>
      </w:r>
      <w:r>
        <w:rPr>
          <w:w w:val="105"/>
        </w:rPr>
        <w:t>obtained</w:t>
      </w:r>
      <w:r>
        <w:rPr>
          <w:spacing w:val="24"/>
          <w:w w:val="105"/>
        </w:rPr>
        <w:t> </w:t>
      </w:r>
      <w:r>
        <w:rPr>
          <w:w w:val="105"/>
        </w:rPr>
        <w:t>directed</w:t>
      </w:r>
      <w:r>
        <w:rPr>
          <w:spacing w:val="24"/>
          <w:w w:val="105"/>
        </w:rPr>
        <w:t> </w:t>
      </w:r>
      <w:r>
        <w:rPr>
          <w:w w:val="105"/>
        </w:rPr>
        <w:t>verdict</w:t>
      </w:r>
      <w:r>
        <w:rPr>
          <w:spacing w:val="24"/>
          <w:w w:val="105"/>
        </w:rPr>
        <w:t> </w:t>
      </w:r>
      <w:r>
        <w:rPr>
          <w:w w:val="105"/>
        </w:rPr>
        <w:t>on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core</w:t>
      </w:r>
      <w:r>
        <w:rPr>
          <w:spacing w:val="24"/>
          <w:w w:val="105"/>
        </w:rPr>
        <w:t> </w:t>
      </w:r>
      <w:r>
        <w:rPr>
          <w:w w:val="105"/>
        </w:rPr>
        <w:t>post-production cost claim.</w:t>
      </w:r>
    </w:p>
    <w:p>
      <w:pPr>
        <w:pStyle w:val="BodyText"/>
        <w:spacing w:line="292" w:lineRule="auto" w:before="77"/>
        <w:ind w:left="963" w:right="697"/>
      </w:pPr>
      <w:r>
        <w:rPr>
          <w:w w:val="105"/>
        </w:rPr>
        <w:t>Manage a group of 28 lawyers across Houston, Dallas, and Denver; group</w:t>
      </w:r>
      <w:r>
        <w:rPr>
          <w:spacing w:val="80"/>
          <w:w w:val="105"/>
        </w:rPr>
        <w:t> </w:t>
      </w:r>
      <w:r>
        <w:rPr>
          <w:w w:val="105"/>
        </w:rPr>
        <w:t>revenue grew from $14M to $38M over six years.</w:t>
      </w:r>
    </w:p>
    <w:p>
      <w:pPr>
        <w:pStyle w:val="BodyText"/>
        <w:spacing w:line="292" w:lineRule="auto" w:before="106"/>
        <w:ind w:left="963" w:right="481"/>
      </w:pPr>
      <w:r>
        <w:rPr>
          <w:w w:val="105"/>
        </w:rPr>
        <w:t>Originated</w:t>
      </w:r>
      <w:r>
        <w:rPr>
          <w:spacing w:val="28"/>
          <w:w w:val="105"/>
        </w:rPr>
        <w:t> </w:t>
      </w:r>
      <w:r>
        <w:rPr>
          <w:w w:val="105"/>
        </w:rPr>
        <w:t>14</w:t>
      </w:r>
      <w:r>
        <w:rPr>
          <w:spacing w:val="28"/>
          <w:w w:val="105"/>
        </w:rPr>
        <w:t> </w:t>
      </w:r>
      <w:r>
        <w:rPr>
          <w:w w:val="105"/>
        </w:rPr>
        <w:t>institutional</w:t>
      </w:r>
      <w:r>
        <w:rPr>
          <w:spacing w:val="28"/>
          <w:w w:val="105"/>
        </w:rPr>
        <w:t> </w:t>
      </w:r>
      <w:r>
        <w:rPr>
          <w:w w:val="105"/>
        </w:rPr>
        <w:t>clients</w:t>
      </w:r>
      <w:r>
        <w:rPr>
          <w:spacing w:val="28"/>
          <w:w w:val="105"/>
        </w:rPr>
        <w:t> </w:t>
      </w:r>
      <w:r>
        <w:rPr>
          <w:w w:val="105"/>
        </w:rPr>
        <w:t>including</w:t>
      </w:r>
      <w:r>
        <w:rPr>
          <w:spacing w:val="28"/>
          <w:w w:val="105"/>
        </w:rPr>
        <w:t> </w:t>
      </w:r>
      <w:r>
        <w:rPr>
          <w:w w:val="105"/>
        </w:rPr>
        <w:t>two</w:t>
      </w:r>
      <w:r>
        <w:rPr>
          <w:spacing w:val="28"/>
          <w:w w:val="105"/>
        </w:rPr>
        <w:t> </w:t>
      </w:r>
      <w:r>
        <w:rPr>
          <w:w w:val="105"/>
        </w:rPr>
        <w:t>Fortune</w:t>
      </w:r>
      <w:r>
        <w:rPr>
          <w:spacing w:val="28"/>
          <w:w w:val="105"/>
        </w:rPr>
        <w:t> </w:t>
      </w:r>
      <w:r>
        <w:rPr>
          <w:w w:val="105"/>
        </w:rPr>
        <w:t>500</w:t>
      </w:r>
      <w:r>
        <w:rPr>
          <w:spacing w:val="28"/>
          <w:w w:val="105"/>
        </w:rPr>
        <w:t> </w:t>
      </w:r>
      <w:r>
        <w:rPr>
          <w:w w:val="105"/>
        </w:rPr>
        <w:t>operators</w:t>
      </w:r>
      <w:r>
        <w:rPr>
          <w:spacing w:val="28"/>
          <w:w w:val="105"/>
        </w:rPr>
        <w:t> </w:t>
      </w:r>
      <w:r>
        <w:rPr>
          <w:w w:val="105"/>
        </w:rPr>
        <w:t>and a publicly traded midstream company.</w:t>
      </w:r>
    </w:p>
    <w:p>
      <w:pPr>
        <w:pStyle w:val="BodyText"/>
        <w:spacing w:line="292" w:lineRule="auto" w:before="91"/>
        <w:ind w:left="963" w:right="697"/>
      </w:pPr>
      <w:r>
        <w:rPr>
          <w:w w:val="105"/>
        </w:rPr>
        <w:t>Argued three appeals before the Texas Supreme Court on lease termination,</w:t>
      </w:r>
      <w:r>
        <w:rPr>
          <w:spacing w:val="40"/>
          <w:w w:val="105"/>
        </w:rPr>
        <w:t> </w:t>
      </w:r>
      <w:r>
        <w:rPr>
          <w:w w:val="105"/>
        </w:rPr>
        <w:t>force</w:t>
      </w:r>
      <w:r>
        <w:rPr>
          <w:spacing w:val="40"/>
          <w:w w:val="105"/>
        </w:rPr>
        <w:t> </w:t>
      </w:r>
      <w:r>
        <w:rPr>
          <w:w w:val="105"/>
        </w:rPr>
        <w:t>majeure,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implied</w:t>
      </w:r>
      <w:r>
        <w:rPr>
          <w:spacing w:val="40"/>
          <w:w w:val="105"/>
        </w:rPr>
        <w:t> </w:t>
      </w:r>
      <w:r>
        <w:rPr>
          <w:w w:val="105"/>
        </w:rPr>
        <w:t>covenant</w:t>
      </w:r>
      <w:r>
        <w:rPr>
          <w:spacing w:val="40"/>
          <w:w w:val="105"/>
        </w:rPr>
        <w:t> </w:t>
      </w:r>
      <w:r>
        <w:rPr>
          <w:w w:val="105"/>
        </w:rPr>
        <w:t>issues.</w:t>
      </w:r>
    </w:p>
    <w:p>
      <w:pPr>
        <w:pStyle w:val="BodyText"/>
        <w:spacing w:line="292" w:lineRule="auto" w:before="106"/>
        <w:ind w:left="963" w:right="697"/>
      </w:pPr>
      <w:r>
        <w:rPr>
          <w:w w:val="105"/>
        </w:rPr>
        <w:t>Serve on the firm's executive committee and chair the associate</w:t>
      </w:r>
      <w:r>
        <w:rPr>
          <w:spacing w:val="40"/>
          <w:w w:val="105"/>
        </w:rPr>
        <w:t> </w:t>
      </w:r>
      <w:r>
        <w:rPr>
          <w:w w:val="105"/>
        </w:rPr>
        <w:t>compensation subcommittee.</w:t>
      </w:r>
    </w:p>
    <w:p>
      <w:pPr>
        <w:pStyle w:val="BodyText"/>
        <w:spacing w:before="12"/>
      </w:pPr>
    </w:p>
    <w:p>
      <w:pPr>
        <w:pStyle w:val="BodyText"/>
        <w:ind w:left="684"/>
      </w:pPr>
      <w:r>
        <w:rPr>
          <w:w w:val="105"/>
        </w:rPr>
        <w:t>Partner,</w:t>
      </w:r>
      <w:r>
        <w:rPr>
          <w:spacing w:val="16"/>
          <w:w w:val="105"/>
        </w:rPr>
        <w:t> </w:t>
      </w:r>
      <w:r>
        <w:rPr>
          <w:w w:val="105"/>
        </w:rPr>
        <w:t>Energy</w:t>
      </w:r>
      <w:r>
        <w:rPr>
          <w:spacing w:val="17"/>
          <w:w w:val="105"/>
        </w:rPr>
        <w:t> </w:t>
      </w:r>
      <w:r>
        <w:rPr>
          <w:w w:val="105"/>
        </w:rPr>
        <w:t>Disputes,</w:t>
      </w:r>
      <w:r>
        <w:rPr>
          <w:spacing w:val="16"/>
          <w:w w:val="105"/>
        </w:rPr>
        <w:t> </w:t>
      </w:r>
      <w:r>
        <w:rPr>
          <w:w w:val="105"/>
        </w:rPr>
        <w:t>Caldwell</w:t>
      </w:r>
      <w:r>
        <w:rPr>
          <w:spacing w:val="17"/>
          <w:w w:val="105"/>
        </w:rPr>
        <w:t> </w:t>
      </w:r>
      <w:r>
        <w:rPr>
          <w:w w:val="105"/>
        </w:rPr>
        <w:t>Strome</w:t>
      </w:r>
      <w:r>
        <w:rPr>
          <w:spacing w:val="16"/>
          <w:w w:val="105"/>
        </w:rPr>
        <w:t> </w:t>
      </w:r>
      <w:r>
        <w:rPr>
          <w:w w:val="105"/>
        </w:rPr>
        <w:t>PC,</w:t>
      </w:r>
      <w:r>
        <w:rPr>
          <w:spacing w:val="17"/>
          <w:w w:val="105"/>
        </w:rPr>
        <w:t> </w:t>
      </w:r>
      <w:r>
        <w:rPr>
          <w:w w:val="105"/>
        </w:rPr>
        <w:t>Dallas,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684"/>
      </w:pPr>
      <w:r>
        <w:rPr>
          <w:w w:val="105"/>
        </w:rPr>
        <w:t>August</w:t>
      </w:r>
      <w:r>
        <w:rPr>
          <w:spacing w:val="8"/>
          <w:w w:val="105"/>
        </w:rPr>
        <w:t> </w:t>
      </w:r>
      <w:r>
        <w:rPr>
          <w:w w:val="105"/>
        </w:rPr>
        <w:t>2010</w:t>
      </w:r>
      <w:r>
        <w:rPr>
          <w:spacing w:val="67"/>
          <w:w w:val="150"/>
        </w:rPr>
        <w:t> </w:t>
      </w:r>
      <w:r>
        <w:rPr>
          <w:w w:val="105"/>
        </w:rPr>
        <w:t>–</w:t>
      </w:r>
      <w:r>
        <w:rPr>
          <w:spacing w:val="67"/>
          <w:w w:val="150"/>
        </w:rPr>
        <w:t> </w:t>
      </w: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37"/>
      </w:pPr>
    </w:p>
    <w:p>
      <w:pPr>
        <w:pStyle w:val="BodyText"/>
        <w:spacing w:line="312" w:lineRule="auto"/>
        <w:ind w:left="963" w:right="697"/>
      </w:pPr>
      <w:r>
        <w:rPr>
          <w:w w:val="105"/>
        </w:rPr>
        <w:t>Built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Permian-focused</w:t>
      </w:r>
      <w:r>
        <w:rPr>
          <w:spacing w:val="32"/>
          <w:w w:val="105"/>
        </w:rPr>
        <w:t> </w:t>
      </w:r>
      <w:r>
        <w:rPr>
          <w:w w:val="105"/>
        </w:rPr>
        <w:t>litigation</w:t>
      </w:r>
      <w:r>
        <w:rPr>
          <w:spacing w:val="32"/>
          <w:w w:val="105"/>
        </w:rPr>
        <w:t> </w:t>
      </w:r>
      <w:r>
        <w:rPr>
          <w:w w:val="105"/>
        </w:rPr>
        <w:t>practice</w:t>
      </w:r>
      <w:r>
        <w:rPr>
          <w:spacing w:val="32"/>
          <w:w w:val="105"/>
        </w:rPr>
        <w:t> </w:t>
      </w:r>
      <w:r>
        <w:rPr>
          <w:w w:val="105"/>
        </w:rPr>
        <w:t>from</w:t>
      </w:r>
      <w:r>
        <w:rPr>
          <w:spacing w:val="32"/>
          <w:w w:val="105"/>
        </w:rPr>
        <w:t> </w:t>
      </w:r>
      <w:r>
        <w:rPr>
          <w:w w:val="105"/>
        </w:rPr>
        <w:t>scratch;</w:t>
      </w:r>
      <w:r>
        <w:rPr>
          <w:spacing w:val="32"/>
          <w:w w:val="105"/>
        </w:rPr>
        <w:t> </w:t>
      </w:r>
      <w:r>
        <w:rPr>
          <w:w w:val="105"/>
        </w:rPr>
        <w:t>grew</w:t>
      </w:r>
      <w:r>
        <w:rPr>
          <w:spacing w:val="32"/>
          <w:w w:val="105"/>
        </w:rPr>
        <w:t> </w:t>
      </w:r>
      <w:r>
        <w:rPr>
          <w:w w:val="105"/>
        </w:rPr>
        <w:t>personal book from $400K to $4.2M over five years.</w:t>
      </w:r>
    </w:p>
    <w:p>
      <w:pPr>
        <w:pStyle w:val="BodyText"/>
        <w:spacing w:line="292" w:lineRule="auto" w:before="77"/>
        <w:ind w:left="963" w:right="697"/>
      </w:pPr>
      <w:r>
        <w:rPr>
          <w:w w:val="105"/>
        </w:rPr>
        <w:t>Tried four jury cases to verdict and resolved 30+ commercial disputes</w:t>
      </w:r>
      <w:r>
        <w:rPr>
          <w:spacing w:val="80"/>
          <w:w w:val="105"/>
        </w:rPr>
        <w:t> </w:t>
      </w:r>
      <w:r>
        <w:rPr>
          <w:w w:val="105"/>
        </w:rPr>
        <w:t>through mediation or arbitration.</w:t>
      </w:r>
    </w:p>
    <w:p>
      <w:pPr>
        <w:pStyle w:val="BodyText"/>
        <w:spacing w:line="312" w:lineRule="auto" w:before="91"/>
        <w:ind w:left="963" w:right="697"/>
      </w:pPr>
      <w:r>
        <w:rPr>
          <w:w w:val="105"/>
        </w:rPr>
        <w:t>Led the firm's expansion of energy regulatory work before the Texas</w:t>
      </w:r>
      <w:r>
        <w:rPr>
          <w:spacing w:val="40"/>
          <w:w w:val="105"/>
        </w:rPr>
        <w:t> </w:t>
      </w:r>
      <w:r>
        <w:rPr>
          <w:w w:val="105"/>
        </w:rPr>
        <w:t>Railroad Commission.</w:t>
      </w:r>
    </w:p>
    <w:p>
      <w:pPr>
        <w:pStyle w:val="BodyText"/>
        <w:spacing w:line="292" w:lineRule="auto" w:before="76"/>
        <w:ind w:left="963" w:right="697"/>
      </w:pPr>
      <w:r>
        <w:rPr>
          <w:w w:val="105"/>
        </w:rPr>
        <w:t>Mentored seven associates, three of whom were promoted to partner</w:t>
      </w:r>
      <w:r>
        <w:rPr>
          <w:spacing w:val="40"/>
          <w:w w:val="105"/>
        </w:rPr>
        <w:t> </w:t>
      </w:r>
      <w:r>
        <w:rPr>
          <w:w w:val="105"/>
        </w:rPr>
        <w:t>during or after this period.</w:t>
      </w:r>
    </w:p>
    <w:p>
      <w:pPr>
        <w:pStyle w:val="BodyText"/>
        <w:spacing w:line="292" w:lineRule="auto" w:before="107"/>
        <w:ind w:left="963" w:right="413"/>
      </w:pPr>
      <w:r>
        <w:rPr>
          <w:w w:val="105"/>
        </w:rPr>
        <w:t>Co-authored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firm's</w:t>
      </w:r>
      <w:r>
        <w:rPr>
          <w:spacing w:val="28"/>
          <w:w w:val="105"/>
        </w:rPr>
        <w:t> </w:t>
      </w:r>
      <w:r>
        <w:rPr>
          <w:w w:val="105"/>
        </w:rPr>
        <w:t>quarterly</w:t>
      </w:r>
      <w:r>
        <w:rPr>
          <w:spacing w:val="28"/>
          <w:w w:val="105"/>
        </w:rPr>
        <w:t> </w:t>
      </w:r>
      <w:r>
        <w:rPr>
          <w:w w:val="105"/>
        </w:rPr>
        <w:t>Texas</w:t>
      </w:r>
      <w:r>
        <w:rPr>
          <w:spacing w:val="28"/>
          <w:w w:val="105"/>
        </w:rPr>
        <w:t> </w:t>
      </w:r>
      <w:r>
        <w:rPr>
          <w:w w:val="105"/>
        </w:rPr>
        <w:t>Energy</w:t>
      </w:r>
      <w:r>
        <w:rPr>
          <w:spacing w:val="28"/>
          <w:w w:val="105"/>
        </w:rPr>
        <w:t> </w:t>
      </w:r>
      <w:r>
        <w:rPr>
          <w:w w:val="105"/>
        </w:rPr>
        <w:t>Litigation</w:t>
      </w:r>
      <w:r>
        <w:rPr>
          <w:spacing w:val="28"/>
          <w:w w:val="105"/>
        </w:rPr>
        <w:t> </w:t>
      </w:r>
      <w:r>
        <w:rPr>
          <w:w w:val="105"/>
        </w:rPr>
        <w:t>Report,</w:t>
      </w:r>
      <w:r>
        <w:rPr>
          <w:spacing w:val="28"/>
          <w:w w:val="105"/>
        </w:rPr>
        <w:t> </w:t>
      </w:r>
      <w:r>
        <w:rPr>
          <w:w w:val="105"/>
        </w:rPr>
        <w:t>circulated to roughly 1,200 in-house lawyers.</w:t>
      </w:r>
    </w:p>
    <w:p>
      <w:pPr>
        <w:pStyle w:val="BodyText"/>
        <w:spacing w:before="181"/>
        <w:ind w:left="684"/>
      </w:pPr>
      <w:r>
        <w:rPr>
          <w:w w:val="105"/>
        </w:rPr>
        <w:t>Senior</w:t>
      </w:r>
      <w:r>
        <w:rPr>
          <w:spacing w:val="14"/>
          <w:w w:val="105"/>
        </w:rPr>
        <w:t> </w:t>
      </w:r>
      <w:r>
        <w:rPr>
          <w:w w:val="105"/>
        </w:rPr>
        <w:t>Counsel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Associate,</w:t>
      </w:r>
      <w:r>
        <w:rPr>
          <w:spacing w:val="14"/>
          <w:w w:val="105"/>
        </w:rPr>
        <w:t> </w:t>
      </w:r>
      <w:r>
        <w:rPr>
          <w:w w:val="105"/>
        </w:rPr>
        <w:t>Pryor</w:t>
      </w:r>
      <w:r>
        <w:rPr>
          <w:spacing w:val="14"/>
          <w:w w:val="105"/>
        </w:rPr>
        <w:t> </w:t>
      </w:r>
      <w:r>
        <w:rPr>
          <w:w w:val="105"/>
        </w:rPr>
        <w:t>Lundgren</w:t>
      </w:r>
      <w:r>
        <w:rPr>
          <w:spacing w:val="15"/>
          <w:w w:val="105"/>
        </w:rPr>
        <w:t> </w:t>
      </w:r>
      <w:r>
        <w:rPr>
          <w:w w:val="105"/>
        </w:rPr>
        <w:t>LLP,</w:t>
      </w:r>
      <w:r>
        <w:rPr>
          <w:spacing w:val="4"/>
          <w:w w:val="105"/>
        </w:rPr>
        <w:t> </w:t>
      </w:r>
      <w:r>
        <w:rPr>
          <w:w w:val="105"/>
        </w:rPr>
        <w:t>Austin,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56"/>
        <w:ind w:left="684"/>
      </w:pPr>
      <w:r>
        <w:rPr>
          <w:w w:val="105"/>
        </w:rPr>
        <w:t>January</w:t>
      </w:r>
      <w:r>
        <w:rPr>
          <w:spacing w:val="10"/>
          <w:w w:val="105"/>
        </w:rPr>
        <w:t> </w:t>
      </w:r>
      <w:r>
        <w:rPr>
          <w:w w:val="105"/>
        </w:rPr>
        <w:t>2003</w:t>
      </w:r>
      <w:r>
        <w:rPr>
          <w:spacing w:val="72"/>
          <w:w w:val="150"/>
        </w:rPr>
        <w:t> </w:t>
      </w:r>
      <w:r>
        <w:rPr>
          <w:w w:val="105"/>
        </w:rPr>
        <w:t>–</w:t>
      </w:r>
      <w:r>
        <w:rPr>
          <w:spacing w:val="71"/>
          <w:w w:val="150"/>
        </w:rPr>
        <w:t> </w:t>
      </w:r>
      <w:r>
        <w:rPr>
          <w:w w:val="105"/>
        </w:rPr>
        <w:t>November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2010</w:t>
      </w:r>
    </w:p>
    <w:p>
      <w:pPr>
        <w:pStyle w:val="BodyText"/>
        <w:spacing w:before="36"/>
      </w:pPr>
    </w:p>
    <w:p>
      <w:pPr>
        <w:pStyle w:val="BodyText"/>
        <w:spacing w:line="292" w:lineRule="auto" w:before="1"/>
        <w:ind w:left="963" w:right="697"/>
      </w:pPr>
      <w:r>
        <w:rPr>
          <w:w w:val="105"/>
        </w:rPr>
        <w:t>Handled commercial and energy litigation matters for independent</w:t>
      </w:r>
      <w:r>
        <w:rPr>
          <w:spacing w:val="80"/>
          <w:w w:val="105"/>
        </w:rPr>
        <w:t> </w:t>
      </w:r>
      <w:r>
        <w:rPr>
          <w:w w:val="105"/>
        </w:rPr>
        <w:t>operators and service companies.</w:t>
      </w:r>
    </w:p>
    <w:p>
      <w:pPr>
        <w:pStyle w:val="BodyText"/>
        <w:spacing w:line="292" w:lineRule="auto" w:before="106"/>
        <w:ind w:left="963" w:right="714"/>
      </w:pPr>
      <w:r>
        <w:rPr>
          <w:w w:val="105"/>
        </w:rPr>
        <w:t>Second-chaired a Fifth Circuit appeal that reversed a $48M judgment</w:t>
      </w:r>
      <w:r>
        <w:rPr>
          <w:spacing w:val="80"/>
          <w:w w:val="105"/>
        </w:rPr>
        <w:t> </w:t>
      </w:r>
      <w:r>
        <w:rPr>
          <w:w w:val="105"/>
        </w:rPr>
        <w:t>against a midstream client.</w:t>
      </w:r>
    </w:p>
    <w:p>
      <w:pPr>
        <w:pStyle w:val="BodyText"/>
        <w:spacing w:line="312" w:lineRule="auto" w:before="91"/>
        <w:ind w:left="963" w:right="413"/>
      </w:pPr>
      <w:r>
        <w:rPr>
          <w:w w:val="105"/>
        </w:rPr>
        <w:t>Led</w:t>
      </w:r>
      <w:r>
        <w:rPr>
          <w:spacing w:val="36"/>
          <w:w w:val="105"/>
        </w:rPr>
        <w:t> </w:t>
      </w:r>
      <w:r>
        <w:rPr>
          <w:w w:val="105"/>
        </w:rPr>
        <w:t>discovery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w w:val="105"/>
        </w:rPr>
        <w:t>motion</w:t>
      </w:r>
      <w:r>
        <w:rPr>
          <w:spacing w:val="36"/>
          <w:w w:val="105"/>
        </w:rPr>
        <w:t> </w:t>
      </w:r>
      <w:r>
        <w:rPr>
          <w:w w:val="105"/>
        </w:rPr>
        <w:t>practice</w:t>
      </w:r>
      <w:r>
        <w:rPr>
          <w:spacing w:val="36"/>
          <w:w w:val="105"/>
        </w:rPr>
        <w:t> </w:t>
      </w:r>
      <w:r>
        <w:rPr>
          <w:w w:val="105"/>
        </w:rPr>
        <w:t>on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multi-district</w:t>
      </w:r>
      <w:r>
        <w:rPr>
          <w:spacing w:val="36"/>
          <w:w w:val="105"/>
        </w:rPr>
        <w:t> </w:t>
      </w:r>
      <w:r>
        <w:rPr>
          <w:w w:val="105"/>
        </w:rPr>
        <w:t>pipeline-explosion matter involving 400+ plaintiffs.</w:t>
      </w:r>
    </w:p>
    <w:p>
      <w:pPr>
        <w:pStyle w:val="BodyText"/>
        <w:spacing w:line="292" w:lineRule="auto" w:before="76"/>
        <w:ind w:left="963" w:right="714"/>
      </w:pPr>
      <w:r>
        <w:rPr>
          <w:w w:val="105"/>
        </w:rPr>
        <w:t>Promoted to senior counsel in 2008 after consistent top-quartile billable</w:t>
      </w:r>
      <w:r>
        <w:rPr>
          <w:spacing w:val="80"/>
          <w:w w:val="105"/>
        </w:rPr>
        <w:t> </w:t>
      </w:r>
      <w:r>
        <w:rPr>
          <w:w w:val="105"/>
        </w:rPr>
        <w:t>and origination metrics.</w:t>
      </w:r>
    </w:p>
    <w:p>
      <w:pPr>
        <w:pStyle w:val="BodyText"/>
        <w:spacing w:before="12"/>
      </w:pPr>
    </w:p>
    <w:p>
      <w:pPr>
        <w:pStyle w:val="BodyText"/>
        <w:spacing w:line="292" w:lineRule="auto" w:before="1"/>
        <w:ind w:left="684" w:right="413"/>
      </w:pPr>
      <w:r>
        <w:rPr>
          <w:w w:val="105"/>
        </w:rPr>
        <w:t>Law Clerk, Hon. Edith H. Jones, U.S. Court of Appeals for the Fifth Circuit, New</w:t>
      </w:r>
      <w:r>
        <w:rPr>
          <w:spacing w:val="40"/>
          <w:w w:val="105"/>
        </w:rPr>
        <w:t> </w:t>
      </w:r>
      <w:r>
        <w:rPr>
          <w:w w:val="105"/>
        </w:rPr>
        <w:t>Orleans, LA</w:t>
      </w:r>
    </w:p>
    <w:p>
      <w:pPr>
        <w:pStyle w:val="BodyText"/>
        <w:spacing w:before="1"/>
        <w:ind w:left="684"/>
      </w:pPr>
      <w:r>
        <w:rPr>
          <w:w w:val="105"/>
        </w:rPr>
        <w:t>May</w:t>
      </w:r>
      <w:r>
        <w:rPr>
          <w:spacing w:val="9"/>
          <w:w w:val="105"/>
        </w:rPr>
        <w:t> </w:t>
      </w:r>
      <w:r>
        <w:rPr>
          <w:w w:val="105"/>
        </w:rPr>
        <w:t>2002</w:t>
      </w:r>
      <w:r>
        <w:rPr>
          <w:spacing w:val="68"/>
          <w:w w:val="150"/>
        </w:rPr>
        <w:t> </w:t>
      </w:r>
      <w:r>
        <w:rPr>
          <w:w w:val="105"/>
        </w:rPr>
        <w:t>–</w:t>
      </w:r>
      <w:r>
        <w:rPr>
          <w:spacing w:val="67"/>
          <w:w w:val="150"/>
        </w:rPr>
        <w:t> </w:t>
      </w:r>
      <w:r>
        <w:rPr>
          <w:w w:val="105"/>
        </w:rPr>
        <w:t>September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2003</w:t>
      </w:r>
    </w:p>
    <w:p>
      <w:pPr>
        <w:pStyle w:val="BodyText"/>
        <w:spacing w:after="0"/>
        <w:sectPr>
          <w:type w:val="continuous"/>
          <w:pgSz w:w="11920" w:h="16860"/>
          <w:pgMar w:top="200" w:bottom="280" w:left="283" w:right="283"/>
          <w:cols w:num="2" w:equalWidth="0">
            <w:col w:w="3492" w:space="619"/>
            <w:col w:w="7243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15729152" id="docshape21" filled="true" fillcolor="#d9d9d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ListParagraph"/>
        <w:numPr>
          <w:ilvl w:val="0"/>
          <w:numId w:val="1"/>
        </w:numPr>
        <w:tabs>
          <w:tab w:pos="5074" w:val="left" w:leader="none"/>
        </w:tabs>
        <w:spacing w:line="312" w:lineRule="auto" w:before="0" w:after="0"/>
        <w:ind w:left="5074" w:right="745" w:hanging="303"/>
        <w:jc w:val="left"/>
        <w:rPr>
          <w:sz w:val="16"/>
        </w:rPr>
      </w:pPr>
      <w:r>
        <w:rPr>
          <w:w w:val="105"/>
          <w:sz w:val="16"/>
        </w:rPr>
        <w:t>Drafted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bench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memoranda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proposed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opinions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commercial, energy, and constitutional matters.</w:t>
      </w:r>
    </w:p>
    <w:p>
      <w:pPr>
        <w:pStyle w:val="ListParagraph"/>
        <w:numPr>
          <w:ilvl w:val="0"/>
          <w:numId w:val="1"/>
        </w:numPr>
        <w:tabs>
          <w:tab w:pos="5074" w:val="left" w:leader="none"/>
        </w:tabs>
        <w:spacing w:line="292" w:lineRule="auto" w:before="77" w:after="0"/>
        <w:ind w:left="5074" w:right="510" w:hanging="303"/>
        <w:jc w:val="left"/>
        <w:rPr>
          <w:sz w:val="16"/>
        </w:rPr>
      </w:pPr>
      <w:r>
        <w:rPr>
          <w:w w:val="105"/>
          <w:sz w:val="16"/>
        </w:rPr>
        <w:t>Reviewed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petitions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rehearing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banc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assisted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published opinions in oil and gas cases.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074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07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34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61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88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16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43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70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7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5526" w:hanging="895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74" w:right="510" w:hanging="3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j.ashford@example.com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2026-06-17T08:58:41Z</dcterms:created>
  <dcterms:modified xsi:type="dcterms:W3CDTF">2026-06-17T08:58:41Z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2026-06-17T00:00:00Z</vt:filetime>
  </property>
  <property fmtid="{D5CDD505-2E9C-101B-9397-08002B2CF9AE}" pid="5" name="Producer">
    <vt:lpwstr>pdf-merger-js</vt:lpwstr>
  </property>
</Properties>
</file>