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rPr>
          <w:rFonts w:ascii="Times New Roman"/>
          <w:sz w:val="74"/>
        </w:rPr>
      </w:pPr>
      <w:r>
        <w:rPr>
          <w:rFonts w:ascii="Times New Roman"/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858237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8858237"/>
                              </a:lnTo>
                              <a:lnTo>
                                <a:pt x="186309" y="2609850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0688" id="docshape1" coordorigin="11625,0" coordsize="294,16858" path="m11918,0l11625,0,11625,4110,11625,13950,11625,16858,11918,16858,11918,13950,11918,4110,11918,0xe" filled="true" fillcolor="#ff7e7e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84" w:right="0" w:firstLine="0"/>
        <w:jc w:val="left"/>
        <w:rPr>
          <w:sz w:val="74"/>
        </w:rPr>
      </w:pPr>
      <w:r>
        <w:rPr>
          <w:color w:val="FF7E7E"/>
          <w:sz w:val="74"/>
        </w:rPr>
        <w:t>Linda</w:t>
      </w:r>
      <w:r>
        <w:rPr>
          <w:color w:val="FF7E7E"/>
          <w:spacing w:val="-3"/>
          <w:sz w:val="74"/>
        </w:rPr>
        <w:t> </w:t>
      </w:r>
      <w:r>
        <w:rPr>
          <w:color w:val="FF7E7E"/>
          <w:spacing w:val="-2"/>
          <w:sz w:val="74"/>
        </w:rPr>
        <w:t>Miller</w:t>
      </w:r>
    </w:p>
    <w:p>
      <w:pPr>
        <w:spacing w:before="237"/>
        <w:ind w:left="270" w:right="0" w:firstLine="0"/>
        <w:jc w:val="left"/>
        <w:rPr>
          <w:sz w:val="22"/>
        </w:rPr>
      </w:pPr>
      <w:r>
        <w:rPr>
          <w:color w:val="FF7E7E"/>
          <w:sz w:val="22"/>
        </w:rPr>
        <w:t>Business</w:t>
      </w:r>
      <w:r>
        <w:rPr>
          <w:color w:val="FF7E7E"/>
          <w:spacing w:val="2"/>
          <w:sz w:val="22"/>
        </w:rPr>
        <w:t> </w:t>
      </w:r>
      <w:r>
        <w:rPr>
          <w:color w:val="FF7E7E"/>
          <w:sz w:val="22"/>
        </w:rPr>
        <w:t>Development</w:t>
      </w:r>
      <w:r>
        <w:rPr>
          <w:color w:val="FF7E7E"/>
          <w:spacing w:val="2"/>
          <w:sz w:val="22"/>
        </w:rPr>
        <w:t> </w:t>
      </w:r>
      <w:r>
        <w:rPr>
          <w:color w:val="FF7E7E"/>
          <w:spacing w:val="-2"/>
          <w:sz w:val="22"/>
        </w:rPr>
        <w:t>Manager</w:t>
      </w:r>
    </w:p>
    <w:p>
      <w:pPr>
        <w:pStyle w:val="BodyText"/>
        <w:spacing w:before="49"/>
        <w:rPr>
          <w:sz w:val="22"/>
        </w:rPr>
      </w:pPr>
    </w:p>
    <w:p>
      <w:pPr>
        <w:spacing w:before="0"/>
        <w:ind w:left="270" w:right="0" w:firstLine="0"/>
        <w:jc w:val="left"/>
        <w:rPr>
          <w:sz w:val="22"/>
        </w:rPr>
      </w:pPr>
      <w:r>
        <w:rPr>
          <w:sz w:val="22"/>
        </w:rPr>
        <w:t>Tempe,</w:t>
      </w:r>
      <w:r>
        <w:rPr>
          <w:spacing w:val="-14"/>
          <w:sz w:val="22"/>
        </w:rPr>
        <w:t> </w:t>
      </w:r>
      <w:r>
        <w:rPr>
          <w:sz w:val="22"/>
        </w:rPr>
        <w:t>AZ</w:t>
      </w:r>
      <w:r>
        <w:rPr>
          <w:spacing w:val="-1"/>
          <w:sz w:val="22"/>
        </w:rPr>
        <w:t> </w:t>
      </w:r>
      <w:r>
        <w:rPr>
          <w:sz w:val="22"/>
        </w:rPr>
        <w:t>12345</w:t>
      </w:r>
      <w:r>
        <w:rPr>
          <w:spacing w:val="12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4"/>
          <w:sz w:val="24"/>
        </w:rPr>
        <w:t> </w:t>
      </w:r>
      <w:r>
        <w:rPr>
          <w:sz w:val="22"/>
        </w:rPr>
        <w:t>(480)</w:t>
      </w:r>
      <w:r>
        <w:rPr>
          <w:spacing w:val="-1"/>
          <w:sz w:val="22"/>
        </w:rPr>
        <w:t> </w:t>
      </w:r>
      <w:r>
        <w:rPr>
          <w:sz w:val="22"/>
        </w:rPr>
        <w:t>555-0188</w:t>
      </w:r>
      <w:r>
        <w:rPr>
          <w:spacing w:val="11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5"/>
          <w:sz w:val="24"/>
        </w:rPr>
        <w:t> </w:t>
      </w:r>
      <w:hyperlink r:id="rId5">
        <w:r>
          <w:rPr>
            <w:spacing w:val="-2"/>
            <w:sz w:val="22"/>
          </w:rPr>
          <w:t>priya.ramaswamy@example.com</w:t>
        </w:r>
      </w:hyperlink>
    </w:p>
    <w:p>
      <w:pPr>
        <w:pStyle w:val="BodyText"/>
        <w:spacing w:before="170"/>
        <w:rPr>
          <w:sz w:val="22"/>
        </w:rPr>
      </w:pPr>
    </w:p>
    <w:p>
      <w:pPr>
        <w:spacing w:before="1"/>
        <w:ind w:left="233" w:right="0" w:firstLine="0"/>
        <w:jc w:val="left"/>
        <w:rPr>
          <w:sz w:val="22"/>
        </w:rPr>
      </w:pPr>
      <w:r>
        <w:rPr>
          <w:color w:val="FF7E7E"/>
          <w:spacing w:val="-2"/>
          <w:sz w:val="22"/>
        </w:rPr>
        <w:t>Proﬁle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113203</wp:posOffset>
                </wp:positionV>
                <wp:extent cx="63436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13637pt;width:499.49996pt;height:.75pt;mso-position-horizontal-relative:page;mso-position-vertical-relative:paragraph;z-index:-15728640;mso-wrap-distance-left:0;mso-wrap-distance-right:0" id="docshape2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line="271" w:lineRule="auto" w:before="114"/>
        <w:ind w:left="233" w:right="227" w:firstLine="0"/>
        <w:jc w:val="left"/>
        <w:rPr>
          <w:sz w:val="15"/>
        </w:rPr>
      </w:pPr>
      <w:r>
        <w:rPr>
          <w:sz w:val="15"/>
        </w:rPr>
        <w:t>Recent</w:t>
      </w:r>
      <w:r>
        <w:rPr>
          <w:spacing w:val="-7"/>
          <w:sz w:val="15"/>
        </w:rPr>
        <w:t> </w:t>
      </w:r>
      <w:r>
        <w:rPr>
          <w:sz w:val="15"/>
        </w:rPr>
        <w:t>marketing</w:t>
      </w:r>
      <w:r>
        <w:rPr>
          <w:spacing w:val="-7"/>
          <w:sz w:val="15"/>
        </w:rPr>
        <w:t> </w:t>
      </w:r>
      <w:r>
        <w:rPr>
          <w:sz w:val="15"/>
        </w:rPr>
        <w:t>graduate</w:t>
      </w:r>
      <w:r>
        <w:rPr>
          <w:spacing w:val="-7"/>
          <w:sz w:val="15"/>
        </w:rPr>
        <w:t> </w:t>
      </w:r>
      <w:r>
        <w:rPr>
          <w:sz w:val="15"/>
        </w:rPr>
        <w:t>with</w:t>
      </w:r>
      <w:r>
        <w:rPr>
          <w:spacing w:val="-7"/>
          <w:sz w:val="15"/>
        </w:rPr>
        <w:t> </w:t>
      </w:r>
      <w:r>
        <w:rPr>
          <w:sz w:val="15"/>
        </w:rPr>
        <w:t>18</w:t>
      </w:r>
      <w:r>
        <w:rPr>
          <w:spacing w:val="-7"/>
          <w:sz w:val="15"/>
        </w:rPr>
        <w:t> </w:t>
      </w:r>
      <w:r>
        <w:rPr>
          <w:sz w:val="15"/>
        </w:rPr>
        <w:t>months</w:t>
      </w:r>
      <w:r>
        <w:rPr>
          <w:spacing w:val="-7"/>
          <w:sz w:val="15"/>
        </w:rPr>
        <w:t> </w:t>
      </w:r>
      <w:r>
        <w:rPr>
          <w:sz w:val="15"/>
        </w:rPr>
        <w:t>as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BDR</w:t>
      </w:r>
      <w:r>
        <w:rPr>
          <w:spacing w:val="-7"/>
          <w:sz w:val="15"/>
        </w:rPr>
        <w:t> </w:t>
      </w:r>
      <w:r>
        <w:rPr>
          <w:sz w:val="15"/>
        </w:rPr>
        <w:t>selling</w:t>
      </w:r>
      <w:r>
        <w:rPr>
          <w:spacing w:val="-7"/>
          <w:sz w:val="15"/>
        </w:rPr>
        <w:t> </w:t>
      </w:r>
      <w:r>
        <w:rPr>
          <w:sz w:val="15"/>
        </w:rPr>
        <w:t>workforce</w:t>
      </w:r>
      <w:r>
        <w:rPr>
          <w:spacing w:val="-7"/>
          <w:sz w:val="15"/>
        </w:rPr>
        <w:t> </w:t>
      </w:r>
      <w:r>
        <w:rPr>
          <w:sz w:val="15"/>
        </w:rPr>
        <w:t>software</w:t>
      </w:r>
      <w:r>
        <w:rPr>
          <w:spacing w:val="-7"/>
          <w:sz w:val="15"/>
        </w:rPr>
        <w:t> </w:t>
      </w:r>
      <w:r>
        <w:rPr>
          <w:sz w:val="15"/>
        </w:rPr>
        <w:t>to</w:t>
      </w:r>
      <w:r>
        <w:rPr>
          <w:spacing w:val="-7"/>
          <w:sz w:val="15"/>
        </w:rPr>
        <w:t> </w:t>
      </w:r>
      <w:r>
        <w:rPr>
          <w:sz w:val="15"/>
        </w:rPr>
        <w:t>manufacturers.</w:t>
      </w:r>
      <w:r>
        <w:rPr>
          <w:spacing w:val="-7"/>
          <w:sz w:val="15"/>
        </w:rPr>
        <w:t> </w:t>
      </w:r>
      <w:r>
        <w:rPr>
          <w:sz w:val="15"/>
        </w:rPr>
        <w:t>Promoted</w:t>
      </w:r>
      <w:r>
        <w:rPr>
          <w:spacing w:val="-7"/>
          <w:sz w:val="15"/>
        </w:rPr>
        <w:t> </w:t>
      </w:r>
      <w:r>
        <w:rPr>
          <w:sz w:val="15"/>
        </w:rPr>
        <w:t>into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junior</w:t>
      </w:r>
      <w:r>
        <w:rPr>
          <w:spacing w:val="-7"/>
          <w:sz w:val="15"/>
        </w:rPr>
        <w:t> </w:t>
      </w:r>
      <w:r>
        <w:rPr>
          <w:sz w:val="15"/>
        </w:rPr>
        <w:t>Business</w:t>
      </w:r>
      <w:r>
        <w:rPr>
          <w:spacing w:val="-7"/>
          <w:sz w:val="15"/>
        </w:rPr>
        <w:t> </w:t>
      </w:r>
      <w:r>
        <w:rPr>
          <w:sz w:val="15"/>
        </w:rPr>
        <w:t>Development Manager</w:t>
      </w:r>
      <w:r>
        <w:rPr>
          <w:spacing w:val="-2"/>
          <w:sz w:val="15"/>
        </w:rPr>
        <w:t> </w:t>
      </w:r>
      <w:r>
        <w:rPr>
          <w:sz w:val="15"/>
        </w:rPr>
        <w:t>seat</w:t>
      </w:r>
      <w:r>
        <w:rPr>
          <w:spacing w:val="-2"/>
          <w:sz w:val="15"/>
        </w:rPr>
        <w:t> </w:t>
      </w:r>
      <w:r>
        <w:rPr>
          <w:sz w:val="15"/>
        </w:rPr>
        <w:t>after</w:t>
      </w:r>
      <w:r>
        <w:rPr>
          <w:spacing w:val="-2"/>
          <w:sz w:val="15"/>
        </w:rPr>
        <w:t> </w:t>
      </w:r>
      <w:r>
        <w:rPr>
          <w:sz w:val="15"/>
        </w:rPr>
        <w:t>consistently</w:t>
      </w:r>
      <w:r>
        <w:rPr>
          <w:spacing w:val="-2"/>
          <w:sz w:val="15"/>
        </w:rPr>
        <w:t> </w:t>
      </w:r>
      <w:r>
        <w:rPr>
          <w:sz w:val="15"/>
        </w:rPr>
        <w:t>topping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outbound</w:t>
      </w:r>
      <w:r>
        <w:rPr>
          <w:spacing w:val="-2"/>
          <w:sz w:val="15"/>
        </w:rPr>
        <w:t> </w:t>
      </w:r>
      <w:r>
        <w:rPr>
          <w:sz w:val="15"/>
        </w:rPr>
        <w:t>leaderboard.</w:t>
      </w:r>
      <w:r>
        <w:rPr>
          <w:spacing w:val="-2"/>
          <w:sz w:val="15"/>
        </w:rPr>
        <w:t> </w:t>
      </w:r>
      <w:r>
        <w:rPr>
          <w:sz w:val="15"/>
        </w:rPr>
        <w:t>Looking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grow</w:t>
      </w:r>
      <w:r>
        <w:rPr>
          <w:spacing w:val="-2"/>
          <w:sz w:val="15"/>
        </w:rPr>
        <w:t> </w:t>
      </w:r>
      <w:r>
        <w:rPr>
          <w:sz w:val="15"/>
        </w:rPr>
        <w:t>into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full-cycle</w:t>
      </w:r>
      <w:r>
        <w:rPr>
          <w:spacing w:val="-2"/>
          <w:sz w:val="15"/>
        </w:rPr>
        <w:t> </w:t>
      </w:r>
      <w:r>
        <w:rPr>
          <w:sz w:val="15"/>
        </w:rPr>
        <w:t>territory</w:t>
      </w:r>
      <w:r>
        <w:rPr>
          <w:spacing w:val="-2"/>
          <w:sz w:val="15"/>
        </w:rPr>
        <w:t> </w:t>
      </w:r>
      <w:r>
        <w:rPr>
          <w:sz w:val="15"/>
        </w:rPr>
        <w:t>role.</w:t>
      </w:r>
    </w:p>
    <w:p>
      <w:pPr>
        <w:pStyle w:val="BodyText"/>
        <w:spacing w:before="92"/>
        <w:rPr>
          <w:sz w:val="15"/>
        </w:rPr>
      </w:pPr>
    </w:p>
    <w:p>
      <w:pPr>
        <w:spacing w:before="0"/>
        <w:ind w:left="233" w:right="0" w:firstLine="0"/>
        <w:jc w:val="left"/>
        <w:rPr>
          <w:sz w:val="22"/>
        </w:rPr>
      </w:pPr>
      <w:r>
        <w:rPr>
          <w:color w:val="FF7E7E"/>
          <w:sz w:val="22"/>
        </w:rPr>
        <w:t>Professional</w:t>
      </w:r>
      <w:r>
        <w:rPr>
          <w:color w:val="FF7E7E"/>
          <w:spacing w:val="1"/>
          <w:sz w:val="22"/>
        </w:rPr>
        <w:t> </w:t>
      </w:r>
      <w:r>
        <w:rPr>
          <w:color w:val="FF7E7E"/>
          <w:spacing w:val="-2"/>
          <w:sz w:val="22"/>
        </w:rPr>
        <w:t>Experience</w:t>
      </w:r>
    </w:p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103961</wp:posOffset>
                </wp:positionV>
                <wp:extent cx="64770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185957pt;width:509.999959pt;height:.75pt;mso-position-horizontal-relative:page;mso-position-vertical-relative:paragraph;z-index:-15728128;mso-wrap-distance-left:0;mso-wrap-distance-right:0" id="docshape3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tabs>
          <w:tab w:pos="9124" w:val="left" w:leader="none"/>
        </w:tabs>
        <w:spacing w:before="116"/>
        <w:ind w:left="233" w:right="0" w:firstLine="0"/>
        <w:jc w:val="left"/>
        <w:rPr>
          <w:b/>
          <w:position w:val="3"/>
          <w:sz w:val="18"/>
        </w:rPr>
      </w:pPr>
      <w:r>
        <w:rPr>
          <w:b/>
          <w:sz w:val="18"/>
        </w:rPr>
        <w:t>Junior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Business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Manager</w:t>
      </w:r>
      <w:r>
        <w:rPr>
          <w:b/>
          <w:spacing w:val="39"/>
          <w:sz w:val="18"/>
        </w:rPr>
        <w:t> </w:t>
      </w:r>
      <w:r>
        <w:rPr>
          <w:rFonts w:ascii="Nueva Std Extended" w:hAnsi="Nueva Std Extended"/>
          <w:sz w:val="20"/>
        </w:rPr>
        <w:t>|</w:t>
      </w:r>
      <w:r>
        <w:rPr>
          <w:rFonts w:ascii="Nueva Std Extended" w:hAnsi="Nueva Std Extended"/>
          <w:spacing w:val="42"/>
          <w:sz w:val="20"/>
        </w:rPr>
        <w:t> </w:t>
      </w:r>
      <w:r>
        <w:rPr>
          <w:b/>
          <w:sz w:val="18"/>
        </w:rPr>
        <w:t>Vantling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Workforce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Cloud,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Tempe,</w:t>
      </w:r>
      <w:r>
        <w:rPr>
          <w:b/>
          <w:spacing w:val="4"/>
          <w:sz w:val="18"/>
        </w:rPr>
        <w:t> </w:t>
      </w:r>
      <w:r>
        <w:rPr>
          <w:b/>
          <w:spacing w:val="-5"/>
          <w:sz w:val="18"/>
        </w:rPr>
        <w:t>AZ</w:t>
      </w:r>
      <w:r>
        <w:rPr>
          <w:b/>
          <w:sz w:val="18"/>
        </w:rPr>
        <w:tab/>
      </w:r>
      <w:r>
        <w:rPr>
          <w:b/>
          <w:position w:val="3"/>
          <w:sz w:val="18"/>
        </w:rPr>
        <w:t>2023</w:t>
      </w:r>
      <w:r>
        <w:rPr>
          <w:b/>
          <w:spacing w:val="7"/>
          <w:position w:val="3"/>
          <w:sz w:val="18"/>
        </w:rPr>
        <w:t> </w:t>
      </w:r>
      <w:r>
        <w:rPr>
          <w:b/>
          <w:position w:val="3"/>
          <w:sz w:val="18"/>
        </w:rPr>
        <w:t>–</w:t>
      </w:r>
      <w:r>
        <w:rPr>
          <w:b/>
          <w:spacing w:val="7"/>
          <w:position w:val="3"/>
          <w:sz w:val="18"/>
        </w:rPr>
        <w:t> </w:t>
      </w:r>
      <w:r>
        <w:rPr>
          <w:b/>
          <w:spacing w:val="-2"/>
          <w:position w:val="3"/>
          <w:sz w:val="18"/>
        </w:rPr>
        <w:t>Present</w:t>
      </w: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Sourced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qualiﬁed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87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SQLs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ﬁrst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two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quarters,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contributing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$610K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inﬂuenced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pipeline.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Run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discovery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calls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HR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plant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leaders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small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manufacturers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(50-500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employees).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Co-sell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two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senior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AEs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own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deals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under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$25K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end-to-</w:t>
      </w:r>
      <w:r>
        <w:rPr>
          <w:spacing w:val="-4"/>
          <w:w w:val="105"/>
          <w:sz w:val="18"/>
        </w:rPr>
        <w:t>end.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Built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Notion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library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objection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responses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now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used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full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6-person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BDR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team.</w:t>
      </w:r>
    </w:p>
    <w:p>
      <w:pPr>
        <w:tabs>
          <w:tab w:pos="10426" w:val="right" w:leader="none"/>
        </w:tabs>
        <w:spacing w:before="301"/>
        <w:ind w:left="233" w:right="0" w:firstLine="0"/>
        <w:jc w:val="left"/>
        <w:rPr>
          <w:b/>
          <w:position w:val="3"/>
          <w:sz w:val="18"/>
        </w:rPr>
      </w:pPr>
      <w:r>
        <w:rPr>
          <w:b/>
          <w:sz w:val="18"/>
        </w:rPr>
        <w:t>Business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Representative</w:t>
      </w:r>
      <w:r>
        <w:rPr>
          <w:b/>
          <w:spacing w:val="40"/>
          <w:sz w:val="18"/>
        </w:rPr>
        <w:t> </w:t>
      </w:r>
      <w:r>
        <w:rPr>
          <w:rFonts w:ascii="Nueva Std Extended" w:hAnsi="Nueva Std Extended"/>
          <w:sz w:val="20"/>
        </w:rPr>
        <w:t>|</w:t>
      </w:r>
      <w:r>
        <w:rPr>
          <w:rFonts w:ascii="Nueva Std Extended" w:hAnsi="Nueva Std Extended"/>
          <w:spacing w:val="43"/>
          <w:sz w:val="20"/>
        </w:rPr>
        <w:t> </w:t>
      </w:r>
      <w:r>
        <w:rPr>
          <w:b/>
          <w:sz w:val="18"/>
        </w:rPr>
        <w:t>Vantling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Workforce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Cloud,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Tempe,</w:t>
      </w:r>
      <w:r>
        <w:rPr>
          <w:b/>
          <w:spacing w:val="4"/>
          <w:sz w:val="18"/>
        </w:rPr>
        <w:t> </w:t>
      </w:r>
      <w:r>
        <w:rPr>
          <w:b/>
          <w:spacing w:val="-5"/>
          <w:sz w:val="18"/>
        </w:rPr>
        <w:t>AZ</w:t>
      </w:r>
      <w:r>
        <w:rPr>
          <w:rFonts w:ascii="Times New Roman" w:hAnsi="Times New Roman"/>
          <w:sz w:val="18"/>
        </w:rPr>
        <w:tab/>
      </w:r>
      <w:r>
        <w:rPr>
          <w:b/>
          <w:spacing w:val="-4"/>
          <w:position w:val="3"/>
          <w:sz w:val="18"/>
        </w:rPr>
        <w:t>2022 </w:t>
      </w:r>
      <w:r>
        <w:rPr>
          <w:b/>
          <w:position w:val="3"/>
          <w:sz w:val="18"/>
        </w:rPr>
        <w:t>– 2023</w:t>
      </w: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Hit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118%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meeting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quota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across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three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consecutive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quarters.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3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Tested</w:t>
      </w:r>
      <w:r>
        <w:rPr>
          <w:spacing w:val="10"/>
          <w:sz w:val="18"/>
        </w:rPr>
        <w:t> </w:t>
      </w:r>
      <w:r>
        <w:rPr>
          <w:sz w:val="18"/>
        </w:rPr>
        <w:t>LinkedIn</w:t>
      </w:r>
      <w:r>
        <w:rPr>
          <w:spacing w:val="11"/>
          <w:sz w:val="18"/>
        </w:rPr>
        <w:t> </w:t>
      </w:r>
      <w:r>
        <w:rPr>
          <w:sz w:val="18"/>
        </w:rPr>
        <w:t>voice</w:t>
      </w:r>
      <w:r>
        <w:rPr>
          <w:spacing w:val="10"/>
          <w:sz w:val="18"/>
        </w:rPr>
        <w:t> </w:t>
      </w:r>
      <w:r>
        <w:rPr>
          <w:sz w:val="18"/>
        </w:rPr>
        <w:t>notes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ﬁrst-touch</w:t>
      </w:r>
      <w:r>
        <w:rPr>
          <w:spacing w:val="11"/>
          <w:sz w:val="18"/>
        </w:rPr>
        <w:t> </w:t>
      </w:r>
      <w:r>
        <w:rPr>
          <w:sz w:val="18"/>
        </w:rPr>
        <w:t>channel,</w:t>
      </w:r>
      <w:r>
        <w:rPr>
          <w:spacing w:val="11"/>
          <w:sz w:val="18"/>
        </w:rPr>
        <w:t> </w:t>
      </w:r>
      <w:r>
        <w:rPr>
          <w:sz w:val="18"/>
        </w:rPr>
        <w:t>which</w:t>
      </w:r>
      <w:r>
        <w:rPr>
          <w:spacing w:val="10"/>
          <w:sz w:val="18"/>
        </w:rPr>
        <w:t> </w:t>
      </w:r>
      <w:r>
        <w:rPr>
          <w:sz w:val="18"/>
        </w:rPr>
        <w:t>roughly</w:t>
      </w:r>
      <w:r>
        <w:rPr>
          <w:spacing w:val="11"/>
          <w:sz w:val="18"/>
        </w:rPr>
        <w:t> </w:t>
      </w:r>
      <w:r>
        <w:rPr>
          <w:sz w:val="18"/>
        </w:rPr>
        <w:t>doubled</w:t>
      </w:r>
      <w:r>
        <w:rPr>
          <w:spacing w:val="10"/>
          <w:sz w:val="18"/>
        </w:rPr>
        <w:t> </w:t>
      </w:r>
      <w:r>
        <w:rPr>
          <w:sz w:val="18"/>
        </w:rPr>
        <w:t>my</w:t>
      </w:r>
      <w:r>
        <w:rPr>
          <w:spacing w:val="11"/>
          <w:sz w:val="18"/>
        </w:rPr>
        <w:t> </w:t>
      </w:r>
      <w:r>
        <w:rPr>
          <w:sz w:val="18"/>
        </w:rPr>
        <w:t>booked-meeting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rate.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1" w:lineRule="exact" w:before="0" w:after="0"/>
        <w:ind w:left="1701" w:right="0" w:hanging="296"/>
        <w:jc w:val="left"/>
        <w:rPr>
          <w:position w:val="-2"/>
          <w:sz w:val="31"/>
        </w:rPr>
      </w:pPr>
      <w:r>
        <w:rPr>
          <w:spacing w:val="-2"/>
          <w:w w:val="105"/>
          <w:sz w:val="18"/>
        </w:rPr>
        <w:t>Trained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next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two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BDR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hires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call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framework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during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onboarding.</w:t>
      </w:r>
    </w:p>
    <w:p>
      <w:pPr>
        <w:pStyle w:val="BodyText"/>
        <w:spacing w:before="15"/>
        <w:rPr>
          <w:sz w:val="22"/>
        </w:rPr>
      </w:pPr>
    </w:p>
    <w:p>
      <w:pPr>
        <w:spacing w:before="0"/>
        <w:ind w:left="233" w:right="0" w:firstLine="0"/>
        <w:jc w:val="left"/>
        <w:rPr>
          <w:sz w:val="22"/>
        </w:rPr>
      </w:pPr>
      <w:r>
        <w:rPr>
          <w:color w:val="FF7E7E"/>
          <w:spacing w:val="-2"/>
          <w:sz w:val="22"/>
        </w:rPr>
        <w:t>Education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504824</wp:posOffset>
                </wp:positionH>
                <wp:positionV relativeFrom="paragraph">
                  <wp:posOffset>113323</wp:posOffset>
                </wp:positionV>
                <wp:extent cx="64770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23125pt;width:509.999959pt;height:.75pt;mso-position-horizontal-relative:page;mso-position-vertical-relative:paragraph;z-index:-15727616;mso-wrap-distance-left:0;mso-wrap-distance-right:0" id="docshape4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before="101"/>
        <w:ind w:left="233" w:right="0" w:firstLine="0"/>
        <w:jc w:val="left"/>
        <w:rPr>
          <w:b/>
          <w:sz w:val="18"/>
        </w:rPr>
      </w:pPr>
      <w:r>
        <w:rPr>
          <w:b/>
          <w:sz w:val="18"/>
        </w:rPr>
        <w:t>B.S.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Marketing,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Arizona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State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University,</w:t>
      </w:r>
      <w:r>
        <w:rPr>
          <w:b/>
          <w:spacing w:val="12"/>
          <w:sz w:val="18"/>
        </w:rPr>
        <w:t> </w:t>
      </w:r>
      <w:r>
        <w:rPr>
          <w:b/>
          <w:spacing w:val="-4"/>
          <w:sz w:val="18"/>
        </w:rPr>
        <w:t>2022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before="0"/>
        <w:ind w:left="233" w:right="0" w:firstLine="0"/>
        <w:jc w:val="left"/>
        <w:rPr>
          <w:b/>
          <w:sz w:val="18"/>
        </w:rPr>
      </w:pPr>
      <w:r>
        <w:rPr>
          <w:b/>
          <w:sz w:val="18"/>
        </w:rPr>
        <w:t>HubSpot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Inbound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Sales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Certiﬁcation,</w:t>
      </w:r>
      <w:r>
        <w:rPr>
          <w:b/>
          <w:spacing w:val="16"/>
          <w:sz w:val="18"/>
        </w:rPr>
        <w:t> </w:t>
      </w:r>
      <w:r>
        <w:rPr>
          <w:b/>
          <w:spacing w:val="-4"/>
          <w:sz w:val="18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31"/>
        <w:rPr>
          <w:b/>
        </w:rPr>
      </w:pPr>
    </w:p>
    <w:p>
      <w:pPr>
        <w:spacing w:before="0"/>
        <w:ind w:left="233" w:right="0" w:firstLine="0"/>
        <w:jc w:val="left"/>
        <w:rPr>
          <w:sz w:val="22"/>
        </w:rPr>
      </w:pPr>
      <w:r>
        <w:rPr>
          <w:color w:val="FF7E7E"/>
          <w:sz w:val="22"/>
        </w:rPr>
        <w:t>Key</w:t>
      </w:r>
      <w:r>
        <w:rPr>
          <w:color w:val="FF7E7E"/>
          <w:spacing w:val="1"/>
          <w:sz w:val="22"/>
        </w:rPr>
        <w:t> </w:t>
      </w:r>
      <w:r>
        <w:rPr>
          <w:color w:val="FF7E7E"/>
          <w:spacing w:val="-2"/>
          <w:sz w:val="22"/>
        </w:rPr>
        <w:t>Skills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504824</wp:posOffset>
                </wp:positionH>
                <wp:positionV relativeFrom="paragraph">
                  <wp:posOffset>113745</wp:posOffset>
                </wp:positionV>
                <wp:extent cx="64770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56341pt;width:509.999959pt;height:.75pt;mso-position-horizontal-relative:page;mso-position-vertical-relative:paragraph;z-index:-15727104;mso-wrap-distance-left:0;mso-wrap-distance-right:0" id="docshape5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29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Cold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calling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email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sequencing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Salesforce,</w:t>
      </w:r>
      <w:r>
        <w:rPr>
          <w:spacing w:val="16"/>
          <w:sz w:val="18"/>
        </w:rPr>
        <w:t> </w:t>
      </w:r>
      <w:r>
        <w:rPr>
          <w:sz w:val="18"/>
        </w:rPr>
        <w:t>Salesloft,</w:t>
      </w:r>
      <w:r>
        <w:rPr>
          <w:spacing w:val="16"/>
          <w:sz w:val="18"/>
        </w:rPr>
        <w:t> </w:t>
      </w:r>
      <w:r>
        <w:rPr>
          <w:spacing w:val="-4"/>
          <w:sz w:val="18"/>
        </w:rPr>
        <w:t>Gong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Discovery</w:t>
      </w:r>
      <w:r>
        <w:rPr>
          <w:spacing w:val="15"/>
          <w:sz w:val="18"/>
        </w:rPr>
        <w:t> </w:t>
      </w:r>
      <w:r>
        <w:rPr>
          <w:sz w:val="18"/>
        </w:rPr>
        <w:t>question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framing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LinkedIn</w:t>
      </w:r>
      <w:r>
        <w:rPr>
          <w:spacing w:val="12"/>
          <w:sz w:val="18"/>
        </w:rPr>
        <w:t> </w:t>
      </w:r>
      <w:r>
        <w:rPr>
          <w:sz w:val="18"/>
        </w:rPr>
        <w:t>Sales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Navigator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w w:val="105"/>
          <w:sz w:val="18"/>
        </w:rPr>
        <w:t>CRM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hygiene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Objection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handling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Account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research</w:t>
      </w:r>
    </w:p>
    <w:sectPr>
      <w:type w:val="continuous"/>
      <w:pgSz w:w="11920" w:h="16860"/>
      <w:pgMar w:top="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0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5" w:lineRule="exact"/>
      <w:ind w:left="52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swamy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2026-06-29T18:11:34Z</dcterms:created>
  <dcterms:modified xsi:type="dcterms:W3CDTF">2026-06-29T18:11:34Z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