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33"/>
        <w:ind w:left="4006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333374</wp:posOffset>
                </wp:positionH>
                <wp:positionV relativeFrom="paragraph">
                  <wp:posOffset>4698</wp:posOffset>
                </wp:positionV>
                <wp:extent cx="1419225" cy="12477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19225" cy="1247775"/>
                        </a:xfrm>
                        <a:prstGeom prst="rect">
                          <a:avLst/>
                        </a:prstGeom>
                        <a:solidFill>
                          <a:srgbClr val="C18F00"/>
                        </a:solidFill>
                      </wps:spPr>
                      <wps:txbx>
                        <w:txbxContent>
                          <w:p>
                            <w:pPr>
                              <w:spacing w:before="421"/>
                              <w:ind w:left="561" w:right="0" w:firstLine="0"/>
                              <w:jc w:val="left"/>
                              <w:rPr>
                                <w:b/>
                                <w:color w:val="000000"/>
                                <w:sz w:val="8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3"/>
                              </w:rPr>
                              <w:t>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.249998pt;margin-top:.369998pt;width:111.75pt;height:98.25pt;mso-position-horizontal-relative:page;mso-position-vertical-relative:paragraph;z-index:15729664" type="#_x0000_t202" id="docshape1" filled="true" fillcolor="#c18f00" stroked="false">
                <v:textbox inset="0,0,0,0">
                  <w:txbxContent>
                    <w:p>
                      <w:pPr>
                        <w:spacing w:before="421"/>
                        <w:ind w:left="561" w:right="0" w:firstLine="0"/>
                        <w:jc w:val="left"/>
                        <w:rPr>
                          <w:b/>
                          <w:color w:val="000000"/>
                          <w:sz w:val="83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3"/>
                        </w:rPr>
                        <w:t>PA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0"/>
          <w:sz w:val="74"/>
        </w:rPr>
        <w:t>Paul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9"/>
          <w:sz w:val="74"/>
        </w:rPr>
        <w:t>Allen</w:t>
      </w:r>
    </w:p>
    <w:p>
      <w:pPr>
        <w:pStyle w:val="Heading2"/>
      </w:pPr>
      <w:r>
        <w:rPr>
          <w:color w:val="FFFFFF"/>
        </w:rPr>
        <w:t>Medical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Receptionist</w:t>
      </w:r>
    </w:p>
    <w:p>
      <w:pPr>
        <w:spacing w:line="273" w:lineRule="auto" w:before="178"/>
        <w:ind w:left="4006" w:right="714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Senior medical receptionist with 12 years across cardiology, OB-GYN, and multi-specialty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practices.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insurance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verification,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prior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authorizations,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training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new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front-desk staff to clinic standard. Trusted to handle the hardest scheduling cases and the most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upset patients without losing the rest of the lobby.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8"/>
        <w:rPr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2571749</wp:posOffset>
                </wp:positionH>
                <wp:positionV relativeFrom="paragraph">
                  <wp:posOffset>57527</wp:posOffset>
                </wp:positionV>
                <wp:extent cx="4996815" cy="2952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996815" cy="295275"/>
                          <a:chExt cx="4996815" cy="295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5749" y="0"/>
                            <a:ext cx="47110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95275">
                                <a:moveTo>
                                  <a:pt x="0" y="295274"/>
                                </a:moveTo>
                                <a:lnTo>
                                  <a:pt x="4710683" y="295274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57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95275">
                                <a:moveTo>
                                  <a:pt x="285749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99681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63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4.529749pt;width:393.45pt;height:23.25pt;mso-position-horizontal-relative:page;mso-position-vertical-relative:paragraph;z-index:15729152" id="docshapegroup2" coordorigin="4050,91" coordsize="7869,465">
                <v:rect style="position:absolute;left:4500;top:90;width:7419;height:465" id="docshape3" filled="true" fillcolor="#785e93" stroked="false">
                  <v:fill type="solid"/>
                </v:rect>
                <v:rect style="position:absolute;left:4050;top:90;width:450;height:465" id="docshape4" filled="true" fillcolor="#c18f00" stroked="false">
                  <v:fill type="solid"/>
                </v:rect>
                <v:shape style="position:absolute;left:4050;top:90;width:7869;height:465" type="#_x0000_t202" id="docshape5" filled="false" stroked="false">
                  <v:textbox inset="0,0,0,0">
                    <w:txbxContent>
                      <w:p>
                        <w:pPr>
                          <w:spacing w:before="45"/>
                          <w:ind w:left="63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85E93"/>
        </w:rPr>
        <w:t>Contact</w:t>
      </w:r>
      <w:r>
        <w:rPr>
          <w:color w:val="785E93"/>
          <w:spacing w:val="-6"/>
        </w:rPr>
        <w:t> </w:t>
      </w:r>
      <w:r>
        <w:rPr>
          <w:color w:val="785E93"/>
          <w:spacing w:val="-2"/>
        </w:rPr>
        <w:t>Information</w:t>
      </w:r>
    </w:p>
    <w:p>
      <w:pPr>
        <w:pStyle w:val="BodyText"/>
        <w:spacing w:before="15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500" w:bottom="280" w:left="141" w:right="0"/>
        </w:sectPr>
      </w:pPr>
    </w:p>
    <w:p>
      <w:pPr>
        <w:pStyle w:val="BodyText"/>
        <w:spacing w:before="75"/>
        <w:ind w:left="1030"/>
      </w:pPr>
      <w:r>
        <w:rPr/>
        <w:t>(651)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7620</w:t>
      </w:r>
    </w:p>
    <w:p>
      <w:pPr>
        <w:pStyle w:val="BodyText"/>
        <w:spacing w:before="170"/>
      </w:pPr>
    </w:p>
    <w:p>
      <w:pPr>
        <w:pStyle w:val="BodyText"/>
        <w:spacing w:before="1"/>
        <w:ind w:left="1030"/>
      </w:pPr>
      <w:hyperlink r:id="rId5">
        <w:r>
          <w:rPr>
            <w:spacing w:val="-2"/>
          </w:rPr>
          <w:t>daniel.okafor@example.com</w:t>
        </w:r>
      </w:hyperlink>
    </w:p>
    <w:p>
      <w:pPr>
        <w:spacing w:line="268" w:lineRule="auto" w:before="108"/>
        <w:ind w:left="707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w w:val="105"/>
          <w:sz w:val="18"/>
        </w:rPr>
        <w:t>FRONT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OFFICE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SUPERVISOR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position w:val="2"/>
          <w:sz w:val="18"/>
        </w:rPr>
        <w:t>|</w:t>
      </w:r>
      <w:r>
        <w:rPr>
          <w:spacing w:val="-6"/>
          <w:w w:val="105"/>
          <w:position w:val="2"/>
          <w:sz w:val="18"/>
        </w:rPr>
        <w:t> </w:t>
      </w:r>
      <w:r>
        <w:rPr>
          <w:spacing w:val="-2"/>
          <w:w w:val="105"/>
          <w:sz w:val="18"/>
        </w:rPr>
        <w:t>NORTH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LOOP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CARDIOLOGY</w:t>
      </w:r>
      <w:r>
        <w:rPr>
          <w:spacing w:val="-14"/>
          <w:w w:val="105"/>
          <w:sz w:val="18"/>
        </w:rPr>
        <w:t> </w:t>
      </w:r>
      <w:r>
        <w:rPr>
          <w:spacing w:val="-2"/>
          <w:w w:val="105"/>
          <w:sz w:val="18"/>
        </w:rPr>
        <w:t>ASSOCIATES,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SAINT </w:t>
      </w:r>
      <w:r>
        <w:rPr>
          <w:w w:val="105"/>
          <w:sz w:val="18"/>
        </w:rPr>
        <w:t>PAUL, MN</w:t>
      </w:r>
    </w:p>
    <w:p>
      <w:pPr>
        <w:pStyle w:val="Heading3"/>
        <w:spacing w:line="200" w:lineRule="exact"/>
      </w:pPr>
      <w:r>
        <w:rPr/>
        <w:t>2021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2"/>
        </w:rPr>
        <w:t>PRESENT</w:t>
      </w:r>
    </w:p>
    <w:p>
      <w:pPr>
        <w:pStyle w:val="Heading3"/>
        <w:spacing w:after="0" w:line="200" w:lineRule="exact"/>
        <w:sectPr>
          <w:type w:val="continuous"/>
          <w:pgSz w:w="11920" w:h="16860"/>
          <w:pgMar w:top="500" w:bottom="280" w:left="141" w:right="0"/>
          <w:cols w:num="2" w:equalWidth="0">
            <w:col w:w="3389" w:space="40"/>
            <w:col w:w="8350"/>
          </w:cols>
        </w:sectPr>
      </w:pPr>
    </w:p>
    <w:p>
      <w:pPr>
        <w:pStyle w:val="BodyText"/>
        <w:spacing w:before="185"/>
      </w:pPr>
    </w:p>
    <w:p>
      <w:pPr>
        <w:pStyle w:val="BodyText"/>
        <w:spacing w:before="1"/>
        <w:ind w:left="1030"/>
      </w:pPr>
      <w:r>
        <w:rPr>
          <w:w w:val="105"/>
        </w:rPr>
        <w:t>Saint</w:t>
      </w:r>
      <w:r>
        <w:rPr>
          <w:spacing w:val="-12"/>
          <w:w w:val="105"/>
        </w:rPr>
        <w:t> </w:t>
      </w:r>
      <w:r>
        <w:rPr>
          <w:w w:val="105"/>
        </w:rPr>
        <w:t>Paul,</w:t>
      </w:r>
      <w:r>
        <w:rPr>
          <w:spacing w:val="-12"/>
          <w:w w:val="105"/>
        </w:rPr>
        <w:t> </w:t>
      </w:r>
      <w:r>
        <w:rPr>
          <w:w w:val="105"/>
        </w:rPr>
        <w:t>MN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12345</w:t>
      </w:r>
    </w:p>
    <w:p>
      <w:pPr>
        <w:pStyle w:val="BodyText"/>
        <w:spacing w:before="189"/>
      </w:pPr>
    </w:p>
    <w:p>
      <w:pPr>
        <w:pStyle w:val="Heading1"/>
      </w:pPr>
      <w:r>
        <w:rPr>
          <w:color w:val="785E93"/>
          <w:spacing w:val="-2"/>
        </w:rPr>
        <w:t>Education</w:t>
      </w:r>
    </w:p>
    <w:p>
      <w:pPr>
        <w:pStyle w:val="BodyText"/>
        <w:spacing w:before="14"/>
        <w:rPr>
          <w:b/>
          <w:sz w:val="24"/>
        </w:rPr>
      </w:pPr>
    </w:p>
    <w:p>
      <w:pPr>
        <w:pStyle w:val="BodyText"/>
        <w:spacing w:line="278" w:lineRule="auto" w:before="1"/>
        <w:ind w:left="379"/>
      </w:pPr>
      <w:r>
        <w:rPr>
          <w:w w:val="105"/>
        </w:rPr>
        <w:t>Certiﬁed Healthcare Access </w:t>
      </w:r>
      <w:r>
        <w:rPr>
          <w:spacing w:val="-2"/>
          <w:w w:val="105"/>
        </w:rPr>
        <w:t>Associate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(CHAA),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NAHAM,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2019</w:t>
      </w:r>
    </w:p>
    <w:p>
      <w:pPr>
        <w:pStyle w:val="BodyText"/>
        <w:spacing w:before="62"/>
      </w:pPr>
    </w:p>
    <w:p>
      <w:pPr>
        <w:pStyle w:val="BodyText"/>
        <w:spacing w:line="261" w:lineRule="auto"/>
        <w:ind w:left="379"/>
      </w:pPr>
      <w:r>
        <w:rPr>
          <w:w w:val="105"/>
        </w:rPr>
        <w:t>Certiﬁcate,</w:t>
      </w:r>
      <w:r>
        <w:rPr>
          <w:spacing w:val="-13"/>
          <w:w w:val="105"/>
        </w:rPr>
        <w:t> </w:t>
      </w:r>
      <w:r>
        <w:rPr>
          <w:w w:val="105"/>
        </w:rPr>
        <w:t>Medical</w:t>
      </w:r>
      <w:r>
        <w:rPr>
          <w:spacing w:val="-13"/>
          <w:w w:val="105"/>
        </w:rPr>
        <w:t> </w:t>
      </w:r>
      <w:r>
        <w:rPr>
          <w:w w:val="105"/>
        </w:rPr>
        <w:t>Ofﬁce</w:t>
      </w:r>
      <w:r>
        <w:rPr>
          <w:spacing w:val="-13"/>
          <w:w w:val="105"/>
        </w:rPr>
        <w:t> </w:t>
      </w:r>
      <w:r>
        <w:rPr>
          <w:w w:val="105"/>
        </w:rPr>
        <w:t>Specialist, Saint Paul College, 2012</w:t>
      </w:r>
    </w:p>
    <w:p>
      <w:pPr>
        <w:pStyle w:val="BodyText"/>
        <w:spacing w:before="21"/>
      </w:pPr>
    </w:p>
    <w:p>
      <w:pPr>
        <w:pStyle w:val="Heading1"/>
      </w:pPr>
      <w:r>
        <w:rPr>
          <w:color w:val="785E93"/>
        </w:rPr>
        <w:t>Key</w:t>
      </w:r>
      <w:r>
        <w:rPr>
          <w:color w:val="785E93"/>
          <w:spacing w:val="-2"/>
        </w:rPr>
        <w:t> Skills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0" w:lineRule="exact" w:before="218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EHR:</w:t>
      </w:r>
      <w:r>
        <w:rPr>
          <w:spacing w:val="8"/>
          <w:sz w:val="18"/>
        </w:rPr>
        <w:t> </w:t>
      </w:r>
      <w:r>
        <w:rPr>
          <w:sz w:val="18"/>
        </w:rPr>
        <w:t>Epic,</w:t>
      </w:r>
      <w:r>
        <w:rPr>
          <w:spacing w:val="8"/>
          <w:sz w:val="18"/>
        </w:rPr>
        <w:t> </w:t>
      </w:r>
      <w:r>
        <w:rPr>
          <w:sz w:val="18"/>
        </w:rPr>
        <w:t>NextGen,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Allscripts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46" w:after="0"/>
        <w:ind w:left="658" w:right="110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Supervise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7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receptionists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clinic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sites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supporting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11 cardiologists and 4 NPs.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10" w:after="0"/>
        <w:ind w:left="658" w:right="461" w:hanging="298"/>
        <w:jc w:val="left"/>
        <w:rPr>
          <w:position w:val="-4"/>
          <w:sz w:val="31"/>
        </w:rPr>
      </w:pPr>
      <w:r>
        <w:rPr>
          <w:w w:val="105"/>
          <w:sz w:val="18"/>
        </w:rPr>
        <w:t>Rebuilt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prior-auth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tracker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Epic,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lifting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on-time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auth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completion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71%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to 94% over two quarters.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98" w:after="0"/>
        <w:ind w:left="658" w:right="543" w:hanging="298"/>
        <w:jc w:val="left"/>
        <w:rPr>
          <w:position w:val="-4"/>
          <w:sz w:val="31"/>
        </w:rPr>
      </w:pPr>
      <w:r>
        <w:rPr>
          <w:w w:val="105"/>
          <w:sz w:val="18"/>
        </w:rPr>
        <w:t>Own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front-desk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collections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about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$38,200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month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copays,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deductibles, and prior-balance payments.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4" w:lineRule="auto" w:before="77" w:after="0"/>
        <w:ind w:left="658" w:right="533" w:hanging="298"/>
        <w:jc w:val="left"/>
        <w:rPr>
          <w:position w:val="-2"/>
          <w:sz w:val="31"/>
        </w:rPr>
      </w:pPr>
      <w:r>
        <w:rPr>
          <w:w w:val="105"/>
          <w:sz w:val="18"/>
        </w:rPr>
        <w:t>Write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update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front-desk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SOP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binder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covering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check-in,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no-show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policy, and Medicare ABN handling.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08" w:after="0"/>
        <w:ind w:left="658" w:right="189" w:hanging="298"/>
        <w:jc w:val="left"/>
        <w:rPr>
          <w:position w:val="-4"/>
          <w:sz w:val="31"/>
        </w:rPr>
      </w:pPr>
      <w:r>
        <w:rPr>
          <w:w w:val="105"/>
          <w:sz w:val="18"/>
        </w:rPr>
        <w:t>Run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huddles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billing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lead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clear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stuck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claims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tied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demographics or eligibility errors.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19" w:right="0" w:firstLine="0"/>
        <w:jc w:val="left"/>
        <w:rPr>
          <w:sz w:val="18"/>
        </w:rPr>
      </w:pPr>
      <w:r>
        <w:rPr>
          <w:sz w:val="18"/>
        </w:rPr>
        <w:t>SENIOR</w:t>
      </w:r>
      <w:r>
        <w:rPr>
          <w:spacing w:val="18"/>
          <w:sz w:val="18"/>
        </w:rPr>
        <w:t> </w:t>
      </w:r>
      <w:r>
        <w:rPr>
          <w:sz w:val="18"/>
        </w:rPr>
        <w:t>MEDICAL</w:t>
      </w:r>
      <w:r>
        <w:rPr>
          <w:spacing w:val="10"/>
          <w:sz w:val="18"/>
        </w:rPr>
        <w:t> </w:t>
      </w:r>
      <w:r>
        <w:rPr>
          <w:sz w:val="18"/>
        </w:rPr>
        <w:t>RECEPTIONIST</w:t>
      </w:r>
      <w:r>
        <w:rPr>
          <w:spacing w:val="24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24"/>
          <w:position w:val="2"/>
          <w:sz w:val="18"/>
        </w:rPr>
        <w:t> </w:t>
      </w:r>
      <w:r>
        <w:rPr>
          <w:sz w:val="18"/>
        </w:rPr>
        <w:t>RIVERBEND</w:t>
      </w:r>
      <w:r>
        <w:rPr>
          <w:spacing w:val="19"/>
          <w:sz w:val="18"/>
        </w:rPr>
        <w:t> </w:t>
      </w:r>
      <w:r>
        <w:rPr>
          <w:sz w:val="18"/>
        </w:rPr>
        <w:t>OB-GYN,</w:t>
      </w:r>
      <w:r>
        <w:rPr>
          <w:spacing w:val="18"/>
          <w:sz w:val="18"/>
        </w:rPr>
        <w:t> </w:t>
      </w:r>
      <w:r>
        <w:rPr>
          <w:sz w:val="18"/>
        </w:rPr>
        <w:t>MINNEAPOLIS,</w:t>
      </w:r>
      <w:r>
        <w:rPr>
          <w:spacing w:val="19"/>
          <w:sz w:val="18"/>
        </w:rPr>
        <w:t> </w:t>
      </w:r>
      <w:r>
        <w:rPr>
          <w:spacing w:val="-5"/>
          <w:sz w:val="18"/>
        </w:rPr>
        <w:t>MN</w:t>
      </w:r>
    </w:p>
    <w:p>
      <w:pPr>
        <w:pStyle w:val="BodyText"/>
        <w:spacing w:before="25"/>
        <w:ind w:left="119"/>
      </w:pPr>
      <w:r>
        <w:rPr/>
        <w:t>2017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4"/>
        </w:rPr>
        <w:t>2021</w:t>
      </w:r>
    </w:p>
    <w:p>
      <w:pPr>
        <w:pStyle w:val="BodyText"/>
        <w:spacing w:after="0"/>
        <w:sectPr>
          <w:type w:val="continuous"/>
          <w:pgSz w:w="11920" w:h="16860"/>
          <w:pgMar w:top="500" w:bottom="280" w:left="141" w:right="0"/>
          <w:cols w:num="2" w:equalWidth="0">
            <w:col w:w="3488" w:space="529"/>
            <w:col w:w="7762"/>
          </w:cols>
        </w:sectPr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9" w:lineRule="exact" w:before="0" w:after="0"/>
        <w:ind w:left="675" w:right="0" w:hanging="296"/>
        <w:jc w:val="left"/>
        <w:rPr>
          <w:position w:val="-3"/>
          <w:sz w:val="31"/>
        </w:rPr>
      </w:pPr>
      <w:r>
        <w:rPr>
          <w:sz w:val="18"/>
        </w:rPr>
        <w:t>Front-desk</w:t>
      </w:r>
      <w:r>
        <w:rPr>
          <w:spacing w:val="12"/>
          <w:sz w:val="18"/>
        </w:rPr>
        <w:t> </w:t>
      </w:r>
      <w:r>
        <w:rPr>
          <w:sz w:val="18"/>
        </w:rPr>
        <w:t>team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supervision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5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Prior</w:t>
      </w:r>
      <w:r>
        <w:rPr>
          <w:spacing w:val="8"/>
          <w:sz w:val="18"/>
        </w:rPr>
        <w:t> </w:t>
      </w:r>
      <w:r>
        <w:rPr>
          <w:sz w:val="18"/>
        </w:rPr>
        <w:t>authorization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37" w:after="0"/>
        <w:ind w:left="67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Insurance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veriﬁcation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(Medicare, Medicaid, commercial)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98" w:after="0"/>
        <w:ind w:left="677" w:right="881" w:hanging="298"/>
        <w:jc w:val="left"/>
        <w:rPr>
          <w:position w:val="-4"/>
          <w:sz w:val="31"/>
        </w:rPr>
      </w:pPr>
      <w:r>
        <w:rPr>
          <w:w w:val="105"/>
          <w:sz w:val="18"/>
        </w:rPr>
        <w:t>Patient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collections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reconciliation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43" w:lineRule="exact" w:before="43" w:after="0"/>
        <w:ind w:left="675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SOP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writing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training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25" w:after="0"/>
        <w:ind w:left="677" w:right="589" w:hanging="298"/>
        <w:jc w:val="left"/>
        <w:rPr>
          <w:position w:val="-4"/>
          <w:sz w:val="31"/>
        </w:rPr>
      </w:pPr>
      <w:r>
        <w:rPr>
          <w:w w:val="105"/>
          <w:sz w:val="18"/>
        </w:rPr>
        <w:t>HIPAA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Medicare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ABN </w:t>
      </w:r>
      <w:r>
        <w:rPr>
          <w:spacing w:val="-2"/>
          <w:w w:val="105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0" w:lineRule="exact" w:before="44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Referral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84" w:after="0"/>
        <w:ind w:left="677" w:right="34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Scheduled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prenatal,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GYN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surgical,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ultrasound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visits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providers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using </w:t>
      </w:r>
      <w:r>
        <w:rPr>
          <w:spacing w:val="-2"/>
          <w:w w:val="105"/>
          <w:sz w:val="18"/>
        </w:rPr>
        <w:t>NextGen.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82" w:after="0"/>
        <w:ind w:left="677" w:right="354" w:hanging="298"/>
        <w:jc w:val="left"/>
        <w:rPr>
          <w:position w:val="-4"/>
          <w:sz w:val="31"/>
        </w:rPr>
      </w:pPr>
      <w:r>
        <w:rPr>
          <w:w w:val="105"/>
          <w:sz w:val="18"/>
        </w:rPr>
        <w:t>Veriﬁed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Medicaid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commercial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coverage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80-100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patients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day,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ﬂagging plan changes before visit.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109" w:after="0"/>
        <w:ind w:left="677" w:right="484" w:hanging="298"/>
        <w:jc w:val="left"/>
        <w:rPr>
          <w:position w:val="-4"/>
          <w:sz w:val="31"/>
        </w:rPr>
      </w:pPr>
      <w:r>
        <w:rPr>
          <w:w w:val="105"/>
          <w:sz w:val="18"/>
        </w:rPr>
        <w:t>Reduced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phone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hold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4:10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1:45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re-routing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reﬁll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requests directly to the nurse line.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98" w:after="0"/>
        <w:ind w:left="677" w:right="626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9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hires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served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go-to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difﬁcult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patient </w:t>
      </w:r>
      <w:r>
        <w:rPr>
          <w:spacing w:val="-2"/>
          <w:w w:val="105"/>
          <w:sz w:val="18"/>
        </w:rPr>
        <w:t>conversations.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81" w:after="0"/>
        <w:ind w:left="677" w:right="857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interpreter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services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Somali,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Hmong,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Spanish-speaking patients through a vendor portal.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500" w:bottom="280" w:left="141" w:right="0"/>
          <w:cols w:num="2" w:equalWidth="0">
            <w:col w:w="3441" w:space="557"/>
            <w:col w:w="7781"/>
          </w:cols>
        </w:sectPr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43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Interpreter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services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scheduling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25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Conﬂict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de-</w:t>
      </w:r>
      <w:r>
        <w:rPr>
          <w:spacing w:val="-2"/>
          <w:w w:val="105"/>
          <w:sz w:val="18"/>
        </w:rPr>
        <w:t>escalation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171" w:lineRule="exact" w:before="0" w:after="0"/>
        <w:ind w:left="675" w:right="0" w:hanging="296"/>
        <w:jc w:val="left"/>
        <w:rPr>
          <w:position w:val="-3"/>
          <w:sz w:val="31"/>
        </w:rPr>
      </w:pPr>
      <w:r>
        <w:rPr>
          <w:w w:val="105"/>
          <w:sz w:val="18"/>
        </w:rPr>
        <w:t>KPI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reporting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clinic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</w:p>
    <w:p>
      <w:pPr>
        <w:pStyle w:val="BodyText"/>
        <w:spacing w:before="3"/>
      </w:pPr>
      <w:r>
        <w:rPr/>
        <w:br w:type="column"/>
      </w:r>
      <w:r>
        <w:rPr/>
      </w:r>
    </w:p>
    <w:p>
      <w:pPr>
        <w:spacing w:before="0"/>
        <w:ind w:left="379" w:right="0" w:firstLine="0"/>
        <w:jc w:val="left"/>
        <w:rPr>
          <w:sz w:val="18"/>
        </w:rPr>
      </w:pPr>
      <w:r>
        <w:rPr>
          <w:sz w:val="18"/>
        </w:rPr>
        <w:t>MEDICAL</w:t>
      </w:r>
      <w:r>
        <w:rPr>
          <w:spacing w:val="10"/>
          <w:sz w:val="18"/>
        </w:rPr>
        <w:t> </w:t>
      </w:r>
      <w:r>
        <w:rPr>
          <w:sz w:val="18"/>
        </w:rPr>
        <w:t>RECEPTIONIST</w:t>
      </w:r>
      <w:r>
        <w:rPr>
          <w:spacing w:val="25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25"/>
          <w:position w:val="2"/>
          <w:sz w:val="18"/>
        </w:rPr>
        <w:t> </w:t>
      </w:r>
      <w:r>
        <w:rPr>
          <w:sz w:val="18"/>
        </w:rPr>
        <w:t>LAKESIDE</w:t>
      </w:r>
      <w:r>
        <w:rPr>
          <w:spacing w:val="19"/>
          <w:sz w:val="18"/>
        </w:rPr>
        <w:t> </w:t>
      </w:r>
      <w:r>
        <w:rPr>
          <w:sz w:val="18"/>
        </w:rPr>
        <w:t>INTERNAL</w:t>
      </w:r>
      <w:r>
        <w:rPr>
          <w:spacing w:val="11"/>
          <w:sz w:val="18"/>
        </w:rPr>
        <w:t> </w:t>
      </w:r>
      <w:r>
        <w:rPr>
          <w:sz w:val="18"/>
        </w:rPr>
        <w:t>MEDICINE,</w:t>
      </w:r>
      <w:r>
        <w:rPr>
          <w:spacing w:val="19"/>
          <w:sz w:val="18"/>
        </w:rPr>
        <w:t> </w:t>
      </w:r>
      <w:r>
        <w:rPr>
          <w:sz w:val="18"/>
        </w:rPr>
        <w:t>BLOOMINGTON,</w:t>
      </w:r>
      <w:r>
        <w:rPr>
          <w:spacing w:val="20"/>
          <w:sz w:val="18"/>
        </w:rPr>
        <w:t> </w:t>
      </w:r>
      <w:r>
        <w:rPr>
          <w:spacing w:val="-5"/>
          <w:sz w:val="18"/>
        </w:rPr>
        <w:t>MN</w:t>
      </w:r>
    </w:p>
    <w:p>
      <w:pPr>
        <w:pStyle w:val="BodyText"/>
        <w:spacing w:before="25"/>
        <w:ind w:left="379"/>
      </w:pPr>
      <w:r>
        <w:rPr/>
        <w:t>2014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4"/>
        </w:rPr>
        <w:t>2017</w:t>
      </w:r>
    </w:p>
    <w:p>
      <w:pPr>
        <w:pStyle w:val="BodyText"/>
        <w:spacing w:after="0"/>
        <w:sectPr>
          <w:type w:val="continuous"/>
          <w:pgSz w:w="11920" w:h="16860"/>
          <w:pgMar w:top="500" w:bottom="280" w:left="141" w:right="0"/>
          <w:cols w:num="2" w:equalWidth="0">
            <w:col w:w="3300" w:space="457"/>
            <w:col w:w="8022"/>
          </w:cols>
        </w:sectPr>
      </w:pPr>
    </w:p>
    <w:p>
      <w:pPr>
        <w:pStyle w:val="ListParagraph"/>
        <w:numPr>
          <w:ilvl w:val="1"/>
          <w:numId w:val="1"/>
        </w:numPr>
        <w:tabs>
          <w:tab w:pos="4673" w:val="left" w:leader="none"/>
          <w:tab w:pos="4675" w:val="left" w:leader="none"/>
        </w:tabs>
        <w:spacing w:line="189" w:lineRule="auto" w:before="51" w:after="0"/>
        <w:ind w:left="4675" w:right="206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192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324099"/>
                            <a:ext cx="2457450" cy="838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8382000">
                                <a:moveTo>
                                  <a:pt x="0" y="8381999"/>
                                </a:moveTo>
                                <a:lnTo>
                                  <a:pt x="2457449" y="8381999"/>
                                </a:lnTo>
                                <a:lnTo>
                                  <a:pt x="2457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1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912" y="2266949"/>
                            <a:ext cx="9525" cy="843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391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5300"/>
                                </a:lnTo>
                                <a:lnTo>
                                  <a:pt x="0" y="8439137"/>
                                </a:lnTo>
                                <a:lnTo>
                                  <a:pt x="9525" y="8439137"/>
                                </a:lnTo>
                                <a:lnTo>
                                  <a:pt x="9525" y="81153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3374" y="29432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0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0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3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1" y="3031777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33374" y="33242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400199"/>
                            <a:ext cx="161925" cy="19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33374" y="37052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3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4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793242"/>
                            <a:ext cx="161924" cy="16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8565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66950">
                                <a:moveTo>
                                  <a:pt x="7568183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124699" y="193687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7248" id="docshapegroup6" coordorigin="0,0" coordsize="11919,16860">
                <v:rect style="position:absolute;left:0;top:3660;width:3870;height:13200" id="docshape7" filled="true" fillcolor="#f5f5f5" stroked="false">
                  <v:fill type="solid"/>
                </v:rect>
                <v:shape style="position:absolute;left:3854;top:3570;width:15;height:13290" id="docshape8" coordorigin="3855,3570" coordsize="15,13290" path="m3870,3570l3855,3570,3855,16350,3855,16860,3870,16860,3870,16350,3870,3570xe" filled="true" fillcolor="#c18f00" stroked="false">
                  <v:path arrowok="t"/>
                  <v:fill type="solid"/>
                </v:shape>
                <v:shape style="position:absolute;left:525;top:4635;width:540;height:540" id="docshape9" coordorigin="525,4635" coordsize="540,540" path="m795,5175l729,5167,668,5143,614,5105,570,5055,541,4996,526,4932,525,4905,525,4891,537,4826,563,4766,604,4714,656,4673,716,4647,781,4635,795,4635,809,4635,874,4647,934,4673,986,4714,1027,4766,1053,4826,1065,4891,1065,4905,1065,4919,1053,4984,1027,5044,986,5096,934,5137,874,5163,809,5175,795,5175xe" filled="true" fillcolor="#785e93" stroked="false">
                  <v:path arrowok="t"/>
                  <v:fill type="solid"/>
                </v:shape>
                <v:shape style="position:absolute;left:660;top:4774;width:255;height:261" type="#_x0000_t75" id="docshape10" stroked="false">
                  <v:imagedata r:id="rId6" o:title=""/>
                </v:shape>
                <v:shape style="position:absolute;left:525;top:5235;width:540;height:540" id="docshape11" coordorigin="525,5235" coordsize="540,540" path="m795,5775l729,5767,668,5743,614,5705,570,5655,541,5596,526,5532,525,5505,525,5491,537,5426,563,5366,604,5314,656,5273,716,5247,781,5235,795,5235,809,5235,874,5247,934,5273,986,5314,1027,5366,1053,5426,1065,5491,1065,5505,1065,5519,1053,5584,1027,5644,986,5696,934,5737,874,5763,809,5775,795,5775xe" filled="true" fillcolor="#785e93" stroked="false">
                  <v:path arrowok="t"/>
                  <v:fill type="solid"/>
                </v:shape>
                <v:shape style="position:absolute;left:660;top:5354;width:255;height:300" type="#_x0000_t75" id="docshape12" stroked="false">
                  <v:imagedata r:id="rId7" o:title=""/>
                </v:shape>
                <v:shape style="position:absolute;left:525;top:5835;width:540;height:540" id="docshape13" coordorigin="525,5835" coordsize="540,540" path="m795,6375l729,6367,668,6343,614,6305,570,6255,541,6196,526,6132,525,6105,525,6091,537,6026,563,5966,604,5914,656,5873,716,5847,781,5835,795,5835,809,5835,874,5847,934,5873,986,5914,1027,5966,1053,6026,1065,6091,1065,6105,1065,6119,1053,6184,1027,6244,986,6296,934,6337,874,6363,809,6375,795,6375xe" filled="true" fillcolor="#785e93" stroked="false">
                  <v:path arrowok="t"/>
                  <v:fill type="solid"/>
                </v:shape>
                <v:shape style="position:absolute;left:660;top:5973;width:255;height:263" type="#_x0000_t75" id="docshape14" stroked="false">
                  <v:imagedata r:id="rId8" o:title=""/>
                </v:shape>
                <v:rect style="position:absolute;left:0;top:0;width:11919;height:3570" id="docshape15" filled="true" fillcolor="#785e93" stroked="false">
                  <v:fill type="solid"/>
                </v:rect>
                <v:shape style="position:absolute;left:11220;top:3050;width:699;height:550" id="docshape16" coordorigin="11220,3050" coordsize="699,550" path="m11918,3600l11220,3600,11918,3050,11918,360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Managed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check-in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check-out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4-provider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primary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ofﬁce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averaging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85 visits per day.</w:t>
      </w:r>
    </w:p>
    <w:p>
      <w:pPr>
        <w:pStyle w:val="ListParagraph"/>
        <w:numPr>
          <w:ilvl w:val="1"/>
          <w:numId w:val="1"/>
        </w:numPr>
        <w:tabs>
          <w:tab w:pos="4673" w:val="left" w:leader="none"/>
          <w:tab w:pos="4675" w:val="left" w:leader="none"/>
        </w:tabs>
        <w:spacing w:line="189" w:lineRule="auto" w:before="110" w:after="0"/>
        <w:ind w:left="4675" w:right="664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Processed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referrals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specialty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imaging,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tracking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completion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shared </w:t>
      </w:r>
      <w:r>
        <w:rPr>
          <w:spacing w:val="-2"/>
          <w:w w:val="105"/>
          <w:sz w:val="18"/>
        </w:rPr>
        <w:t>spreadsheet.</w:t>
      </w:r>
    </w:p>
    <w:p>
      <w:pPr>
        <w:pStyle w:val="ListParagraph"/>
        <w:numPr>
          <w:ilvl w:val="1"/>
          <w:numId w:val="1"/>
        </w:numPr>
        <w:tabs>
          <w:tab w:pos="4673" w:val="left" w:leader="none"/>
          <w:tab w:pos="4675" w:val="left" w:leader="none"/>
        </w:tabs>
        <w:spacing w:line="201" w:lineRule="auto" w:before="98" w:after="0"/>
        <w:ind w:left="4675" w:right="1115" w:hanging="298"/>
        <w:jc w:val="left"/>
        <w:rPr>
          <w:position w:val="-4"/>
          <w:sz w:val="31"/>
        </w:rPr>
      </w:pPr>
      <w:r>
        <w:rPr>
          <w:w w:val="105"/>
          <w:sz w:val="18"/>
        </w:rPr>
        <w:t>Closed daily batches in Allscripts and reconciled cash, check, and card </w:t>
      </w:r>
      <w:r>
        <w:rPr>
          <w:spacing w:val="-2"/>
          <w:w w:val="105"/>
          <w:sz w:val="18"/>
        </w:rPr>
        <w:t>collections.</w:t>
      </w:r>
    </w:p>
    <w:p>
      <w:pPr>
        <w:pStyle w:val="ListParagraph"/>
        <w:numPr>
          <w:ilvl w:val="1"/>
          <w:numId w:val="1"/>
        </w:numPr>
        <w:tabs>
          <w:tab w:pos="4674" w:val="left" w:leader="none"/>
        </w:tabs>
        <w:spacing w:line="240" w:lineRule="auto" w:before="33" w:after="0"/>
        <w:ind w:left="4674" w:right="0" w:hanging="296"/>
        <w:jc w:val="left"/>
        <w:rPr>
          <w:position w:val="-3"/>
          <w:sz w:val="31"/>
        </w:rPr>
      </w:pPr>
      <w:r>
        <w:rPr>
          <w:w w:val="105"/>
          <w:sz w:val="18"/>
        </w:rPr>
        <w:t>Cross-trained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medical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records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release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requests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state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retention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rules.</w:t>
      </w:r>
    </w:p>
    <w:p>
      <w:pPr>
        <w:pStyle w:val="BodyText"/>
        <w:spacing w:before="137"/>
      </w:pPr>
    </w:p>
    <w:p>
      <w:pPr>
        <w:spacing w:before="0"/>
        <w:ind w:left="4136" w:right="0" w:firstLine="0"/>
        <w:jc w:val="left"/>
        <w:rPr>
          <w:sz w:val="18"/>
        </w:rPr>
      </w:pPr>
      <w:r>
        <w:rPr>
          <w:sz w:val="18"/>
        </w:rPr>
        <w:t>PATIENT</w:t>
      </w:r>
      <w:r>
        <w:rPr>
          <w:spacing w:val="6"/>
          <w:sz w:val="18"/>
        </w:rPr>
        <w:t> </w:t>
      </w:r>
      <w:r>
        <w:rPr>
          <w:sz w:val="18"/>
        </w:rPr>
        <w:t>SERVICE</w:t>
      </w:r>
      <w:r>
        <w:rPr>
          <w:spacing w:val="9"/>
          <w:sz w:val="18"/>
        </w:rPr>
        <w:t> </w:t>
      </w:r>
      <w:r>
        <w:rPr>
          <w:sz w:val="18"/>
        </w:rPr>
        <w:t>REPRESENTATIVE</w:t>
      </w:r>
      <w:r>
        <w:rPr>
          <w:spacing w:val="14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14"/>
          <w:position w:val="2"/>
          <w:sz w:val="18"/>
        </w:rPr>
        <w:t> </w:t>
      </w:r>
      <w:r>
        <w:rPr>
          <w:sz w:val="18"/>
        </w:rPr>
        <w:t>CEDAR</w:t>
      </w:r>
      <w:r>
        <w:rPr>
          <w:spacing w:val="10"/>
          <w:sz w:val="18"/>
        </w:rPr>
        <w:t> </w:t>
      </w:r>
      <w:r>
        <w:rPr>
          <w:sz w:val="18"/>
        </w:rPr>
        <w:t>HEALTH</w:t>
      </w:r>
      <w:r>
        <w:rPr>
          <w:spacing w:val="9"/>
          <w:sz w:val="18"/>
        </w:rPr>
        <w:t> </w:t>
      </w:r>
      <w:r>
        <w:rPr>
          <w:sz w:val="18"/>
        </w:rPr>
        <w:t>CLINIC,</w:t>
      </w:r>
      <w:r>
        <w:rPr>
          <w:spacing w:val="10"/>
          <w:sz w:val="18"/>
        </w:rPr>
        <w:t> </w:t>
      </w:r>
      <w:r>
        <w:rPr>
          <w:sz w:val="18"/>
        </w:rPr>
        <w:t>BLOOMINGTON,</w:t>
      </w:r>
      <w:r>
        <w:rPr>
          <w:spacing w:val="9"/>
          <w:sz w:val="18"/>
        </w:rPr>
        <w:t> </w:t>
      </w:r>
      <w:r>
        <w:rPr>
          <w:spacing w:val="-5"/>
          <w:sz w:val="18"/>
        </w:rPr>
        <w:t>MN</w:t>
      </w:r>
    </w:p>
    <w:p>
      <w:pPr>
        <w:pStyle w:val="BodyText"/>
        <w:spacing w:before="24"/>
        <w:ind w:left="4136"/>
      </w:pPr>
      <w:r>
        <w:rPr/>
        <w:t>2012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4"/>
        </w:rPr>
        <w:t>2014</w:t>
      </w:r>
    </w:p>
    <w:p>
      <w:pPr>
        <w:pStyle w:val="BodyText"/>
        <w:spacing w:after="0"/>
        <w:sectPr>
          <w:type w:val="continuous"/>
          <w:pgSz w:w="11920" w:h="16860"/>
          <w:pgMar w:top="500" w:bottom="280" w:left="141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57450" cy="107061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457450" cy="10706100"/>
                          <a:chExt cx="2457450" cy="107061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4574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10706100">
                                <a:moveTo>
                                  <a:pt x="24574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47924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23849"/>
                            <a:ext cx="245745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1285875">
                                <a:moveTo>
                                  <a:pt x="2457449" y="1285874"/>
                                </a:moveTo>
                                <a:lnTo>
                                  <a:pt x="0" y="1285874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1285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47924" y="323849"/>
                            <a:ext cx="9525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85875">
                                <a:moveTo>
                                  <a:pt x="9524" y="1285874"/>
                                </a:moveTo>
                                <a:lnTo>
                                  <a:pt x="0" y="12858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285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3.5pt;height:843pt;mso-position-horizontal-relative:page;mso-position-vertical-relative:page;z-index:15730176" id="docshapegroup17" coordorigin="0,0" coordsize="3870,16860">
                <v:rect style="position:absolute;left:0;top:0;width:3870;height:16860" id="docshape18" filled="true" fillcolor="#f5f5f5" stroked="false">
                  <v:fill type="solid"/>
                </v:rect>
                <v:rect style="position:absolute;left:3855;top:0;width:15;height:16860" id="docshape19" filled="true" fillcolor="#c18f00" stroked="false">
                  <v:fill type="solid"/>
                </v:rect>
                <v:rect style="position:absolute;left:0;top:510;width:3870;height:2025" id="docshape20" filled="true" fillcolor="#f5f5f5" stroked="false">
                  <v:fill type="solid"/>
                </v:rect>
                <v:rect style="position:absolute;left:3855;top:510;width:15;height:2025" id="docshape21" filled="true" fillcolor="#c18f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4673" w:val="left" w:leader="none"/>
          <w:tab w:pos="4675" w:val="left" w:leader="none"/>
        </w:tabs>
        <w:spacing w:line="201" w:lineRule="auto" w:before="0" w:after="0"/>
        <w:ind w:left="4675" w:right="585" w:hanging="298"/>
        <w:jc w:val="left"/>
        <w:rPr>
          <w:position w:val="-4"/>
          <w:sz w:val="31"/>
        </w:rPr>
      </w:pPr>
      <w:r>
        <w:rPr>
          <w:w w:val="105"/>
          <w:sz w:val="18"/>
        </w:rPr>
        <w:t>Registered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patients,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veriﬁed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insurance,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collected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demographics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 federally qualiﬁed health center.</w:t>
      </w:r>
    </w:p>
    <w:p>
      <w:pPr>
        <w:pStyle w:val="ListParagraph"/>
        <w:numPr>
          <w:ilvl w:val="1"/>
          <w:numId w:val="1"/>
        </w:numPr>
        <w:tabs>
          <w:tab w:pos="4674" w:val="left" w:leader="none"/>
        </w:tabs>
        <w:spacing w:line="343" w:lineRule="exact" w:before="43" w:after="0"/>
        <w:ind w:left="4674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Assisted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sliding-fee-scale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applicants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paperwork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proof-of-income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review.</w:t>
      </w:r>
    </w:p>
    <w:p>
      <w:pPr>
        <w:pStyle w:val="ListParagraph"/>
        <w:numPr>
          <w:ilvl w:val="1"/>
          <w:numId w:val="1"/>
        </w:numPr>
        <w:tabs>
          <w:tab w:pos="4673" w:val="left" w:leader="none"/>
          <w:tab w:pos="4675" w:val="left" w:leader="none"/>
        </w:tabs>
        <w:spacing w:line="201" w:lineRule="auto" w:before="25" w:after="0"/>
        <w:ind w:left="4675" w:right="620" w:hanging="298"/>
        <w:jc w:val="left"/>
        <w:rPr>
          <w:position w:val="-4"/>
          <w:sz w:val="31"/>
        </w:rPr>
      </w:pPr>
      <w:r>
        <w:rPr>
          <w:w w:val="105"/>
          <w:sz w:val="18"/>
        </w:rPr>
        <w:t>Booked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translator-supported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visits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same-day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urgent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slots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based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triage </w:t>
      </w:r>
      <w:r>
        <w:rPr>
          <w:spacing w:val="-2"/>
          <w:w w:val="105"/>
          <w:sz w:val="18"/>
        </w:rPr>
        <w:t>notes.</w:t>
      </w:r>
    </w:p>
    <w:sectPr>
      <w:pgSz w:w="11920" w:h="16860"/>
      <w:pgMar w:top="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5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4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8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5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006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07"/>
      <w:outlineLvl w:val="3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.okafo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2026-06-30T12:32:13Z</dcterms:created>
  <dcterms:modified xsi:type="dcterms:W3CDTF">2026-06-30T12:32:13Z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2026-06-30T00:00:00Z</vt:filetime>
  </property>
  <property fmtid="{D5CDD505-2E9C-101B-9397-08002B2CF9AE}" pid="5" name="Producer">
    <vt:lpwstr>pdf-merger-js</vt:lpwstr>
  </property>
</Properties>
</file>