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2"/>
        <w:rPr>
          <w:rFonts w:ascii="Times New Roman"/>
          <w:sz w:val="74"/>
        </w:rPr>
      </w:pPr>
    </w:p>
    <w:p>
      <w:pPr>
        <w:spacing w:before="0"/>
        <w:ind w:left="4415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533399</wp:posOffset>
                </wp:positionH>
                <wp:positionV relativeFrom="paragraph">
                  <wp:posOffset>-578185</wp:posOffset>
                </wp:positionV>
                <wp:extent cx="1533525" cy="15621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533525" cy="1562100"/>
                        </a:xfrm>
                        <a:prstGeom prst="rect">
                          <a:avLst/>
                        </a:prstGeom>
                        <a:solidFill>
                          <a:srgbClr val="FAE4CC"/>
                        </a:solidFill>
                      </wps:spPr>
                      <wps:txbx>
                        <w:txbxContent>
                          <w:p>
                            <w:pPr>
                              <w:spacing w:before="731"/>
                              <w:ind w:left="730" w:right="0" w:firstLine="0"/>
                              <w:jc w:val="left"/>
                              <w:rPr>
                                <w:b/>
                                <w:color w:val="000000"/>
                                <w:sz w:val="74"/>
                              </w:rPr>
                            </w:pPr>
                            <w:r>
                              <w:rPr>
                                <w:b/>
                                <w:color w:val="2E497D"/>
                                <w:spacing w:val="-5"/>
                                <w:sz w:val="74"/>
                              </w:rPr>
                              <w:t>JH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.999996pt;margin-top:-45.526386pt;width:120.75pt;height:123pt;mso-position-horizontal-relative:page;mso-position-vertical-relative:paragraph;z-index:15729664" type="#_x0000_t202" id="docshape1" filled="true" fillcolor="#fae4cc" stroked="false">
                <v:textbox inset="0,0,0,0">
                  <w:txbxContent>
                    <w:p>
                      <w:pPr>
                        <w:spacing w:before="731"/>
                        <w:ind w:left="730" w:right="0" w:firstLine="0"/>
                        <w:jc w:val="left"/>
                        <w:rPr>
                          <w:b/>
                          <w:color w:val="000000"/>
                          <w:sz w:val="74"/>
                        </w:rPr>
                      </w:pPr>
                      <w:r>
                        <w:rPr>
                          <w:b/>
                          <w:color w:val="2E497D"/>
                          <w:spacing w:val="-5"/>
                          <w:sz w:val="74"/>
                        </w:rPr>
                        <w:t>JH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Joshua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10"/>
          <w:sz w:val="74"/>
        </w:rPr>
        <w:t>Hernandez</w:t>
      </w:r>
    </w:p>
    <w:p>
      <w:pPr>
        <w:pStyle w:val="Heading2"/>
      </w:pPr>
      <w:r>
        <w:rPr>
          <w:color w:val="FFFFFF"/>
          <w:spacing w:val="12"/>
          <w:w w:val="105"/>
        </w:rPr>
        <w:t>Physician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10"/>
          <w:w w:val="105"/>
        </w:rPr>
        <w:t>Assistant</w:t>
      </w:r>
    </w:p>
    <w:p>
      <w:pPr>
        <w:pStyle w:val="BodyText"/>
        <w:spacing w:before="21"/>
        <w:rPr>
          <w:b/>
        </w:rPr>
      </w:pPr>
    </w:p>
    <w:p>
      <w:pPr>
        <w:pStyle w:val="BodyText"/>
        <w:spacing w:line="266" w:lineRule="auto"/>
        <w:ind w:left="4415"/>
      </w:pPr>
      <w:r>
        <w:rPr>
          <w:color w:val="FFFFFF"/>
          <w:spacing w:val="-2"/>
          <w:w w:val="105"/>
        </w:rPr>
        <w:t>New-graduate Physician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Assistant with 2,200+ supervised clinical hours across family </w:t>
      </w:r>
      <w:r>
        <w:rPr>
          <w:color w:val="FFFFFF"/>
          <w:w w:val="105"/>
        </w:rPr>
        <w:t>medicine,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internal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medicine,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general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surgery.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Comfortable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taking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full</w:t>
      </w:r>
      <w:r>
        <w:rPr>
          <w:color w:val="FFFFFF"/>
          <w:spacing w:val="-4"/>
          <w:w w:val="105"/>
        </w:rPr>
        <w:t> </w:t>
      </w:r>
      <w:r>
        <w:rPr>
          <w:color w:val="FFFFFF"/>
          <w:w w:val="105"/>
        </w:rPr>
        <w:t>histories, presenting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cases,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closing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simple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wounds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independently.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Looking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"/>
          <w:w w:val="105"/>
        </w:rPr>
        <w:t> </w:t>
      </w:r>
      <w:r>
        <w:rPr>
          <w:color w:val="FFFFFF"/>
          <w:w w:val="105"/>
        </w:rPr>
        <w:t>primary care or hospital medicine role with strong onboarding.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280" w:left="141" w:right="283"/>
        </w:sectPr>
      </w:pPr>
    </w:p>
    <w:p>
      <w:pPr>
        <w:pStyle w:val="Heading1"/>
        <w:spacing w:before="32"/>
      </w:pPr>
      <w:r>
        <w:rPr>
          <w:color w:val="2E497D"/>
          <w:sz w:val="44"/>
        </w:rPr>
        <w:t>C</w:t>
      </w:r>
      <w:r>
        <w:rPr>
          <w:color w:val="2E497D"/>
        </w:rPr>
        <w:t>ONTACT</w:t>
      </w:r>
      <w:r>
        <w:rPr>
          <w:color w:val="2E497D"/>
          <w:spacing w:val="-17"/>
        </w:rPr>
        <w:t> </w:t>
      </w:r>
      <w:r>
        <w:rPr>
          <w:color w:val="2E497D"/>
          <w:spacing w:val="-2"/>
        </w:rPr>
        <w:t>INFORMATION</w:t>
      </w:r>
    </w:p>
    <w:p>
      <w:pPr>
        <w:spacing w:before="77"/>
        <w:ind w:left="100" w:right="0" w:firstLine="0"/>
        <w:jc w:val="left"/>
        <w:rPr>
          <w:b/>
          <w:sz w:val="26"/>
        </w:rPr>
      </w:pPr>
      <w:r>
        <w:rPr/>
        <w:br w:type="column"/>
      </w:r>
      <w:r>
        <w:rPr>
          <w:b/>
          <w:color w:val="2E497D"/>
          <w:sz w:val="44"/>
        </w:rPr>
        <w:t>P</w:t>
      </w:r>
      <w:r>
        <w:rPr>
          <w:b/>
          <w:color w:val="2E497D"/>
          <w:sz w:val="26"/>
        </w:rPr>
        <w:t>ROFESSIONAL</w:t>
      </w:r>
      <w:r>
        <w:rPr>
          <w:b/>
          <w:color w:val="2E497D"/>
          <w:spacing w:val="-4"/>
          <w:sz w:val="26"/>
        </w:rPr>
        <w:t> </w:t>
      </w:r>
      <w:r>
        <w:rPr>
          <w:b/>
          <w:color w:val="2E497D"/>
          <w:spacing w:val="-2"/>
          <w:sz w:val="26"/>
        </w:rPr>
        <w:t>EXPERIENCE</w:t>
      </w:r>
    </w:p>
    <w:p>
      <w:pPr>
        <w:spacing w:after="0"/>
        <w:jc w:val="left"/>
        <w:rPr>
          <w:b/>
          <w:sz w:val="26"/>
        </w:rPr>
        <w:sectPr>
          <w:type w:val="continuous"/>
          <w:pgSz w:w="11920" w:h="16860"/>
          <w:pgMar w:top="0" w:bottom="280" w:left="141" w:right="283"/>
          <w:cols w:num="2" w:equalWidth="0">
            <w:col w:w="3419" w:space="1007"/>
            <w:col w:w="7070"/>
          </w:cols>
        </w:sectPr>
      </w:pPr>
    </w:p>
    <w:p>
      <w:pPr>
        <w:pStyle w:val="BodyText"/>
        <w:spacing w:before="48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280" w:left="141" w:right="283"/>
        </w:sectPr>
      </w:pPr>
    </w:p>
    <w:p>
      <w:pPr>
        <w:pStyle w:val="BodyText"/>
        <w:spacing w:before="138"/>
        <w:ind w:left="42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/>
        <w:t>(480) 555-0177</w:t>
      </w:r>
    </w:p>
    <w:p>
      <w:pPr>
        <w:pStyle w:val="BodyText"/>
        <w:spacing w:before="175"/>
        <w:ind w:left="91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375205</wp:posOffset>
            </wp:positionH>
            <wp:positionV relativeFrom="paragraph">
              <wp:posOffset>85431</wp:posOffset>
            </wp:positionV>
            <wp:extent cx="174258" cy="20067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spacing w:val="-2"/>
            <w:w w:val="105"/>
          </w:rPr>
          <w:t>devon.ashford@example.com</w:t>
        </w:r>
      </w:hyperlink>
    </w:p>
    <w:p>
      <w:pPr>
        <w:pStyle w:val="BodyText"/>
        <w:spacing w:line="261" w:lineRule="auto" w:before="75"/>
        <w:ind w:left="429"/>
      </w:pPr>
      <w:r>
        <w:rPr/>
        <w:br w:type="column"/>
      </w:r>
      <w:r>
        <w:rPr/>
        <w:t>PA STUDENT CLINICAL ROTATIONS | SAGUARO VALLEY HEALTH SYSTEM, </w:t>
      </w:r>
      <w:r>
        <w:rPr>
          <w:w w:val="105"/>
        </w:rPr>
        <w:t>TEMPE,</w:t>
      </w:r>
      <w:r>
        <w:rPr>
          <w:spacing w:val="-11"/>
          <w:w w:val="105"/>
        </w:rPr>
        <w:t> </w:t>
      </w:r>
      <w:r>
        <w:rPr>
          <w:w w:val="105"/>
        </w:rPr>
        <w:t>AZ</w:t>
      </w:r>
    </w:p>
    <w:p>
      <w:pPr>
        <w:pStyle w:val="BodyText"/>
        <w:spacing w:before="58"/>
        <w:ind w:left="429"/>
      </w:pPr>
      <w:r>
        <w:rPr>
          <w:w w:val="105"/>
        </w:rPr>
        <w:t>2023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after="0"/>
        <w:sectPr>
          <w:type w:val="continuous"/>
          <w:pgSz w:w="11920" w:h="16860"/>
          <w:pgMar w:top="0" w:bottom="280" w:left="141" w:right="283"/>
          <w:cols w:num="2" w:equalWidth="0">
            <w:col w:w="3429" w:space="669"/>
            <w:col w:w="7398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type w:val="continuous"/>
          <w:pgSz w:w="11920" w:h="16860"/>
          <w:pgMar w:top="0" w:bottom="280" w:left="141" w:right="283"/>
        </w:sectPr>
      </w:pPr>
    </w:p>
    <w:p>
      <w:pPr>
        <w:pStyle w:val="BodyText"/>
        <w:spacing w:before="49"/>
        <w:ind w:left="430"/>
      </w:pPr>
      <w:r>
        <w:rPr>
          <w:position w:val="-10"/>
        </w:rPr>
        <w:drawing>
          <wp:inline distT="0" distB="0" distL="0" distR="0">
            <wp:extent cx="199480" cy="20076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spacing w:val="-4"/>
          <w:w w:val="105"/>
        </w:rPr>
        <w:t>Tempe, AZ 12345</w:t>
      </w:r>
    </w:p>
    <w:p>
      <w:pPr>
        <w:pStyle w:val="BodyText"/>
        <w:spacing w:before="9"/>
      </w:pPr>
    </w:p>
    <w:p>
      <w:pPr>
        <w:pStyle w:val="Heading1"/>
      </w:pPr>
      <w:r>
        <w:rPr>
          <w:color w:val="2E497D"/>
          <w:spacing w:val="-2"/>
          <w:sz w:val="44"/>
        </w:rPr>
        <w:t>E</w:t>
      </w:r>
      <w:r>
        <w:rPr>
          <w:color w:val="2E497D"/>
          <w:spacing w:val="-2"/>
        </w:rPr>
        <w:t>DUCATION</w:t>
      </w:r>
    </w:p>
    <w:p>
      <w:pPr>
        <w:pStyle w:val="BodyText"/>
        <w:spacing w:before="174"/>
        <w:rPr>
          <w:b/>
          <w:sz w:val="26"/>
        </w:rPr>
      </w:pPr>
    </w:p>
    <w:p>
      <w:pPr>
        <w:pStyle w:val="BodyText"/>
        <w:spacing w:line="261" w:lineRule="auto"/>
        <w:ind w:left="435"/>
      </w:pPr>
      <w:r>
        <w:rPr>
          <w:spacing w:val="-2"/>
          <w:w w:val="105"/>
        </w:rPr>
        <w:t>Master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Physician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Assistant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Studies, </w:t>
      </w:r>
      <w:r>
        <w:rPr>
          <w:w w:val="105"/>
        </w:rPr>
        <w:t>Midwestern University, 2024</w:t>
      </w: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spacing w:line="261" w:lineRule="auto" w:before="1"/>
        <w:ind w:left="435"/>
      </w:pPr>
      <w:r>
        <w:rPr>
          <w:spacing w:val="-2"/>
          <w:w w:val="105"/>
        </w:rPr>
        <w:t>B.S.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Health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Sciences,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Arizona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State </w:t>
      </w:r>
      <w:r>
        <w:rPr>
          <w:w w:val="105"/>
        </w:rPr>
        <w:t>University, 2020</w:t>
      </w: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spacing w:line="261" w:lineRule="auto"/>
        <w:ind w:left="435"/>
      </w:pPr>
      <w:r>
        <w:rPr>
          <w:spacing w:val="-2"/>
          <w:w w:val="105"/>
        </w:rPr>
        <w:t>NCCPA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Certiﬁed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(PA-C),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2024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Arizona </w:t>
      </w:r>
      <w:r>
        <w:rPr>
          <w:w w:val="105"/>
        </w:rPr>
        <w:t>License pending</w:t>
      </w:r>
    </w:p>
    <w:p>
      <w:pPr>
        <w:pStyle w:val="BodyText"/>
      </w:pPr>
    </w:p>
    <w:p>
      <w:pPr>
        <w:pStyle w:val="BodyText"/>
        <w:spacing w:before="65"/>
      </w:pPr>
    </w:p>
    <w:p>
      <w:pPr>
        <w:pStyle w:val="BodyText"/>
        <w:ind w:left="435"/>
      </w:pPr>
      <w:r>
        <w:rPr/>
        <w:t>BLS,</w:t>
      </w:r>
      <w:r>
        <w:rPr>
          <w:spacing w:val="10"/>
        </w:rPr>
        <w:t> </w:t>
      </w:r>
      <w:r>
        <w:rPr/>
        <w:t>ACLS</w:t>
      </w:r>
      <w:r>
        <w:rPr>
          <w:spacing w:val="10"/>
        </w:rPr>
        <w:t> </w:t>
      </w:r>
      <w:r>
        <w:rPr/>
        <w:t>(current</w:t>
      </w:r>
      <w:r>
        <w:rPr>
          <w:spacing w:val="10"/>
        </w:rPr>
        <w:t> </w:t>
      </w:r>
      <w:r>
        <w:rPr/>
        <w:t>through</w:t>
      </w:r>
      <w:r>
        <w:rPr>
          <w:spacing w:val="10"/>
        </w:rPr>
        <w:t> </w:t>
      </w:r>
      <w:r>
        <w:rPr>
          <w:spacing w:val="-4"/>
        </w:rPr>
        <w:t>2026)</w:t>
      </w:r>
    </w:p>
    <w:p>
      <w:pPr>
        <w:pStyle w:val="BodyText"/>
        <w:spacing w:before="137"/>
      </w:pPr>
    </w:p>
    <w:p>
      <w:pPr>
        <w:pStyle w:val="Heading1"/>
      </w:pPr>
      <w:r>
        <w:rPr>
          <w:color w:val="2E497D"/>
          <w:sz w:val="44"/>
        </w:rPr>
        <w:t>K</w:t>
      </w:r>
      <w:r>
        <w:rPr>
          <w:color w:val="2E497D"/>
        </w:rPr>
        <w:t>EY</w:t>
      </w:r>
      <w:r>
        <w:rPr>
          <w:color w:val="2E497D"/>
          <w:spacing w:val="-2"/>
        </w:rPr>
        <w:t> SKILLS</w:t>
      </w:r>
    </w:p>
    <w:p>
      <w:pPr>
        <w:pStyle w:val="BodyText"/>
        <w:spacing w:line="268" w:lineRule="auto" w:before="75"/>
        <w:ind w:left="658"/>
      </w:pPr>
      <w:r>
        <w:rPr/>
        <w:br w:type="column"/>
      </w:r>
      <w:r>
        <w:rPr>
          <w:w w:val="105"/>
        </w:rPr>
        <w:t>Completed</w:t>
      </w:r>
      <w:r>
        <w:rPr>
          <w:spacing w:val="-10"/>
          <w:w w:val="105"/>
        </w:rPr>
        <w:t> </w:t>
      </w:r>
      <w:r>
        <w:rPr>
          <w:w w:val="105"/>
        </w:rPr>
        <w:t>nine</w:t>
      </w:r>
      <w:r>
        <w:rPr>
          <w:spacing w:val="-10"/>
          <w:w w:val="105"/>
        </w:rPr>
        <w:t> </w:t>
      </w:r>
      <w:r>
        <w:rPr>
          <w:w w:val="105"/>
        </w:rPr>
        <w:t>rotations</w:t>
      </w:r>
      <w:r>
        <w:rPr>
          <w:spacing w:val="-10"/>
          <w:w w:val="105"/>
        </w:rPr>
        <w:t> </w:t>
      </w:r>
      <w:r>
        <w:rPr>
          <w:w w:val="105"/>
        </w:rPr>
        <w:t>totaling</w:t>
      </w:r>
      <w:r>
        <w:rPr>
          <w:spacing w:val="-10"/>
          <w:w w:val="105"/>
        </w:rPr>
        <w:t> </w:t>
      </w:r>
      <w:r>
        <w:rPr>
          <w:w w:val="105"/>
        </w:rPr>
        <w:t>2,240</w:t>
      </w:r>
      <w:r>
        <w:rPr>
          <w:spacing w:val="-10"/>
          <w:w w:val="105"/>
        </w:rPr>
        <w:t> </w:t>
      </w:r>
      <w:r>
        <w:rPr>
          <w:w w:val="105"/>
        </w:rPr>
        <w:t>supervised</w:t>
      </w:r>
      <w:r>
        <w:rPr>
          <w:spacing w:val="-10"/>
          <w:w w:val="105"/>
        </w:rPr>
        <w:t> </w:t>
      </w:r>
      <w:r>
        <w:rPr>
          <w:w w:val="105"/>
        </w:rPr>
        <w:t>hours</w:t>
      </w:r>
      <w:r>
        <w:rPr>
          <w:spacing w:val="-10"/>
          <w:w w:val="105"/>
        </w:rPr>
        <w:t> </w:t>
      </w:r>
      <w:r>
        <w:rPr>
          <w:w w:val="105"/>
        </w:rPr>
        <w:t>across</w:t>
      </w:r>
      <w:r>
        <w:rPr>
          <w:spacing w:val="-10"/>
          <w:w w:val="105"/>
        </w:rPr>
        <w:t> </w:t>
      </w:r>
      <w:r>
        <w:rPr>
          <w:w w:val="105"/>
        </w:rPr>
        <w:t>family medicine, IM, EM, OB/GYN, pediatrics, psychiatry, general surgery, orthopedics, and an elective in dermatology.</w:t>
      </w:r>
    </w:p>
    <w:p>
      <w:pPr>
        <w:pStyle w:val="BodyText"/>
        <w:spacing w:line="278" w:lineRule="auto" w:before="99"/>
        <w:ind w:left="658"/>
      </w:pPr>
      <w:r>
        <w:rPr>
          <w:w w:val="105"/>
        </w:rPr>
        <w:t>Carried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panel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8-12</w:t>
      </w:r>
      <w:r>
        <w:rPr>
          <w:spacing w:val="-5"/>
          <w:w w:val="105"/>
        </w:rPr>
        <w:t> </w:t>
      </w:r>
      <w:r>
        <w:rPr>
          <w:w w:val="105"/>
        </w:rPr>
        <w:t>patients</w:t>
      </w:r>
      <w:r>
        <w:rPr>
          <w:spacing w:val="-5"/>
          <w:w w:val="105"/>
        </w:rPr>
        <w:t> </w:t>
      </w:r>
      <w:r>
        <w:rPr>
          <w:w w:val="105"/>
        </w:rPr>
        <w:t>per</w:t>
      </w:r>
      <w:r>
        <w:rPr>
          <w:spacing w:val="-5"/>
          <w:w w:val="105"/>
        </w:rPr>
        <w:t> </w:t>
      </w:r>
      <w:r>
        <w:rPr>
          <w:w w:val="105"/>
        </w:rPr>
        <w:t>day</w:t>
      </w:r>
      <w:r>
        <w:rPr>
          <w:spacing w:val="-5"/>
          <w:w w:val="105"/>
        </w:rPr>
        <w:t> </w:t>
      </w:r>
      <w:r>
        <w:rPr>
          <w:w w:val="105"/>
        </w:rPr>
        <w:t>during</w:t>
      </w:r>
      <w:r>
        <w:rPr>
          <w:spacing w:val="-5"/>
          <w:w w:val="105"/>
        </w:rPr>
        <w:t> </w:t>
      </w:r>
      <w:r>
        <w:rPr>
          <w:w w:val="105"/>
        </w:rPr>
        <w:t>family</w:t>
      </w:r>
      <w:r>
        <w:rPr>
          <w:spacing w:val="-5"/>
          <w:w w:val="105"/>
        </w:rPr>
        <w:t> </w:t>
      </w:r>
      <w:r>
        <w:rPr>
          <w:w w:val="105"/>
        </w:rPr>
        <w:t>medicine</w:t>
      </w:r>
      <w:r>
        <w:rPr>
          <w:spacing w:val="-5"/>
          <w:w w:val="105"/>
        </w:rPr>
        <w:t> </w:t>
      </w:r>
      <w:r>
        <w:rPr>
          <w:w w:val="105"/>
        </w:rPr>
        <w:t>rotation, presenting each to the attending and drafting the visit note.</w:t>
      </w:r>
    </w:p>
    <w:p>
      <w:pPr>
        <w:pStyle w:val="BodyText"/>
        <w:spacing w:line="278" w:lineRule="auto" w:before="75"/>
        <w:ind w:left="658"/>
      </w:pPr>
      <w:r>
        <w:rPr>
          <w:w w:val="105"/>
        </w:rPr>
        <w:t>Performed</w:t>
      </w:r>
      <w:r>
        <w:rPr>
          <w:spacing w:val="-1"/>
          <w:w w:val="105"/>
        </w:rPr>
        <w:t> </w:t>
      </w:r>
      <w:r>
        <w:rPr>
          <w:w w:val="105"/>
        </w:rPr>
        <w:t>40+</w:t>
      </w:r>
      <w:r>
        <w:rPr>
          <w:spacing w:val="-1"/>
          <w:w w:val="105"/>
        </w:rPr>
        <w:t> </w:t>
      </w:r>
      <w:r>
        <w:rPr>
          <w:w w:val="105"/>
        </w:rPr>
        <w:t>minor</w:t>
      </w:r>
      <w:r>
        <w:rPr>
          <w:spacing w:val="-1"/>
          <w:w w:val="105"/>
        </w:rPr>
        <w:t> </w:t>
      </w:r>
      <w:r>
        <w:rPr>
          <w:w w:val="105"/>
        </w:rPr>
        <w:t>procedures</w:t>
      </w:r>
      <w:r>
        <w:rPr>
          <w:spacing w:val="-1"/>
          <w:w w:val="105"/>
        </w:rPr>
        <w:t> </w:t>
      </w:r>
      <w:r>
        <w:rPr>
          <w:w w:val="105"/>
        </w:rPr>
        <w:t>including</w:t>
      </w:r>
      <w:r>
        <w:rPr>
          <w:spacing w:val="-1"/>
          <w:w w:val="105"/>
        </w:rPr>
        <w:t> </w:t>
      </w:r>
      <w:r>
        <w:rPr>
          <w:w w:val="105"/>
        </w:rPr>
        <w:t>punch</w:t>
      </w:r>
      <w:r>
        <w:rPr>
          <w:spacing w:val="-1"/>
          <w:w w:val="105"/>
        </w:rPr>
        <w:t> </w:t>
      </w:r>
      <w:r>
        <w:rPr>
          <w:w w:val="105"/>
        </w:rPr>
        <w:t>biopsies,</w:t>
      </w:r>
      <w:r>
        <w:rPr>
          <w:spacing w:val="-1"/>
          <w:w w:val="105"/>
        </w:rPr>
        <w:t> </w:t>
      </w:r>
      <w:r>
        <w:rPr>
          <w:w w:val="105"/>
        </w:rPr>
        <w:t>simple lacerations, and joint injections under supervision.</w:t>
      </w:r>
    </w:p>
    <w:p>
      <w:pPr>
        <w:pStyle w:val="BodyText"/>
        <w:spacing w:line="261" w:lineRule="auto" w:before="90"/>
        <w:ind w:left="658"/>
      </w:pPr>
      <w:r>
        <w:rPr>
          <w:w w:val="105"/>
        </w:rPr>
        <w:t>Earned</w:t>
      </w:r>
      <w:r>
        <w:rPr>
          <w:spacing w:val="-11"/>
          <w:w w:val="105"/>
        </w:rPr>
        <w:t> </w:t>
      </w:r>
      <w:r>
        <w:rPr>
          <w:w w:val="105"/>
        </w:rPr>
        <w:t>Honors</w:t>
      </w:r>
      <w:r>
        <w:rPr>
          <w:spacing w:val="-11"/>
          <w:w w:val="105"/>
        </w:rPr>
        <w:t> </w:t>
      </w:r>
      <w:r>
        <w:rPr>
          <w:w w:val="105"/>
        </w:rPr>
        <w:t>evaluations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internal</w:t>
      </w:r>
      <w:r>
        <w:rPr>
          <w:spacing w:val="-11"/>
          <w:w w:val="105"/>
        </w:rPr>
        <w:t> </w:t>
      </w:r>
      <w:r>
        <w:rPr>
          <w:w w:val="105"/>
        </w:rPr>
        <w:t>medicine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surgery</w:t>
      </w:r>
      <w:r>
        <w:rPr>
          <w:spacing w:val="-11"/>
          <w:w w:val="105"/>
        </w:rPr>
        <w:t> </w:t>
      </w:r>
      <w:r>
        <w:rPr>
          <w:w w:val="105"/>
        </w:rPr>
        <w:t>rotations</w:t>
      </w:r>
      <w:r>
        <w:rPr>
          <w:spacing w:val="-11"/>
          <w:w w:val="105"/>
        </w:rPr>
        <w:t> </w:t>
      </w:r>
      <w:r>
        <w:rPr>
          <w:w w:val="105"/>
        </w:rPr>
        <w:t>for chart preparation and case presentations.</w:t>
      </w: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348" w:lineRule="auto"/>
        <w:ind w:left="100" w:right="611"/>
      </w:pPr>
      <w:r>
        <w:rPr>
          <w:spacing w:val="-2"/>
          <w:w w:val="105"/>
        </w:rPr>
        <w:t>MEDICAL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SCRIBE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COPPER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CANYON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FAMILY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PRACTICE,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MESA,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AZ </w:t>
      </w:r>
      <w:r>
        <w:rPr>
          <w:w w:val="105"/>
        </w:rPr>
        <w:t>2020 – 2022</w:t>
      </w:r>
    </w:p>
    <w:p>
      <w:pPr>
        <w:pStyle w:val="BodyText"/>
        <w:spacing w:line="278" w:lineRule="auto" w:before="165"/>
        <w:ind w:left="658"/>
      </w:pPr>
      <w:r>
        <w:rPr>
          <w:w w:val="105"/>
        </w:rPr>
        <w:t>Scribed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three</w:t>
      </w:r>
      <w:r>
        <w:rPr>
          <w:spacing w:val="-5"/>
          <w:w w:val="105"/>
        </w:rPr>
        <w:t> </w:t>
      </w:r>
      <w:r>
        <w:rPr>
          <w:w w:val="105"/>
        </w:rPr>
        <w:t>family</w:t>
      </w:r>
      <w:r>
        <w:rPr>
          <w:spacing w:val="-5"/>
          <w:w w:val="105"/>
        </w:rPr>
        <w:t> </w:t>
      </w:r>
      <w:r>
        <w:rPr>
          <w:w w:val="105"/>
        </w:rPr>
        <w:t>medicine</w:t>
      </w:r>
      <w:r>
        <w:rPr>
          <w:spacing w:val="-5"/>
          <w:w w:val="105"/>
        </w:rPr>
        <w:t> </w:t>
      </w:r>
      <w:r>
        <w:rPr>
          <w:w w:val="105"/>
        </w:rPr>
        <w:t>physicians,</w:t>
      </w:r>
      <w:r>
        <w:rPr>
          <w:spacing w:val="-5"/>
          <w:w w:val="105"/>
        </w:rPr>
        <w:t> </w:t>
      </w:r>
      <w:r>
        <w:rPr>
          <w:w w:val="105"/>
        </w:rPr>
        <w:t>documenting</w:t>
      </w:r>
      <w:r>
        <w:rPr>
          <w:spacing w:val="-5"/>
          <w:w w:val="105"/>
        </w:rPr>
        <w:t> </w:t>
      </w:r>
      <w:r>
        <w:rPr>
          <w:w w:val="105"/>
        </w:rPr>
        <w:t>22-28</w:t>
      </w:r>
      <w:r>
        <w:rPr>
          <w:spacing w:val="-5"/>
          <w:w w:val="105"/>
        </w:rPr>
        <w:t> </w:t>
      </w:r>
      <w:r>
        <w:rPr>
          <w:w w:val="105"/>
        </w:rPr>
        <w:t>visits</w:t>
      </w:r>
      <w:r>
        <w:rPr>
          <w:spacing w:val="-5"/>
          <w:w w:val="105"/>
        </w:rPr>
        <w:t> </w:t>
      </w:r>
      <w:r>
        <w:rPr>
          <w:w w:val="105"/>
        </w:rPr>
        <w:t>per day in Athenahealth.</w:t>
      </w:r>
    </w:p>
    <w:p>
      <w:pPr>
        <w:pStyle w:val="BodyText"/>
        <w:spacing w:line="261" w:lineRule="auto" w:before="89"/>
        <w:ind w:left="658"/>
      </w:pPr>
      <w:r>
        <w:rPr>
          <w:w w:val="105"/>
        </w:rPr>
        <w:t>Built</w:t>
      </w:r>
      <w:r>
        <w:rPr>
          <w:spacing w:val="-6"/>
          <w:w w:val="105"/>
        </w:rPr>
        <w:t> </w:t>
      </w:r>
      <w:r>
        <w:rPr>
          <w:w w:val="105"/>
        </w:rPr>
        <w:t>standard</w:t>
      </w:r>
      <w:r>
        <w:rPr>
          <w:spacing w:val="-6"/>
          <w:w w:val="105"/>
        </w:rPr>
        <w:t> </w:t>
      </w:r>
      <w:r>
        <w:rPr>
          <w:w w:val="105"/>
        </w:rPr>
        <w:t>templates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chronic</w:t>
      </w:r>
      <w:r>
        <w:rPr>
          <w:spacing w:val="-6"/>
          <w:w w:val="105"/>
        </w:rPr>
        <w:t> </w:t>
      </w:r>
      <w:r>
        <w:rPr>
          <w:w w:val="105"/>
        </w:rPr>
        <w:t>disease</w:t>
      </w:r>
      <w:r>
        <w:rPr>
          <w:spacing w:val="-6"/>
          <w:w w:val="105"/>
        </w:rPr>
        <w:t> </w:t>
      </w:r>
      <w:r>
        <w:rPr>
          <w:w w:val="105"/>
        </w:rPr>
        <w:t>visits</w:t>
      </w:r>
      <w:r>
        <w:rPr>
          <w:spacing w:val="-6"/>
          <w:w w:val="105"/>
        </w:rPr>
        <w:t> </w:t>
      </w:r>
      <w:r>
        <w:rPr>
          <w:w w:val="105"/>
        </w:rPr>
        <w:t>that</w:t>
      </w:r>
      <w:r>
        <w:rPr>
          <w:spacing w:val="-6"/>
          <w:w w:val="105"/>
        </w:rPr>
        <w:t> </w:t>
      </w:r>
      <w:r>
        <w:rPr>
          <w:w w:val="105"/>
        </w:rPr>
        <w:t>cut</w:t>
      </w:r>
      <w:r>
        <w:rPr>
          <w:spacing w:val="-6"/>
          <w:w w:val="105"/>
        </w:rPr>
        <w:t> </w:t>
      </w:r>
      <w:r>
        <w:rPr>
          <w:w w:val="105"/>
        </w:rPr>
        <w:t>average documentation time per chart by about a third.</w:t>
      </w:r>
    </w:p>
    <w:p>
      <w:pPr>
        <w:pStyle w:val="BodyText"/>
        <w:spacing w:line="261" w:lineRule="auto" w:before="104"/>
        <w:ind w:left="658" w:right="263"/>
      </w:pPr>
      <w:r>
        <w:rPr>
          <w:w w:val="105"/>
        </w:rPr>
        <w:t>Cross-trained</w:t>
      </w:r>
      <w:r>
        <w:rPr>
          <w:spacing w:val="-9"/>
          <w:w w:val="105"/>
        </w:rPr>
        <w:t> </w:t>
      </w:r>
      <w:r>
        <w:rPr>
          <w:w w:val="105"/>
        </w:rPr>
        <w:t>as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front-desk</w:t>
      </w:r>
      <w:r>
        <w:rPr>
          <w:spacing w:val="-9"/>
          <w:w w:val="105"/>
        </w:rPr>
        <w:t> </w:t>
      </w:r>
      <w:r>
        <w:rPr>
          <w:w w:val="105"/>
        </w:rPr>
        <w:t>ﬂoat,</w:t>
      </w:r>
      <w:r>
        <w:rPr>
          <w:spacing w:val="-9"/>
          <w:w w:val="105"/>
        </w:rPr>
        <w:t> </w:t>
      </w:r>
      <w:r>
        <w:rPr>
          <w:w w:val="105"/>
        </w:rPr>
        <w:t>handling</w:t>
      </w:r>
      <w:r>
        <w:rPr>
          <w:spacing w:val="-9"/>
          <w:w w:val="105"/>
        </w:rPr>
        <w:t> </w:t>
      </w:r>
      <w:r>
        <w:rPr>
          <w:w w:val="105"/>
        </w:rPr>
        <w:t>insurance</w:t>
      </w:r>
      <w:r>
        <w:rPr>
          <w:spacing w:val="-9"/>
          <w:w w:val="105"/>
        </w:rPr>
        <w:t> </w:t>
      </w:r>
      <w:r>
        <w:rPr>
          <w:w w:val="105"/>
        </w:rPr>
        <w:t>veriﬁcation</w:t>
      </w:r>
      <w:r>
        <w:rPr>
          <w:spacing w:val="-9"/>
          <w:w w:val="105"/>
        </w:rPr>
        <w:t> </w:t>
      </w:r>
      <w:r>
        <w:rPr>
          <w:w w:val="105"/>
        </w:rPr>
        <w:t>and prior authorization follow-up.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0" w:bottom="280" w:left="141" w:right="283"/>
          <w:cols w:num="2" w:equalWidth="0">
            <w:col w:w="3746" w:space="680"/>
            <w:col w:w="7070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3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2794000" y="5308599"/>
                            <a:ext cx="4774565" cy="539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4565" h="5396230">
                                <a:moveTo>
                                  <a:pt x="0" y="5395976"/>
                                </a:moveTo>
                                <a:lnTo>
                                  <a:pt x="0" y="0"/>
                                </a:lnTo>
                                <a:lnTo>
                                  <a:pt x="4774183" y="0"/>
                                </a:lnTo>
                                <a:lnTo>
                                  <a:pt x="4774183" y="5395976"/>
                                </a:lnTo>
                                <a:lnTo>
                                  <a:pt x="0" y="5395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49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809874" y="2419349"/>
                            <a:ext cx="4758690" cy="705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058025">
                                <a:moveTo>
                                  <a:pt x="4758308" y="7058024"/>
                                </a:moveTo>
                                <a:lnTo>
                                  <a:pt x="0" y="705802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058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133712" y="3819524"/>
                            <a:ext cx="47625" cy="302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28950">
                                <a:moveTo>
                                  <a:pt x="47625" y="3001797"/>
                                </a:moveTo>
                                <a:lnTo>
                                  <a:pt x="27165" y="2981325"/>
                                </a:lnTo>
                                <a:lnTo>
                                  <a:pt x="20472" y="2981325"/>
                                </a:lnTo>
                                <a:lnTo>
                                  <a:pt x="0" y="3001797"/>
                                </a:lnTo>
                                <a:lnTo>
                                  <a:pt x="0" y="3005366"/>
                                </a:lnTo>
                                <a:lnTo>
                                  <a:pt x="0" y="3008490"/>
                                </a:lnTo>
                                <a:lnTo>
                                  <a:pt x="20472" y="3028950"/>
                                </a:lnTo>
                                <a:lnTo>
                                  <a:pt x="27165" y="3028950"/>
                                </a:lnTo>
                                <a:lnTo>
                                  <a:pt x="47625" y="3008490"/>
                                </a:lnTo>
                                <a:lnTo>
                                  <a:pt x="47625" y="3001797"/>
                                </a:lnTo>
                                <a:close/>
                              </a:path>
                              <a:path w="47625" h="3028950">
                                <a:moveTo>
                                  <a:pt x="47625" y="2645435"/>
                                </a:moveTo>
                                <a:lnTo>
                                  <a:pt x="31102" y="2628900"/>
                                </a:lnTo>
                                <a:lnTo>
                                  <a:pt x="16535" y="2628900"/>
                                </a:lnTo>
                                <a:lnTo>
                                  <a:pt x="0" y="2645435"/>
                                </a:lnTo>
                                <a:lnTo>
                                  <a:pt x="0" y="2647950"/>
                                </a:lnTo>
                                <a:lnTo>
                                  <a:pt x="0" y="2650477"/>
                                </a:lnTo>
                                <a:lnTo>
                                  <a:pt x="16535" y="2667000"/>
                                </a:lnTo>
                                <a:lnTo>
                                  <a:pt x="31102" y="2667000"/>
                                </a:lnTo>
                                <a:lnTo>
                                  <a:pt x="47625" y="2650477"/>
                                </a:lnTo>
                                <a:lnTo>
                                  <a:pt x="47625" y="2645435"/>
                                </a:lnTo>
                                <a:close/>
                              </a:path>
                              <a:path w="47625" h="3028950">
                                <a:moveTo>
                                  <a:pt x="47625" y="2287422"/>
                                </a:moveTo>
                                <a:lnTo>
                                  <a:pt x="27165" y="2266950"/>
                                </a:lnTo>
                                <a:lnTo>
                                  <a:pt x="20472" y="2266950"/>
                                </a:lnTo>
                                <a:lnTo>
                                  <a:pt x="0" y="2287422"/>
                                </a:lnTo>
                                <a:lnTo>
                                  <a:pt x="0" y="2290991"/>
                                </a:lnTo>
                                <a:lnTo>
                                  <a:pt x="0" y="2294115"/>
                                </a:lnTo>
                                <a:lnTo>
                                  <a:pt x="20472" y="2314575"/>
                                </a:lnTo>
                                <a:lnTo>
                                  <a:pt x="27165" y="2314575"/>
                                </a:lnTo>
                                <a:lnTo>
                                  <a:pt x="47625" y="2294115"/>
                                </a:lnTo>
                                <a:lnTo>
                                  <a:pt x="47625" y="2287422"/>
                                </a:lnTo>
                                <a:close/>
                              </a:path>
                              <a:path w="47625" h="3028950">
                                <a:moveTo>
                                  <a:pt x="47625" y="1239672"/>
                                </a:moveTo>
                                <a:lnTo>
                                  <a:pt x="27165" y="1219200"/>
                                </a:lnTo>
                                <a:lnTo>
                                  <a:pt x="20472" y="1219200"/>
                                </a:lnTo>
                                <a:lnTo>
                                  <a:pt x="0" y="1239672"/>
                                </a:lnTo>
                                <a:lnTo>
                                  <a:pt x="0" y="1243241"/>
                                </a:lnTo>
                                <a:lnTo>
                                  <a:pt x="0" y="1246365"/>
                                </a:lnTo>
                                <a:lnTo>
                                  <a:pt x="20472" y="1266825"/>
                                </a:lnTo>
                                <a:lnTo>
                                  <a:pt x="27165" y="1266825"/>
                                </a:lnTo>
                                <a:lnTo>
                                  <a:pt x="47625" y="1246365"/>
                                </a:lnTo>
                                <a:lnTo>
                                  <a:pt x="47625" y="1239672"/>
                                </a:lnTo>
                                <a:close/>
                              </a:path>
                              <a:path w="47625" h="3028950">
                                <a:moveTo>
                                  <a:pt x="47625" y="877722"/>
                                </a:moveTo>
                                <a:lnTo>
                                  <a:pt x="27165" y="857250"/>
                                </a:lnTo>
                                <a:lnTo>
                                  <a:pt x="20472" y="857250"/>
                                </a:lnTo>
                                <a:lnTo>
                                  <a:pt x="0" y="877722"/>
                                </a:lnTo>
                                <a:lnTo>
                                  <a:pt x="0" y="881291"/>
                                </a:lnTo>
                                <a:lnTo>
                                  <a:pt x="0" y="884415"/>
                                </a:lnTo>
                                <a:lnTo>
                                  <a:pt x="20472" y="904875"/>
                                </a:lnTo>
                                <a:lnTo>
                                  <a:pt x="27165" y="904875"/>
                                </a:lnTo>
                                <a:lnTo>
                                  <a:pt x="47625" y="884415"/>
                                </a:lnTo>
                                <a:lnTo>
                                  <a:pt x="47625" y="877722"/>
                                </a:lnTo>
                                <a:close/>
                              </a:path>
                              <a:path w="47625" h="3028950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47625" h="30289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705099"/>
                            <a:ext cx="2809875" cy="451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4514850">
                                <a:moveTo>
                                  <a:pt x="2809862" y="4276725"/>
                                </a:moveTo>
                                <a:lnTo>
                                  <a:pt x="0" y="4276725"/>
                                </a:lnTo>
                                <a:lnTo>
                                  <a:pt x="0" y="4514850"/>
                                </a:lnTo>
                                <a:lnTo>
                                  <a:pt x="2809862" y="4514850"/>
                                </a:lnTo>
                                <a:lnTo>
                                  <a:pt x="2809862" y="4276725"/>
                                </a:lnTo>
                                <a:close/>
                              </a:path>
                              <a:path w="2809875" h="4514850">
                                <a:moveTo>
                                  <a:pt x="2809862" y="1533525"/>
                                </a:moveTo>
                                <a:lnTo>
                                  <a:pt x="0" y="1533525"/>
                                </a:lnTo>
                                <a:lnTo>
                                  <a:pt x="0" y="1771650"/>
                                </a:lnTo>
                                <a:lnTo>
                                  <a:pt x="2809862" y="1771650"/>
                                </a:lnTo>
                                <a:lnTo>
                                  <a:pt x="2809862" y="1533525"/>
                                </a:lnTo>
                                <a:close/>
                              </a:path>
                              <a:path w="2809875" h="4514850">
                                <a:moveTo>
                                  <a:pt x="28098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809862" y="238125"/>
                                </a:lnTo>
                                <a:lnTo>
                                  <a:pt x="2809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92128" id="docshapegroup2" coordorigin="0,0" coordsize="11919,16858">
                <v:rect style="position:absolute;left:4400;top:8360;width:7519;height:8498" id="docshape3" filled="true" fillcolor="#f1f4f4" stroked="false">
                  <v:fill type="solid"/>
                </v:rect>
                <v:rect style="position:absolute;left:0;top:0;width:11919;height:3810" id="docshape4" filled="true" fillcolor="#2e497d" stroked="false">
                  <v:fill type="solid"/>
                </v:rect>
                <v:rect style="position:absolute;left:4425;top:3810;width:7494;height:11115" id="docshape5" filled="true" fillcolor="#f5f5f5" stroked="false">
                  <v:fill type="solid"/>
                </v:rect>
                <v:shape style="position:absolute;left:4934;top:6015;width:75;height:4770" id="docshape6" coordorigin="4935,6015" coordsize="75,4770" path="m5010,10742l5009,10737,5005,10728,5003,10724,4996,10717,4992,10715,4983,10711,4978,10710,4967,10710,4962,10711,4953,10715,4949,10717,4942,10724,4940,10728,4936,10737,4935,10742,4935,10748,4935,10753,4936,10758,4940,10767,4942,10771,4949,10778,4953,10780,4962,10784,4967,10785,4978,10785,4983,10784,4992,10780,4996,10778,5003,10771,5005,10767,5009,10758,5010,10753,5010,10742xm5010,10181l5009,10177,5006,10170,5004,10167,4998,10161,4995,10159,4988,10156,4984,10155,4961,10155,4957,10156,4950,10159,4947,10161,4941,10167,4939,10170,4936,10177,4935,10181,4935,10185,4935,10189,4936,10193,4939,10200,4941,10203,4947,10209,4950,10211,4957,10214,4961,10215,4984,10215,4988,10214,4995,10211,4998,10209,5004,10203,5006,10200,5009,10193,5010,10189,5010,10181xm5010,9617l5009,9612,5005,9603,5003,9599,4996,9592,4992,9590,4983,9586,4978,9585,4967,9585,4962,9586,4953,9590,4949,9592,4942,9599,4940,9603,4936,9612,4935,9617,4935,9623,4935,9628,4936,9633,4940,9642,4942,9646,4949,9653,4953,9655,4962,9659,4967,9660,4978,9660,4983,9659,4992,9655,4996,9653,5003,9646,5005,9642,5009,9633,5010,9628,5010,9617xm5010,7967l5009,7962,5005,7953,5003,7949,4996,7942,4992,7940,4983,7936,4978,7935,4967,7935,4962,7936,4953,7940,4949,7942,4942,7949,4940,7953,4936,7962,4935,7967,4935,7973,4935,7978,4936,7983,4940,7992,4942,7996,4949,8003,4953,8005,4962,8009,4967,8010,4978,8010,4983,8009,4992,8005,4996,8003,5003,7996,5005,7992,5009,7983,5010,7978,5010,7967xm5010,7397l5009,7392,5005,7383,5003,7379,4996,7372,4992,7370,4983,7366,4978,7365,4967,7365,4962,7366,4953,7370,4949,7372,4942,7379,4940,7383,4936,7392,4935,7397,4935,7403,4935,7408,4936,7413,4940,7422,4942,7426,4949,7433,4953,7435,4962,7439,4967,7440,4978,7440,4983,7439,4992,7435,4996,7433,5003,7426,5005,7422,5009,7413,5010,7408,5010,7397xm5010,6842l5009,6837,5005,6828,5003,6824,4996,6817,4992,6815,4983,6811,4978,6810,4967,6810,4962,6811,4953,6815,4949,6817,4942,6824,4940,6828,4936,6837,4935,6842,4935,6848,4935,6853,4936,6858,4940,6867,4942,6871,4949,6878,4953,6880,4962,6884,4967,6885,4978,6885,4983,6884,4992,6880,4996,6878,5003,6871,5005,6867,5009,6858,5010,6853,5010,6842xm5010,6047l5009,6042,5005,6033,5003,6029,4996,6022,4992,6020,4983,6016,4978,6015,4967,6015,4962,6016,4953,6020,4949,6022,4942,6029,4940,6033,4936,6042,4935,6047,4935,6053,4935,6058,4936,6063,4940,6072,4942,6076,4949,6083,4953,6085,4962,6089,4967,6090,4978,6090,4983,6089,4992,6085,4996,6083,5003,6076,5005,6072,5009,6063,5010,6058,5010,6047xe" filled="true" fillcolor="#000000" stroked="false">
                  <v:path arrowok="t"/>
                  <v:fill type="solid"/>
                </v:shape>
                <v:shape style="position:absolute;left:0;top:4260;width:4425;height:7110" id="docshape7" coordorigin="0,4260" coordsize="4425,7110" path="m4425,10995l0,10995,0,11370,4425,11370,4425,10995xm4425,6675l0,6675,0,7050,4425,7050,4425,6675xm4425,4260l0,4260,0,4635,4425,4635,4425,4260xe" filled="true" fillcolor="#fae4c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9"/>
      </w:pP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0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History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physical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exam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08" w:after="0"/>
        <w:ind w:left="732" w:right="0" w:hanging="304"/>
        <w:jc w:val="left"/>
        <w:rPr>
          <w:sz w:val="18"/>
        </w:rPr>
      </w:pPr>
      <w:r>
        <w:rPr>
          <w:sz w:val="18"/>
        </w:rPr>
        <w:t>SOAP</w:t>
      </w:r>
      <w:r>
        <w:rPr>
          <w:spacing w:val="2"/>
          <w:sz w:val="18"/>
        </w:rPr>
        <w:t> </w:t>
      </w:r>
      <w:r>
        <w:rPr>
          <w:sz w:val="18"/>
        </w:rPr>
        <w:t>and</w:t>
      </w:r>
      <w:r>
        <w:rPr>
          <w:spacing w:val="3"/>
          <w:sz w:val="18"/>
        </w:rPr>
        <w:t> </w:t>
      </w:r>
      <w:r>
        <w:rPr>
          <w:sz w:val="18"/>
        </w:rPr>
        <w:t>H&amp;P</w:t>
      </w:r>
      <w:r>
        <w:rPr>
          <w:spacing w:val="3"/>
          <w:sz w:val="18"/>
        </w:rPr>
        <w:t> </w:t>
      </w:r>
      <w:r>
        <w:rPr>
          <w:spacing w:val="-2"/>
          <w:sz w:val="18"/>
        </w:rPr>
        <w:t>documentation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Athenahealth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Epic</w:t>
      </w:r>
      <w:r>
        <w:rPr>
          <w:spacing w:val="-12"/>
          <w:w w:val="105"/>
          <w:sz w:val="18"/>
        </w:rPr>
        <w:t> </w:t>
      </w:r>
      <w:r>
        <w:rPr>
          <w:spacing w:val="-5"/>
          <w:w w:val="105"/>
          <w:sz w:val="18"/>
        </w:rPr>
        <w:t>EHR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Suturing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wound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closure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Joint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trigger-point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injections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08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Patient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education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counseling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4" w:after="0"/>
        <w:ind w:left="732" w:right="0" w:hanging="304"/>
        <w:jc w:val="left"/>
        <w:rPr>
          <w:sz w:val="18"/>
        </w:rPr>
      </w:pPr>
      <w:r>
        <w:rPr>
          <w:sz w:val="18"/>
        </w:rPr>
        <w:t>Motivational</w:t>
      </w:r>
      <w:r>
        <w:rPr>
          <w:spacing w:val="18"/>
          <w:sz w:val="18"/>
        </w:rPr>
        <w:t> </w:t>
      </w:r>
      <w:r>
        <w:rPr>
          <w:spacing w:val="-2"/>
          <w:sz w:val="18"/>
        </w:rPr>
        <w:t>interviewing</w:t>
      </w:r>
    </w:p>
    <w:p>
      <w:pPr>
        <w:pStyle w:val="ListParagraph"/>
        <w:numPr>
          <w:ilvl w:val="0"/>
          <w:numId w:val="1"/>
        </w:numPr>
        <w:tabs>
          <w:tab w:pos="732" w:val="left" w:leader="none"/>
        </w:tabs>
        <w:spacing w:line="240" w:lineRule="auto" w:before="123" w:after="0"/>
        <w:ind w:left="732" w:right="0" w:hanging="304"/>
        <w:jc w:val="left"/>
        <w:rPr>
          <w:sz w:val="18"/>
        </w:rPr>
      </w:pPr>
      <w:r>
        <w:rPr>
          <w:w w:val="105"/>
          <w:sz w:val="18"/>
        </w:rPr>
        <w:t>Spanish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(basic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medical)</w:t>
      </w:r>
    </w:p>
    <w:sectPr>
      <w:type w:val="continuous"/>
      <w:pgSz w:w="11920" w:h="16860"/>
      <w:pgMar w:top="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4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732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5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90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6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41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17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92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68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3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84"/>
      <w:ind w:left="441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732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evon.ashford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2026-06-23T18:41:21Z</dcterms:created>
  <dcterms:modified xsi:type="dcterms:W3CDTF">2026-06-23T18:41:21Z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