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MARISOL</w:t>
      </w:r>
      <w:r>
        <w:rPr>
          <w:color w:val="FFFFFF"/>
          <w:spacing w:val="-36"/>
        </w:rPr>
        <w:t> </w:t>
      </w:r>
      <w:r>
        <w:rPr>
          <w:color w:val="FFFFFF"/>
          <w:spacing w:val="-2"/>
        </w:rPr>
        <w:t>BAUTISTA</w:t>
      </w:r>
    </w:p>
    <w:p>
      <w:pPr>
        <w:pStyle w:val="Heading3"/>
      </w:pPr>
      <w:r>
        <w:rPr>
          <w:color w:val="FFFFFF"/>
        </w:rPr>
        <w:t>Lead</w:t>
      </w:r>
      <w:r>
        <w:rPr>
          <w:color w:val="FFFFFF"/>
          <w:spacing w:val="16"/>
        </w:rPr>
        <w:t> </w:t>
      </w:r>
      <w:r>
        <w:rPr>
          <w:color w:val="FFFFFF"/>
        </w:rPr>
        <w:t>Phlebotomy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Technician</w:t>
      </w:r>
    </w:p>
    <w:p>
      <w:pPr>
        <w:spacing w:before="140"/>
        <w:ind w:left="4843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Tucson,</w:t>
      </w:r>
      <w:r>
        <w:rPr>
          <w:b/>
          <w:color w:val="FFFFFF"/>
          <w:spacing w:val="-8"/>
          <w:sz w:val="13"/>
        </w:rPr>
        <w:t> </w:t>
      </w:r>
      <w:r>
        <w:rPr>
          <w:b/>
          <w:color w:val="FFFFFF"/>
          <w:sz w:val="13"/>
        </w:rPr>
        <w:t>AZ</w:t>
      </w:r>
      <w:r>
        <w:rPr>
          <w:b/>
          <w:color w:val="FFFFFF"/>
          <w:spacing w:val="13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(520)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555-0142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pacing w:val="-2"/>
          <w:sz w:val="13"/>
        </w:rPr>
        <w:t>marisol.bautista@example.comlinkedin.com/in/marisolbautista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618553"/>
          <w:spacing w:val="-2"/>
          <w:w w:val="105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Lead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Phlebotomy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Technician</w:t>
      </w:r>
    </w:p>
    <w:p>
      <w:pPr>
        <w:pStyle w:val="BodyText"/>
        <w:spacing w:before="71"/>
        <w:ind w:left="4761"/>
      </w:pPr>
      <w:r>
        <w:rPr>
          <w:spacing w:val="-2"/>
          <w:w w:val="105"/>
        </w:rPr>
        <w:t>Sonoran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Valley Medical Group | Tucson, AZ | 2022-Present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283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Certiﬁed phlebotomy technician with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hospital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outpatient draw stations. Comfortable with difﬁcult sticks, pediatric patients, and high-volume morning rounds. Known for keeping specimen rejection rates low and getting nervous patients through the draw without drama.</w:t>
      </w:r>
    </w:p>
    <w:p>
      <w:pPr>
        <w:pStyle w:val="BodyText"/>
        <w:spacing w:line="273" w:lineRule="auto" w:before="79"/>
        <w:ind w:left="1189" w:right="203"/>
      </w:pPr>
      <w:r>
        <w:rPr/>
        <w:br w:type="column"/>
      </w:r>
      <w:r>
        <w:rPr>
          <w:w w:val="105"/>
        </w:rPr>
        <w:t>Run morning draw rounds across 3 inpatient ﬂoors, completing 60 to 75 collections before 9 a.m. handoff.</w:t>
      </w:r>
    </w:p>
    <w:p>
      <w:pPr>
        <w:pStyle w:val="BodyText"/>
        <w:spacing w:line="273" w:lineRule="auto" w:before="75"/>
        <w:ind w:left="1189" w:right="20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1855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618553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61855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618553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w w:val="105"/>
        </w:rPr>
        <w:t>Hold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specimen</w:t>
      </w:r>
      <w:r>
        <w:rPr>
          <w:spacing w:val="-1"/>
          <w:w w:val="105"/>
        </w:rPr>
        <w:t> </w:t>
      </w:r>
      <w:r>
        <w:rPr>
          <w:w w:val="105"/>
        </w:rPr>
        <w:t>rejection</w:t>
      </w:r>
      <w:r>
        <w:rPr>
          <w:spacing w:val="-1"/>
          <w:w w:val="105"/>
        </w:rPr>
        <w:t> </w:t>
      </w:r>
      <w:r>
        <w:rPr>
          <w:w w:val="105"/>
        </w:rPr>
        <w:t>rate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0.42%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11,200</w:t>
      </w:r>
      <w:r>
        <w:rPr>
          <w:spacing w:val="-1"/>
          <w:w w:val="105"/>
        </w:rPr>
        <w:t> </w:t>
      </w:r>
      <w:r>
        <w:rPr>
          <w:w w:val="105"/>
        </w:rPr>
        <w:t>draws</w:t>
      </w:r>
      <w:r>
        <w:rPr>
          <w:spacing w:val="-1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2023,</w:t>
      </w:r>
      <w:r>
        <w:rPr>
          <w:spacing w:val="-1"/>
          <w:w w:val="105"/>
        </w:rPr>
        <w:t> </w:t>
      </w:r>
      <w:r>
        <w:rPr>
          <w:w w:val="105"/>
        </w:rPr>
        <w:t>well</w:t>
      </w:r>
      <w:r>
        <w:rPr>
          <w:spacing w:val="-1"/>
          <w:w w:val="105"/>
        </w:rPr>
        <w:t> </w:t>
      </w:r>
      <w:r>
        <w:rPr>
          <w:w w:val="105"/>
        </w:rPr>
        <w:t>below the system target of 1%.</w:t>
      </w:r>
    </w:p>
    <w:p>
      <w:pPr>
        <w:pStyle w:val="BodyText"/>
        <w:spacing w:line="254" w:lineRule="auto" w:before="91"/>
        <w:ind w:left="1189" w:right="203"/>
      </w:pPr>
      <w:r>
        <w:rPr>
          <w:w w:val="105"/>
        </w:rPr>
        <w:t>Trained</w:t>
      </w:r>
      <w:r>
        <w:rPr>
          <w:spacing w:val="-3"/>
          <w:w w:val="105"/>
        </w:rPr>
        <w:t> </w:t>
      </w:r>
      <w:r>
        <w:rPr>
          <w:w w:val="105"/>
        </w:rPr>
        <w:t>6</w:t>
      </w:r>
      <w:r>
        <w:rPr>
          <w:spacing w:val="-3"/>
          <w:w w:val="105"/>
        </w:rPr>
        <w:t> </w:t>
      </w:r>
      <w:r>
        <w:rPr>
          <w:w w:val="105"/>
        </w:rPr>
        <w:t>newly</w:t>
      </w:r>
      <w:r>
        <w:rPr>
          <w:spacing w:val="-3"/>
          <w:w w:val="105"/>
        </w:rPr>
        <w:t> </w:t>
      </w:r>
      <w:r>
        <w:rPr>
          <w:w w:val="105"/>
        </w:rPr>
        <w:t>hired</w:t>
      </w:r>
      <w:r>
        <w:rPr>
          <w:spacing w:val="-3"/>
          <w:w w:val="105"/>
        </w:rPr>
        <w:t> </w:t>
      </w:r>
      <w:r>
        <w:rPr>
          <w:w w:val="105"/>
        </w:rPr>
        <w:t>phlebotomists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Epic</w:t>
      </w:r>
      <w:r>
        <w:rPr>
          <w:spacing w:val="-3"/>
          <w:w w:val="105"/>
        </w:rPr>
        <w:t> </w:t>
      </w:r>
      <w:r>
        <w:rPr>
          <w:w w:val="105"/>
        </w:rPr>
        <w:t>Beaker</w:t>
      </w:r>
      <w:r>
        <w:rPr>
          <w:spacing w:val="-3"/>
          <w:w w:val="105"/>
        </w:rPr>
        <w:t> </w:t>
      </w:r>
      <w:r>
        <w:rPr>
          <w:w w:val="105"/>
        </w:rPr>
        <w:t>order</w:t>
      </w:r>
      <w:r>
        <w:rPr>
          <w:spacing w:val="-3"/>
          <w:w w:val="105"/>
        </w:rPr>
        <w:t> </w:t>
      </w:r>
      <w:r>
        <w:rPr>
          <w:w w:val="105"/>
        </w:rPr>
        <w:t>entry,</w:t>
      </w:r>
      <w:r>
        <w:rPr>
          <w:spacing w:val="-3"/>
          <w:w w:val="105"/>
        </w:rPr>
        <w:t> </w:t>
      </w:r>
      <w:r>
        <w:rPr>
          <w:w w:val="105"/>
        </w:rPr>
        <w:t>tube</w:t>
      </w:r>
      <w:r>
        <w:rPr>
          <w:spacing w:val="-3"/>
          <w:w w:val="105"/>
        </w:rPr>
        <w:t> </w:t>
      </w:r>
      <w:r>
        <w:rPr>
          <w:w w:val="105"/>
        </w:rPr>
        <w:t>order</w:t>
      </w:r>
      <w:r>
        <w:rPr>
          <w:spacing w:val="-3"/>
          <w:w w:val="105"/>
        </w:rPr>
        <w:t> </w:t>
      </w:r>
      <w:r>
        <w:rPr>
          <w:w w:val="105"/>
        </w:rPr>
        <w:t>of draw, and pediatric butterﬂy technique.</w:t>
      </w:r>
    </w:p>
    <w:p>
      <w:pPr>
        <w:pStyle w:val="BodyText"/>
        <w:spacing w:line="254" w:lineRule="auto" w:before="105"/>
        <w:ind w:left="1189" w:right="34"/>
      </w:pPr>
      <w:r>
        <w:rPr>
          <w:w w:val="105"/>
        </w:rPr>
        <w:t>Serve as the go-to stick for oncology patients with fragile veins and pediatric port </w:t>
      </w:r>
      <w:r>
        <w:rPr>
          <w:spacing w:val="-2"/>
          <w:w w:val="105"/>
        </w:rPr>
        <w:t>accesses.</w:t>
      </w:r>
    </w:p>
    <w:p>
      <w:pPr>
        <w:pStyle w:val="BodyText"/>
        <w:spacing w:line="254" w:lineRule="auto" w:before="105"/>
        <w:ind w:left="1189" w:right="34"/>
      </w:pPr>
      <w:r>
        <w:rPr>
          <w:w w:val="105"/>
        </w:rPr>
        <w:t>Audit weekly QC logs for the centrifuge and glucometer; caught a calibration drift that prevented a batch recall.</w:t>
      </w:r>
    </w:p>
    <w:p>
      <w:pPr>
        <w:pStyle w:val="BodyText"/>
        <w:spacing w:before="10"/>
      </w:pPr>
    </w:p>
    <w:p>
      <w:pPr>
        <w:pStyle w:val="BodyText"/>
        <w:spacing w:before="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67351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18553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618553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5.303298pt;width:218.25pt;height:20.25pt;mso-position-horizontal-relative:page;mso-position-vertical-relative:paragraph;z-index:15729152" type="#_x0000_t202" id="docshape2" filled="true" fillcolor="#618553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618553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32899f"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Phlebotomist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II</w:t>
      </w:r>
    </w:p>
    <w:p>
      <w:pPr>
        <w:pStyle w:val="BodyText"/>
        <w:spacing w:before="71"/>
        <w:ind w:left="595"/>
      </w:pPr>
      <w:r>
        <w:rPr>
          <w:w w:val="105"/>
        </w:rPr>
        <w:t>Saguaro</w:t>
      </w:r>
      <w:r>
        <w:rPr>
          <w:spacing w:val="-10"/>
          <w:w w:val="105"/>
        </w:rPr>
        <w:t> </w:t>
      </w:r>
      <w:r>
        <w:rPr>
          <w:w w:val="105"/>
        </w:rPr>
        <w:t>Diagnostics</w:t>
      </w:r>
      <w:r>
        <w:rPr>
          <w:spacing w:val="-9"/>
          <w:w w:val="105"/>
        </w:rPr>
        <w:t> </w:t>
      </w:r>
      <w:r>
        <w:rPr>
          <w:w w:val="105"/>
        </w:rPr>
        <w:t>Lab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Tucson,</w:t>
      </w:r>
      <w:r>
        <w:rPr>
          <w:spacing w:val="-9"/>
          <w:w w:val="105"/>
        </w:rPr>
        <w:t> </w:t>
      </w:r>
      <w:r>
        <w:rPr>
          <w:w w:val="105"/>
        </w:rPr>
        <w:t>AZ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2020-</w:t>
      </w:r>
      <w:r>
        <w:rPr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283"/>
          <w:cols w:num="2" w:equalWidth="0">
            <w:col w:w="3804" w:space="363"/>
            <w:col w:w="7470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283"/>
        </w:sectPr>
      </w:pPr>
    </w:p>
    <w:p>
      <w:pPr>
        <w:spacing w:line="348" w:lineRule="auto" w:before="75"/>
        <w:ind w:left="985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8029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029575">
                                <a:moveTo>
                                  <a:pt x="2771774" y="8029574"/>
                                </a:moveTo>
                                <a:lnTo>
                                  <a:pt x="0" y="8029574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029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12750"/>
                            <a:ext cx="2009774" cy="2006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85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380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800475">
                                <a:moveTo>
                                  <a:pt x="47625" y="3773322"/>
                                </a:moveTo>
                                <a:lnTo>
                                  <a:pt x="27165" y="3752850"/>
                                </a:lnTo>
                                <a:lnTo>
                                  <a:pt x="20472" y="3752850"/>
                                </a:lnTo>
                                <a:lnTo>
                                  <a:pt x="0" y="3773322"/>
                                </a:lnTo>
                                <a:lnTo>
                                  <a:pt x="0" y="3776891"/>
                                </a:lnTo>
                                <a:lnTo>
                                  <a:pt x="0" y="3780015"/>
                                </a:lnTo>
                                <a:lnTo>
                                  <a:pt x="20472" y="3800475"/>
                                </a:lnTo>
                                <a:lnTo>
                                  <a:pt x="27165" y="3800475"/>
                                </a:lnTo>
                                <a:lnTo>
                                  <a:pt x="47625" y="3780015"/>
                                </a:lnTo>
                                <a:lnTo>
                                  <a:pt x="47625" y="3773322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3592347"/>
                                </a:moveTo>
                                <a:lnTo>
                                  <a:pt x="27165" y="3571875"/>
                                </a:lnTo>
                                <a:lnTo>
                                  <a:pt x="20472" y="3571875"/>
                                </a:lnTo>
                                <a:lnTo>
                                  <a:pt x="0" y="3592347"/>
                                </a:lnTo>
                                <a:lnTo>
                                  <a:pt x="0" y="3595916"/>
                                </a:lnTo>
                                <a:lnTo>
                                  <a:pt x="0" y="3599040"/>
                                </a:lnTo>
                                <a:lnTo>
                                  <a:pt x="20472" y="3619500"/>
                                </a:lnTo>
                                <a:lnTo>
                                  <a:pt x="27165" y="3619500"/>
                                </a:lnTo>
                                <a:lnTo>
                                  <a:pt x="47625" y="3599040"/>
                                </a:lnTo>
                                <a:lnTo>
                                  <a:pt x="47625" y="3592347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3268497"/>
                                </a:moveTo>
                                <a:lnTo>
                                  <a:pt x="27165" y="3248025"/>
                                </a:lnTo>
                                <a:lnTo>
                                  <a:pt x="20472" y="3248025"/>
                                </a:lnTo>
                                <a:lnTo>
                                  <a:pt x="0" y="3268497"/>
                                </a:lnTo>
                                <a:lnTo>
                                  <a:pt x="0" y="3272066"/>
                                </a:lnTo>
                                <a:lnTo>
                                  <a:pt x="0" y="3275190"/>
                                </a:lnTo>
                                <a:lnTo>
                                  <a:pt x="20472" y="3295650"/>
                                </a:lnTo>
                                <a:lnTo>
                                  <a:pt x="27165" y="3295650"/>
                                </a:lnTo>
                                <a:lnTo>
                                  <a:pt x="47625" y="3275190"/>
                                </a:lnTo>
                                <a:lnTo>
                                  <a:pt x="47625" y="3268497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2763672"/>
                                </a:moveTo>
                                <a:lnTo>
                                  <a:pt x="27165" y="2743200"/>
                                </a:lnTo>
                                <a:lnTo>
                                  <a:pt x="20472" y="2743200"/>
                                </a:lnTo>
                                <a:lnTo>
                                  <a:pt x="0" y="2763672"/>
                                </a:lnTo>
                                <a:lnTo>
                                  <a:pt x="0" y="2767241"/>
                                </a:lnTo>
                                <a:lnTo>
                                  <a:pt x="0" y="2770365"/>
                                </a:lnTo>
                                <a:lnTo>
                                  <a:pt x="20472" y="2790825"/>
                                </a:lnTo>
                                <a:lnTo>
                                  <a:pt x="27165" y="2790825"/>
                                </a:lnTo>
                                <a:lnTo>
                                  <a:pt x="47625" y="2770365"/>
                                </a:lnTo>
                                <a:lnTo>
                                  <a:pt x="47625" y="2763672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2439822"/>
                                </a:moveTo>
                                <a:lnTo>
                                  <a:pt x="27165" y="2419350"/>
                                </a:lnTo>
                                <a:lnTo>
                                  <a:pt x="20472" y="2419350"/>
                                </a:lnTo>
                                <a:lnTo>
                                  <a:pt x="0" y="2439822"/>
                                </a:lnTo>
                                <a:lnTo>
                                  <a:pt x="0" y="2443391"/>
                                </a:lnTo>
                                <a:lnTo>
                                  <a:pt x="0" y="2446515"/>
                                </a:lnTo>
                                <a:lnTo>
                                  <a:pt x="20472" y="2466975"/>
                                </a:lnTo>
                                <a:lnTo>
                                  <a:pt x="27165" y="2466975"/>
                                </a:lnTo>
                                <a:lnTo>
                                  <a:pt x="47625" y="2446515"/>
                                </a:lnTo>
                                <a:lnTo>
                                  <a:pt x="47625" y="2439822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2258847"/>
                                </a:moveTo>
                                <a:lnTo>
                                  <a:pt x="27165" y="2238375"/>
                                </a:lnTo>
                                <a:lnTo>
                                  <a:pt x="20472" y="2238375"/>
                                </a:lnTo>
                                <a:lnTo>
                                  <a:pt x="0" y="2258847"/>
                                </a:lnTo>
                                <a:lnTo>
                                  <a:pt x="0" y="2262416"/>
                                </a:lnTo>
                                <a:lnTo>
                                  <a:pt x="0" y="2265540"/>
                                </a:lnTo>
                                <a:lnTo>
                                  <a:pt x="20472" y="2286000"/>
                                </a:lnTo>
                                <a:lnTo>
                                  <a:pt x="27165" y="2286000"/>
                                </a:lnTo>
                                <a:lnTo>
                                  <a:pt x="47625" y="2265540"/>
                                </a:lnTo>
                                <a:lnTo>
                                  <a:pt x="47625" y="2258847"/>
                                </a:lnTo>
                                <a:close/>
                              </a:path>
                              <a:path w="2819400" h="380047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3020847"/>
                                </a:moveTo>
                                <a:lnTo>
                                  <a:pt x="2798940" y="3000375"/>
                                </a:lnTo>
                                <a:lnTo>
                                  <a:pt x="2792247" y="3000375"/>
                                </a:lnTo>
                                <a:lnTo>
                                  <a:pt x="2771775" y="3020847"/>
                                </a:lnTo>
                                <a:lnTo>
                                  <a:pt x="2771775" y="3024416"/>
                                </a:lnTo>
                                <a:lnTo>
                                  <a:pt x="2771775" y="3027540"/>
                                </a:lnTo>
                                <a:lnTo>
                                  <a:pt x="2792247" y="3048000"/>
                                </a:lnTo>
                                <a:lnTo>
                                  <a:pt x="2798940" y="3048000"/>
                                </a:lnTo>
                                <a:lnTo>
                                  <a:pt x="2819400" y="3027540"/>
                                </a:lnTo>
                                <a:lnTo>
                                  <a:pt x="2819400" y="3020847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2706522"/>
                                </a:moveTo>
                                <a:lnTo>
                                  <a:pt x="2798940" y="2686050"/>
                                </a:lnTo>
                                <a:lnTo>
                                  <a:pt x="2792247" y="2686050"/>
                                </a:lnTo>
                                <a:lnTo>
                                  <a:pt x="2771775" y="2706522"/>
                                </a:lnTo>
                                <a:lnTo>
                                  <a:pt x="2771775" y="2710091"/>
                                </a:lnTo>
                                <a:lnTo>
                                  <a:pt x="2771775" y="2713215"/>
                                </a:lnTo>
                                <a:lnTo>
                                  <a:pt x="2792247" y="2733675"/>
                                </a:lnTo>
                                <a:lnTo>
                                  <a:pt x="2798940" y="2733675"/>
                                </a:lnTo>
                                <a:lnTo>
                                  <a:pt x="2819400" y="2713215"/>
                                </a:lnTo>
                                <a:lnTo>
                                  <a:pt x="2819400" y="2706522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1287297"/>
                                </a:moveTo>
                                <a:lnTo>
                                  <a:pt x="2798940" y="1266825"/>
                                </a:lnTo>
                                <a:lnTo>
                                  <a:pt x="2792247" y="1266825"/>
                                </a:lnTo>
                                <a:lnTo>
                                  <a:pt x="2771775" y="1287297"/>
                                </a:lnTo>
                                <a:lnTo>
                                  <a:pt x="2771775" y="1290866"/>
                                </a:lnTo>
                                <a:lnTo>
                                  <a:pt x="2771775" y="1293990"/>
                                </a:lnTo>
                                <a:lnTo>
                                  <a:pt x="2792247" y="1314450"/>
                                </a:lnTo>
                                <a:lnTo>
                                  <a:pt x="2798940" y="1314450"/>
                                </a:lnTo>
                                <a:lnTo>
                                  <a:pt x="2819400" y="1293990"/>
                                </a:lnTo>
                                <a:lnTo>
                                  <a:pt x="2819400" y="1287297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972972"/>
                                </a:moveTo>
                                <a:lnTo>
                                  <a:pt x="2798940" y="952500"/>
                                </a:lnTo>
                                <a:lnTo>
                                  <a:pt x="2792247" y="952500"/>
                                </a:lnTo>
                                <a:lnTo>
                                  <a:pt x="2771775" y="972972"/>
                                </a:lnTo>
                                <a:lnTo>
                                  <a:pt x="2771775" y="976541"/>
                                </a:lnTo>
                                <a:lnTo>
                                  <a:pt x="2771775" y="979665"/>
                                </a:lnTo>
                                <a:lnTo>
                                  <a:pt x="2792247" y="1000125"/>
                                </a:lnTo>
                                <a:lnTo>
                                  <a:pt x="2798940" y="1000125"/>
                                </a:lnTo>
                                <a:lnTo>
                                  <a:pt x="2819400" y="979665"/>
                                </a:lnTo>
                                <a:lnTo>
                                  <a:pt x="2819400" y="972972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658647"/>
                                </a:moveTo>
                                <a:lnTo>
                                  <a:pt x="2798940" y="638175"/>
                                </a:lnTo>
                                <a:lnTo>
                                  <a:pt x="2792247" y="638175"/>
                                </a:lnTo>
                                <a:lnTo>
                                  <a:pt x="2771775" y="658647"/>
                                </a:lnTo>
                                <a:lnTo>
                                  <a:pt x="2771775" y="662216"/>
                                </a:lnTo>
                                <a:lnTo>
                                  <a:pt x="2771775" y="665340"/>
                                </a:lnTo>
                                <a:lnTo>
                                  <a:pt x="2792247" y="685800"/>
                                </a:lnTo>
                                <a:lnTo>
                                  <a:pt x="2798940" y="685800"/>
                                </a:lnTo>
                                <a:lnTo>
                                  <a:pt x="2819400" y="665340"/>
                                </a:lnTo>
                                <a:lnTo>
                                  <a:pt x="2819400" y="658647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80047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768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2645" id="docshape5" filled="true" fillcolor="#d9d9d9" stroked="false">
                  <v:fill opacity="49086f" type="solid"/>
                </v:rect>
                <v:shape style="position:absolute;left:600;top:650;width:3165;height:3160" type="#_x0000_t75" id="docshape6" stroked="false">
                  <v:imagedata r:id="rId5" o:title=""/>
                </v:shape>
                <v:shape style="position:absolute;left:720;top:770;width:2925;height:2920" type="#_x0000_t75" id="docshape7" stroked="false">
                  <v:imagedata r:id="rId6" o:title=""/>
                </v:shape>
                <v:rect style="position:absolute;left:4365;top:0;width:7554;height:3030" id="docshape8" filled="true" fillcolor="#618553" stroked="false">
                  <v:fill type="solid"/>
                </v:rect>
                <v:shape style="position:absolute;left:689;top:4365;width:4440;height:5985" id="docshape9" coordorigin="690,4365" coordsize="4440,5985" path="m765,10307l764,10302,760,10293,758,10289,751,10282,747,10280,738,10276,733,10275,722,10275,717,10276,708,10280,704,10282,697,10289,695,10293,691,10302,690,10307,690,10313,690,10318,691,10323,695,10332,697,10336,704,10343,708,10345,717,10349,722,10350,733,10350,738,10349,747,10345,751,10343,758,10336,760,10332,764,10323,765,10318,765,10307xm765,10022l764,10017,760,10008,758,10004,751,9997,747,9995,738,9991,733,9990,722,9990,717,9991,708,9995,704,9997,697,10004,695,10008,691,10017,690,10022,690,10028,690,10033,691,10038,695,10047,697,10051,704,10058,708,10060,717,10064,722,10065,733,10065,738,10064,747,10060,751,10058,758,10051,760,10047,764,10038,765,10033,765,10022xm765,9512l764,9507,760,9498,758,9494,751,9487,747,9485,738,9481,733,9480,722,9480,717,9481,708,9485,704,9487,697,9494,695,9498,691,9507,690,9512,690,9518,690,9523,691,9528,695,9537,697,9541,704,9548,708,9550,717,9554,722,9555,733,9555,738,9554,747,9550,751,9548,758,9541,760,9537,764,9528,765,9523,765,9512xm765,9017l764,9012,760,9003,758,8999,751,8992,747,8990,738,8986,733,8985,722,8985,717,8986,708,8990,704,8992,697,8999,695,9003,691,9012,690,9017,690,9023,690,9028,691,9033,695,9042,697,9046,704,9053,708,9055,717,9059,722,9060,733,9060,738,9059,747,9055,751,9053,758,9046,760,9042,764,9033,765,9028,765,9017xm765,8717l764,8712,760,8703,758,8699,751,8692,747,8690,738,8686,733,8685,722,8685,717,8686,708,8690,704,8692,697,8699,695,8703,691,8712,690,8717,690,8723,690,8728,691,8733,695,8742,697,8746,704,8753,708,8755,717,8759,722,8760,733,8760,738,8759,747,8755,751,8753,758,8746,760,8742,764,8733,765,8728,765,8717xm765,8207l764,8202,760,8193,758,8189,751,8182,747,8180,738,8176,733,8175,722,8175,717,8176,708,8180,704,8182,697,8189,695,8193,691,8202,690,8207,690,8213,690,8218,691,8223,695,8232,697,8236,704,8243,708,8245,717,8249,722,8250,733,8250,738,8249,747,8245,751,8243,758,8236,760,8232,764,8223,765,8218,765,8207xm765,7922l764,7917,760,7908,758,7904,751,7897,747,7895,738,7891,733,7890,722,7890,717,7891,708,7895,704,7897,697,7904,695,7908,691,7917,690,7922,690,7928,690,7933,691,7938,695,7947,697,7951,704,7958,708,7960,717,7964,722,7965,733,7965,738,7964,747,7960,751,7958,758,7951,760,7947,764,7938,765,7933,765,7922xm765,7622l764,7617,760,7608,758,7604,751,7597,747,7595,738,7591,733,7590,722,7590,717,7591,708,7595,704,7597,697,7604,695,7608,691,7617,690,7622,690,7628,690,7633,691,7638,695,7647,697,7651,704,7658,708,7660,717,7664,722,7665,733,7665,738,7664,747,7660,751,7658,758,7651,760,7647,764,7638,765,7633,765,7622xm5130,9122l5129,9117,5125,9108,5123,9104,5116,9097,5112,9095,5103,9091,5098,9090,5087,9090,5082,9091,5073,9095,5069,9097,5062,9104,5060,9108,5056,9117,5055,9122,5055,9128,5055,9133,5056,9138,5060,9147,5062,9151,5069,9158,5073,9160,5082,9164,5087,9165,5098,9165,5103,9164,5112,9160,5116,9158,5123,9151,5125,9147,5129,9138,5130,9133,5130,9122xm5130,8627l5129,8622,5125,8613,5123,8609,5116,8602,5112,8600,5103,8596,5098,8595,5087,8595,5082,8596,5073,8600,5069,8602,5062,8609,5060,8613,5056,8622,5055,8627,5055,8633,5055,8638,5056,8643,5060,8652,5062,8656,5069,8663,5073,8665,5082,8669,5087,8670,5098,8670,5103,8669,5112,8665,5116,8663,5123,8656,5125,8652,5129,8643,5130,8638,5130,8627xm5130,8117l5129,8112,5125,8103,5123,8099,5116,8092,5112,8090,5103,8086,5098,8085,5087,8085,5082,8086,5073,8090,5069,8092,5062,8099,5060,8103,5056,8112,5055,8117,5055,8123,5055,8128,5056,8133,5060,8142,5062,8146,5069,8153,5073,8155,5082,8159,5087,8160,5098,8160,5103,8159,5112,8155,5116,8153,5123,8146,5125,8142,5129,8133,5130,8128,5130,8117xm5130,7622l5129,7617,5125,7608,5123,7604,5116,7597,5112,7595,5103,7591,5098,7590,5087,7590,5082,7591,5073,7595,5069,7597,5062,7604,5060,7608,5056,7617,5055,7622,5055,7628,5055,7633,5056,7638,5060,7647,5062,7651,5069,7658,5073,7660,5082,7664,5087,7665,5098,7665,5103,7664,5112,7660,5116,7658,5123,7651,5125,7647,5129,7638,5130,7633,5130,7622xm5130,6392l5129,6387,5125,6378,5123,6374,5116,6367,5112,6365,5103,6361,5098,6360,5087,6360,5082,6361,5073,6365,5069,6367,5062,6374,5060,6378,5056,6387,5055,6392,5055,6398,5055,6403,5056,6408,5060,6417,5062,6421,5069,6428,5073,6430,5082,6434,5087,6435,5098,6435,5103,6434,5112,6430,5116,6428,5123,6421,5125,6417,5129,6408,5130,6403,5130,6392xm5130,5897l5129,5892,5125,5883,5123,5879,5116,5872,5112,5870,5103,5866,5098,5865,5087,5865,5082,5866,5073,5870,5069,5872,5062,5879,5060,5883,5056,5892,5055,5897,5055,5903,5055,5908,5056,5913,5060,5922,5062,5926,5069,5933,5073,5935,5082,5939,5087,5940,5098,5940,5103,5939,5112,5935,5116,5933,5123,5926,5125,5922,5129,5913,5130,5908,5130,5897xm5130,5402l5129,5397,5125,5388,5123,5384,5116,5377,5112,5375,5103,5371,5098,5370,5087,5370,5082,5371,5073,5375,5069,5377,5062,5384,5060,5388,5056,5397,5055,5402,5055,5408,5055,5413,5056,5418,5060,5427,5062,5431,5069,5438,5073,5440,5082,5444,5087,5445,5098,5445,5103,5444,5112,5440,5116,5438,5123,5431,5125,5427,5129,5418,5130,5413,5130,540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Venipuncture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capillary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draws Pediatric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geriatric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collections</w:t>
      </w:r>
    </w:p>
    <w:p>
      <w:pPr>
        <w:spacing w:line="225" w:lineRule="auto" w:before="1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Difﬁcult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stick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fragile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vein </w:t>
      </w:r>
      <w:r>
        <w:rPr>
          <w:spacing w:val="-2"/>
          <w:w w:val="105"/>
          <w:sz w:val="18"/>
        </w:rPr>
        <w:t>technique</w:t>
      </w:r>
    </w:p>
    <w:p>
      <w:pPr>
        <w:spacing w:before="96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Epic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Beaker,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Cerner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Millennium</w:t>
      </w:r>
    </w:p>
    <w:p>
      <w:pPr>
        <w:spacing w:line="225" w:lineRule="auto" w:before="103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Order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draw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additive </w:t>
      </w:r>
      <w:r>
        <w:rPr>
          <w:spacing w:val="-2"/>
          <w:w w:val="105"/>
          <w:sz w:val="18"/>
        </w:rPr>
        <w:t>knowledge</w:t>
      </w:r>
    </w:p>
    <w:p>
      <w:pPr>
        <w:spacing w:line="242" w:lineRule="auto" w:before="96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Specimen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processing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centrifugation</w:t>
      </w:r>
    </w:p>
    <w:p>
      <w:pPr>
        <w:spacing w:line="331" w:lineRule="auto" w:before="92"/>
        <w:ind w:left="985" w:right="519" w:firstLine="0"/>
        <w:jc w:val="left"/>
        <w:rPr>
          <w:sz w:val="18"/>
        </w:rPr>
      </w:pPr>
      <w:r>
        <w:rPr>
          <w:w w:val="105"/>
          <w:sz w:val="18"/>
        </w:rPr>
        <w:t>Chain-of-custody (DOT) Bilingual: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Spanish</w:t>
      </w:r>
    </w:p>
    <w:p>
      <w:pPr>
        <w:pStyle w:val="BodyText"/>
        <w:spacing w:line="273" w:lineRule="auto" w:before="79"/>
        <w:ind w:left="1552" w:right="62"/>
      </w:pPr>
      <w:r>
        <w:rPr/>
        <w:br w:type="column"/>
      </w:r>
      <w:r>
        <w:rPr>
          <w:w w:val="105"/>
        </w:rPr>
        <w:t>Drew 45 to 55 outpatient walk-ins per shift covering fasting glucose, lipid panels, and PT/INR.</w:t>
      </w:r>
    </w:p>
    <w:p>
      <w:pPr>
        <w:pStyle w:val="BodyText"/>
        <w:spacing w:line="254" w:lineRule="auto" w:before="91"/>
        <w:ind w:left="1552" w:right="62"/>
      </w:pPr>
      <w:r>
        <w:rPr>
          <w:w w:val="105"/>
        </w:rPr>
        <w:t>Performed bedside collections at 4 long-term care partners, covering routes between 5 a.m. and 11 a.m.</w:t>
      </w:r>
    </w:p>
    <w:p>
      <w:pPr>
        <w:pStyle w:val="BodyText"/>
        <w:spacing w:line="254" w:lineRule="auto" w:before="105"/>
        <w:ind w:left="1552" w:right="62"/>
      </w:pPr>
      <w:r>
        <w:rPr>
          <w:w w:val="105"/>
        </w:rPr>
        <w:t>Helped move the site from paper requisitions to barcoded labels, cutting mislabel events to near zero within 2 months.</w:t>
      </w:r>
    </w:p>
    <w:p>
      <w:pPr>
        <w:pStyle w:val="BodyText"/>
        <w:spacing w:line="254" w:lineRule="auto" w:before="105"/>
        <w:ind w:left="1552" w:right="62"/>
      </w:pPr>
      <w:r>
        <w:rPr>
          <w:w w:val="105"/>
        </w:rPr>
        <w:t>Maintained chain-of-custody for DOT urine drug screens and pre-employment </w:t>
      </w:r>
      <w:r>
        <w:rPr>
          <w:spacing w:val="-2"/>
          <w:w w:val="105"/>
        </w:rPr>
        <w:t>panels.</w:t>
      </w:r>
    </w:p>
    <w:p>
      <w:pPr>
        <w:pStyle w:val="BodyText"/>
        <w:spacing w:before="48"/>
      </w:pPr>
    </w:p>
    <w:p>
      <w:pPr>
        <w:pStyle w:val="Heading2"/>
        <w:ind w:left="957"/>
      </w:pPr>
      <w:r>
        <w:rPr>
          <w:smallCaps/>
          <w:color w:val="618553"/>
          <w:spacing w:val="-2"/>
          <w:w w:val="105"/>
        </w:rPr>
        <w:t>Education</w:t>
      </w:r>
    </w:p>
    <w:p>
      <w:pPr>
        <w:pStyle w:val="BodyText"/>
        <w:spacing w:before="168"/>
        <w:ind w:left="957"/>
      </w:pPr>
      <w:r>
        <w:rPr>
          <w:spacing w:val="-2"/>
          <w:w w:val="105"/>
        </w:rPr>
        <w:t>Certiﬁed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Phlebotomy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Technician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(CPT)</w:t>
      </w:r>
    </w:p>
    <w:p>
      <w:pPr>
        <w:pStyle w:val="BodyText"/>
        <w:spacing w:before="71"/>
        <w:ind w:left="957"/>
      </w:pPr>
      <w:r>
        <w:rPr>
          <w:spacing w:val="-2"/>
          <w:w w:val="105"/>
        </w:rPr>
        <w:t>National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Healthcareer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Association,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2020,</w:t>
      </w:r>
    </w:p>
    <w:p>
      <w:pPr>
        <w:pStyle w:val="BodyText"/>
        <w:spacing w:before="21"/>
      </w:pPr>
    </w:p>
    <w:p>
      <w:pPr>
        <w:pStyle w:val="BodyText"/>
        <w:spacing w:before="1"/>
        <w:ind w:left="957"/>
      </w:pPr>
      <w:r>
        <w:rPr>
          <w:spacing w:val="-2"/>
          <w:w w:val="105"/>
        </w:rPr>
        <w:t>Phlebotomy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Certiﬁcate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Program</w:t>
      </w:r>
    </w:p>
    <w:p>
      <w:pPr>
        <w:pStyle w:val="BodyText"/>
        <w:spacing w:before="71"/>
        <w:ind w:left="957"/>
      </w:pPr>
      <w:r>
        <w:rPr>
          <w:spacing w:val="-2"/>
          <w:w w:val="105"/>
        </w:rPr>
        <w:t>Pima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Community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College,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2020,</w:t>
      </w:r>
    </w:p>
    <w:p>
      <w:pPr>
        <w:pStyle w:val="BodyText"/>
        <w:spacing w:before="22"/>
      </w:pPr>
    </w:p>
    <w:p>
      <w:pPr>
        <w:pStyle w:val="BodyText"/>
        <w:ind w:left="957"/>
      </w:pPr>
      <w:r>
        <w:rPr>
          <w:w w:val="105"/>
        </w:rPr>
        <w:t>BLS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Healthcare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Providers</w:t>
      </w:r>
    </w:p>
    <w:p>
      <w:pPr>
        <w:pStyle w:val="BodyText"/>
        <w:spacing w:before="71"/>
        <w:ind w:left="957"/>
      </w:pPr>
      <w:r>
        <w:rPr>
          <w:w w:val="105"/>
        </w:rPr>
        <w:t>American</w:t>
      </w:r>
      <w:r>
        <w:rPr>
          <w:spacing w:val="-6"/>
          <w:w w:val="105"/>
        </w:rPr>
        <w:t> </w:t>
      </w:r>
      <w:r>
        <w:rPr>
          <w:w w:val="105"/>
        </w:rPr>
        <w:t>Heart</w:t>
      </w:r>
      <w:r>
        <w:rPr>
          <w:spacing w:val="-6"/>
          <w:w w:val="105"/>
        </w:rPr>
        <w:t> </w:t>
      </w:r>
      <w:r>
        <w:rPr>
          <w:w w:val="105"/>
        </w:rPr>
        <w:t>Association</w:t>
      </w:r>
      <w:r>
        <w:rPr>
          <w:spacing w:val="-6"/>
          <w:w w:val="105"/>
        </w:rPr>
        <w:t> </w:t>
      </w:r>
      <w:r>
        <w:rPr>
          <w:w w:val="105"/>
        </w:rPr>
        <w:t>(current</w:t>
      </w:r>
      <w:r>
        <w:rPr>
          <w:spacing w:val="-6"/>
          <w:w w:val="105"/>
        </w:rPr>
        <w:t> </w:t>
      </w:r>
      <w:r>
        <w:rPr>
          <w:w w:val="105"/>
        </w:rPr>
        <w:t>through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2025),</w:t>
      </w:r>
    </w:p>
    <w:sectPr>
      <w:type w:val="continuous"/>
      <w:pgSz w:w="11920" w:h="16860"/>
      <w:pgMar w:top="1200" w:bottom="280" w:left="0" w:right="283"/>
      <w:cols w:num="2" w:equalWidth="0">
        <w:col w:w="3764" w:space="40"/>
        <w:col w:w="78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843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843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2026-06-19T19:14:34Z</dcterms:created>
  <dcterms:modified xsi:type="dcterms:W3CDTF">2026-06-19T19:14:34Z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2026-06-19T00:00:00Z</vt:filetime>
  </property>
  <property fmtid="{D5CDD505-2E9C-101B-9397-08002B2CF9AE}" pid="5" name="Producer">
    <vt:lpwstr>Skia/PDF m121</vt:lpwstr>
  </property>
</Properties>
</file>