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58"/>
        <w:rPr>
          <w:rFonts w:ascii="Times New Roman"/>
          <w:sz w:val="67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-600731</wp:posOffset>
                </wp:positionV>
                <wp:extent cx="2571750" cy="2495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1750" cy="2495550"/>
                          <a:chExt cx="2571750" cy="2495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7CC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25" y="552450"/>
                            <a:ext cx="1406270" cy="1400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571750" cy="2495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59"/>
                                </w:rPr>
                              </w:pPr>
                            </w:p>
                            <w:p>
                              <w:pPr>
                                <w:spacing w:line="240" w:lineRule="auto" w:before="219"/>
                                <w:rPr>
                                  <w:sz w:val="5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" w:right="0" w:firstLine="0"/>
                                <w:jc w:val="center"/>
                                <w:rPr>
                                  <w:b/>
                                  <w:sz w:val="5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59"/>
                                </w:rPr>
                                <w:t>SM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47.301727pt;width:202.5pt;height:196.5pt;mso-position-horizontal-relative:page;mso-position-vertical-relative:paragraph;z-index:15730688" id="docshapegroup1" coordorigin="0,-946" coordsize="4050,3930">
                <v:shape style="position:absolute;left:0;top:-947;width:4050;height:3930" id="docshape2" coordorigin="0,-946" coordsize="4050,3930" path="m0,2984l0,-946,4050,-946,0,2984xe" filled="true" fillcolor="#ffffff" stroked="false">
                  <v:path arrowok="t"/>
                  <v:fill type="solid"/>
                </v:shape>
                <v:shape style="position:absolute;left:0;top:-947;width:4050;height:3930" id="docshape3" coordorigin="0,-946" coordsize="4050,3930" path="m0,2984l0,-946,4050,-946,0,2984xe" filled="true" fillcolor="#8c7cc2" stroked="false">
                  <v:path arrowok="t"/>
                  <v:fill opacity="32899f" type="solid"/>
                </v:shape>
                <v:shape style="position:absolute;left:915;top:-77;width:2215;height:2205" type="#_x0000_t75" id="docshape4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947;width:4050;height:3930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59"/>
                          </w:rPr>
                        </w:pPr>
                      </w:p>
                      <w:p>
                        <w:pPr>
                          <w:spacing w:line="240" w:lineRule="auto" w:before="219"/>
                          <w:rPr>
                            <w:sz w:val="59"/>
                          </w:rPr>
                        </w:pPr>
                      </w:p>
                      <w:p>
                        <w:pPr>
                          <w:spacing w:before="0"/>
                          <w:ind w:left="4" w:right="0" w:firstLine="0"/>
                          <w:jc w:val="center"/>
                          <w:rPr>
                            <w:b/>
                            <w:sz w:val="59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59"/>
                          </w:rPr>
                          <w:t>SM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C7CC2"/>
        </w:rPr>
        <w:t>Susan</w:t>
      </w:r>
      <w:r>
        <w:rPr>
          <w:color w:val="8C7CC2"/>
          <w:spacing w:val="-26"/>
        </w:rPr>
        <w:t> </w:t>
      </w:r>
      <w:r>
        <w:rPr>
          <w:color w:val="8C7CC2"/>
          <w:spacing w:val="-2"/>
        </w:rPr>
        <w:t>Moore</w:t>
      </w:r>
    </w:p>
    <w:p>
      <w:pPr>
        <w:spacing w:before="259"/>
        <w:ind w:left="4106" w:right="0" w:firstLine="0"/>
        <w:jc w:val="center"/>
        <w:rPr>
          <w:sz w:val="18"/>
        </w:rPr>
      </w:pPr>
      <w:r>
        <w:rPr>
          <w:color w:val="8C7CC2"/>
          <w:spacing w:val="-2"/>
          <w:w w:val="105"/>
          <w:sz w:val="18"/>
        </w:rPr>
        <w:t>Mechanic</w:t>
      </w:r>
    </w:p>
    <w:p>
      <w:pPr>
        <w:pStyle w:val="BodyText"/>
        <w:spacing w:before="6"/>
        <w:rPr>
          <w:sz w:val="18"/>
        </w:rPr>
      </w:pPr>
    </w:p>
    <w:p>
      <w:pPr>
        <w:spacing w:line="273" w:lineRule="auto" w:before="0"/>
        <w:ind w:left="4585" w:right="477" w:hanging="1"/>
        <w:jc w:val="center"/>
        <w:rPr>
          <w:sz w:val="18"/>
        </w:rPr>
      </w:pPr>
      <w:r>
        <w:rPr>
          <w:color w:val="8C7CC2"/>
          <w:w w:val="105"/>
          <w:sz w:val="18"/>
        </w:rPr>
        <w:t>ASE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World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Class</w:t>
      </w:r>
      <w:r>
        <w:rPr>
          <w:color w:val="8C7CC2"/>
          <w:spacing w:val="-8"/>
          <w:w w:val="105"/>
          <w:sz w:val="18"/>
        </w:rPr>
        <w:t> </w:t>
      </w:r>
      <w:r>
        <w:rPr>
          <w:color w:val="8C7CC2"/>
          <w:w w:val="105"/>
          <w:sz w:val="18"/>
        </w:rPr>
        <w:t>Technician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and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shop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foreman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with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18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years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across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w w:val="105"/>
          <w:sz w:val="18"/>
        </w:rPr>
        <w:t>heavy-line, drivability,</w:t>
      </w:r>
      <w:r>
        <w:rPr>
          <w:color w:val="8C7CC2"/>
          <w:spacing w:val="-14"/>
          <w:w w:val="105"/>
          <w:sz w:val="18"/>
        </w:rPr>
        <w:t> </w:t>
      </w:r>
      <w:r>
        <w:rPr>
          <w:color w:val="8C7CC2"/>
          <w:w w:val="105"/>
          <w:sz w:val="18"/>
        </w:rPr>
        <w:t>and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hybrid/EV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work.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Lead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diagnostician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on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the</w:t>
      </w:r>
      <w:r>
        <w:rPr>
          <w:color w:val="8C7CC2"/>
          <w:spacing w:val="-14"/>
          <w:w w:val="105"/>
          <w:sz w:val="18"/>
        </w:rPr>
        <w:t> </w:t>
      </w:r>
      <w:r>
        <w:rPr>
          <w:color w:val="8C7CC2"/>
          <w:w w:val="105"/>
          <w:sz w:val="18"/>
        </w:rPr>
        <w:t>toughest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tickets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and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the person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dealers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send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writers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to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for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second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opinions.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Builder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of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training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plans</w:t>
      </w:r>
      <w:r>
        <w:rPr>
          <w:color w:val="8C7CC2"/>
          <w:spacing w:val="-1"/>
          <w:w w:val="105"/>
          <w:sz w:val="18"/>
        </w:rPr>
        <w:t> </w:t>
      </w:r>
      <w:r>
        <w:rPr>
          <w:color w:val="8C7CC2"/>
          <w:w w:val="105"/>
          <w:sz w:val="18"/>
        </w:rPr>
        <w:t>that have moved 7 helpers to certiﬁed B-level techs.</w:t>
      </w:r>
    </w:p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2819399</wp:posOffset>
                </wp:positionH>
                <wp:positionV relativeFrom="paragraph">
                  <wp:posOffset>232235</wp:posOffset>
                </wp:positionV>
                <wp:extent cx="4619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619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9625" h="9525">
                              <a:moveTo>
                                <a:pt x="4619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19624" y="0"/>
                              </a:lnTo>
                              <a:lnTo>
                                <a:pt x="4619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1.999985pt;margin-top:18.286293pt;width:363.749971pt;height:.75pt;mso-position-horizontal-relative:page;mso-position-vertical-relative:paragraph;z-index:-15728640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0" w:right="141"/>
        </w:sectPr>
      </w:pPr>
    </w:p>
    <w:p>
      <w:pPr>
        <w:pStyle w:val="Heading3"/>
        <w:spacing w:before="1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7CC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822848" id="docshape7" filled="true" fillcolor="#8c7cc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w w:val="105"/>
        </w:rPr>
        <w:t>Location</w:t>
      </w:r>
    </w:p>
    <w:p>
      <w:pPr>
        <w:spacing w:before="168"/>
        <w:ind w:left="687" w:right="0" w:firstLine="0"/>
        <w:jc w:val="left"/>
        <w:rPr>
          <w:sz w:val="18"/>
        </w:rPr>
      </w:pPr>
      <w:r>
        <w:rPr>
          <w:color w:val="FFFFFF"/>
          <w:sz w:val="18"/>
        </w:rPr>
        <w:t>Albuquerque,</w:t>
      </w:r>
      <w:r>
        <w:rPr>
          <w:color w:val="FFFFFF"/>
          <w:spacing w:val="22"/>
          <w:sz w:val="18"/>
        </w:rPr>
        <w:t> </w:t>
      </w:r>
      <w:r>
        <w:rPr>
          <w:color w:val="FFFFFF"/>
          <w:spacing w:val="-7"/>
          <w:sz w:val="18"/>
        </w:rPr>
        <w:t>NM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438149</wp:posOffset>
                </wp:positionH>
                <wp:positionV relativeFrom="paragraph">
                  <wp:posOffset>99729</wp:posOffset>
                </wp:positionV>
                <wp:extent cx="1076325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273pt;width:84.749993pt;height:.75pt;mso-position-horizontal-relative:page;mso-position-vertical-relative:paragraph;z-index:-15728128;mso-wrap-distance-left:0;mso-wrap-distance-right:0" id="docshape8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Phone</w:t>
      </w:r>
    </w:p>
    <w:p>
      <w:pPr>
        <w:spacing w:before="168"/>
        <w:ind w:left="687" w:right="0" w:firstLine="0"/>
        <w:jc w:val="left"/>
        <w:rPr>
          <w:sz w:val="18"/>
        </w:rPr>
      </w:pPr>
      <w:r>
        <w:rPr>
          <w:color w:val="FFFFFF"/>
          <w:sz w:val="18"/>
        </w:rPr>
        <w:t>(505)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0193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438149</wp:posOffset>
                </wp:positionH>
                <wp:positionV relativeFrom="paragraph">
                  <wp:posOffset>99717</wp:posOffset>
                </wp:positionV>
                <wp:extent cx="107632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1754pt;width:84.749993pt;height:.75pt;mso-position-horizontal-relative:page;mso-position-vertical-relative:paragraph;z-index:-15727616;mso-wrap-distance-left:0;mso-wrap-distance-right:0" id="docshape9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Email</w:t>
      </w:r>
    </w:p>
    <w:p>
      <w:pPr>
        <w:spacing w:before="168"/>
        <w:ind w:left="687" w:right="0" w:firstLine="0"/>
        <w:jc w:val="left"/>
        <w:rPr>
          <w:sz w:val="18"/>
        </w:rPr>
      </w:pPr>
      <w:hyperlink r:id="rId6">
        <w:r>
          <w:rPr>
            <w:color w:val="FFFFFF"/>
            <w:spacing w:val="-2"/>
            <w:w w:val="105"/>
            <w:sz w:val="18"/>
          </w:rPr>
          <w:t>rosa.castellanos@example.com</w:t>
        </w:r>
      </w:hyperlink>
    </w:p>
    <w:p>
      <w:pPr>
        <w:pStyle w:val="BodyText"/>
        <w:spacing w:before="144"/>
        <w:rPr>
          <w:sz w:val="18"/>
        </w:rPr>
      </w:pPr>
    </w:p>
    <w:p>
      <w:pPr>
        <w:pStyle w:val="Heading2"/>
        <w:spacing w:before="1"/>
      </w:pPr>
      <w:r>
        <w:rPr>
          <w:color w:val="FFFFFF"/>
          <w:spacing w:val="-2"/>
        </w:rPr>
        <w:t>Education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8"/>
        <w:rPr>
          <w:b/>
          <w:sz w:val="24"/>
        </w:rPr>
      </w:pPr>
    </w:p>
    <w:p>
      <w:pPr>
        <w:spacing w:line="268" w:lineRule="auto" w:before="0"/>
        <w:ind w:left="687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AAS, Automotive Technology, </w:t>
      </w:r>
      <w:r>
        <w:rPr>
          <w:color w:val="FFFFFF"/>
          <w:spacing w:val="-2"/>
          <w:w w:val="105"/>
          <w:sz w:val="18"/>
        </w:rPr>
        <w:t>Central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New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Mexico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Community </w:t>
      </w:r>
      <w:r>
        <w:rPr>
          <w:color w:val="FFFFFF"/>
          <w:w w:val="105"/>
          <w:sz w:val="18"/>
        </w:rPr>
        <w:t>College, 2007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3"/>
        <w:rPr>
          <w:sz w:val="18"/>
        </w:rPr>
      </w:pPr>
    </w:p>
    <w:p>
      <w:pPr>
        <w:spacing w:line="268" w:lineRule="auto" w:before="1"/>
        <w:ind w:left="687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ASE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w w:val="105"/>
          <w:sz w:val="18"/>
        </w:rPr>
        <w:t>World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w w:val="105"/>
          <w:sz w:val="18"/>
        </w:rPr>
        <w:t>Class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w w:val="105"/>
          <w:sz w:val="18"/>
        </w:rPr>
        <w:t>Technician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w w:val="105"/>
          <w:sz w:val="18"/>
        </w:rPr>
        <w:t>(22 </w:t>
      </w:r>
      <w:r>
        <w:rPr>
          <w:color w:val="FFFFFF"/>
          <w:spacing w:val="-2"/>
          <w:w w:val="105"/>
          <w:sz w:val="18"/>
        </w:rPr>
        <w:t>certiﬁcations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including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A1-A9,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L1, </w:t>
      </w:r>
      <w:r>
        <w:rPr>
          <w:color w:val="FFFFFF"/>
          <w:w w:val="105"/>
          <w:sz w:val="18"/>
        </w:rPr>
        <w:t>L3, X1)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3"/>
        <w:rPr>
          <w:sz w:val="18"/>
        </w:rPr>
      </w:pPr>
    </w:p>
    <w:p>
      <w:pPr>
        <w:spacing w:line="268" w:lineRule="auto" w:before="0"/>
        <w:ind w:left="687" w:right="0" w:firstLine="0"/>
        <w:jc w:val="left"/>
        <w:rPr>
          <w:sz w:val="18"/>
        </w:rPr>
      </w:pPr>
      <w:r>
        <w:rPr>
          <w:color w:val="FFFFFF"/>
          <w:spacing w:val="-4"/>
          <w:w w:val="105"/>
          <w:sz w:val="18"/>
        </w:rPr>
        <w:t>Honda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PACT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Master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Technician; </w:t>
      </w:r>
      <w:r>
        <w:rPr>
          <w:color w:val="FFFFFF"/>
          <w:w w:val="105"/>
          <w:sz w:val="18"/>
        </w:rPr>
        <w:t>EPA Section 609; NM Master </w:t>
      </w:r>
      <w:r>
        <w:rPr>
          <w:color w:val="FFFFFF"/>
          <w:spacing w:val="-2"/>
          <w:w w:val="105"/>
          <w:sz w:val="18"/>
        </w:rPr>
        <w:t>Inspector</w:t>
      </w:r>
    </w:p>
    <w:p>
      <w:pPr>
        <w:pStyle w:val="BodyText"/>
        <w:spacing w:before="31"/>
        <w:rPr>
          <w:sz w:val="18"/>
        </w:rPr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186" w:after="0"/>
        <w:ind w:left="985" w:right="333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Advanced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drivability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L1 diagnostics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75" w:after="0"/>
        <w:ind w:left="985" w:right="343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Hybrid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EV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high-voltage </w:t>
      </w:r>
      <w:r>
        <w:rPr>
          <w:color w:val="FFFFFF"/>
          <w:w w:val="105"/>
          <w:sz w:val="18"/>
        </w:rPr>
        <w:t>service (L3)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89" w:after="0"/>
        <w:ind w:left="985" w:right="0" w:hanging="296"/>
        <w:jc w:val="left"/>
        <w:rPr>
          <w:sz w:val="18"/>
        </w:rPr>
      </w:pPr>
      <w:r>
        <w:rPr>
          <w:color w:val="FFFFFF"/>
          <w:sz w:val="18"/>
        </w:rPr>
        <w:t>Light-duty</w:t>
      </w:r>
      <w:r>
        <w:rPr>
          <w:color w:val="FFFFFF"/>
          <w:spacing w:val="12"/>
          <w:sz w:val="18"/>
        </w:rPr>
        <w:t> </w:t>
      </w:r>
      <w:r>
        <w:rPr>
          <w:color w:val="FFFFFF"/>
          <w:sz w:val="18"/>
        </w:rPr>
        <w:t>diesel</w:t>
      </w:r>
      <w:r>
        <w:rPr>
          <w:color w:val="FFFFFF"/>
          <w:spacing w:val="13"/>
          <w:sz w:val="18"/>
        </w:rPr>
        <w:t> </w:t>
      </w:r>
      <w:r>
        <w:rPr>
          <w:color w:val="FFFFFF"/>
          <w:spacing w:val="-2"/>
          <w:sz w:val="18"/>
        </w:rPr>
        <w:t>repair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61" w:lineRule="auto" w:before="123" w:after="0"/>
        <w:ind w:left="985" w:right="241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Automatic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transmission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R&amp;R </w:t>
      </w:r>
      <w:r>
        <w:rPr>
          <w:color w:val="FFFFFF"/>
          <w:w w:val="105"/>
          <w:sz w:val="18"/>
        </w:rPr>
        <w:t>and rebuild oversight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104" w:after="0"/>
        <w:ind w:left="985" w:right="0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Shop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ﬂoor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dispatch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QC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123" w:after="0"/>
        <w:ind w:left="985" w:right="0" w:hanging="296"/>
        <w:jc w:val="left"/>
        <w:rPr>
          <w:sz w:val="18"/>
        </w:rPr>
      </w:pPr>
      <w:r>
        <w:rPr>
          <w:color w:val="FFFFFF"/>
          <w:sz w:val="18"/>
        </w:rPr>
        <w:t>Warranty</w:t>
      </w:r>
      <w:r>
        <w:rPr>
          <w:color w:val="FFFFFF"/>
          <w:spacing w:val="14"/>
          <w:sz w:val="18"/>
        </w:rPr>
        <w:t> </w:t>
      </w:r>
      <w:r>
        <w:rPr>
          <w:color w:val="FFFFFF"/>
          <w:sz w:val="18"/>
        </w:rPr>
        <w:t>submission</w:t>
      </w:r>
      <w:r>
        <w:rPr>
          <w:color w:val="FFFFFF"/>
          <w:spacing w:val="14"/>
          <w:sz w:val="18"/>
        </w:rPr>
        <w:t> </w:t>
      </w:r>
      <w:r>
        <w:rPr>
          <w:color w:val="FFFFFF"/>
          <w:spacing w:val="-2"/>
          <w:sz w:val="18"/>
        </w:rPr>
        <w:t>review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108" w:after="0"/>
        <w:ind w:left="985" w:right="0" w:hanging="296"/>
        <w:jc w:val="left"/>
        <w:rPr>
          <w:sz w:val="18"/>
        </w:rPr>
      </w:pPr>
      <w:r>
        <w:rPr>
          <w:color w:val="FFFFFF"/>
          <w:sz w:val="18"/>
        </w:rPr>
        <w:t>Apprentice</w:t>
      </w:r>
      <w:r>
        <w:rPr>
          <w:color w:val="FFFFFF"/>
          <w:spacing w:val="17"/>
          <w:sz w:val="18"/>
        </w:rPr>
        <w:t> </w:t>
      </w:r>
      <w:r>
        <w:rPr>
          <w:color w:val="FFFFFF"/>
          <w:sz w:val="18"/>
        </w:rPr>
        <w:t>curriculum</w:t>
      </w:r>
      <w:r>
        <w:rPr>
          <w:color w:val="FFFFFF"/>
          <w:spacing w:val="17"/>
          <w:sz w:val="18"/>
        </w:rPr>
        <w:t> </w:t>
      </w:r>
      <w:r>
        <w:rPr>
          <w:color w:val="FFFFFF"/>
          <w:spacing w:val="-2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123" w:after="0"/>
        <w:ind w:left="985" w:right="38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Factory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scan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tools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(HDS,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ISTA, </w:t>
      </w:r>
      <w:r>
        <w:rPr>
          <w:color w:val="FFFFFF"/>
          <w:w w:val="105"/>
          <w:sz w:val="18"/>
        </w:rPr>
        <w:t>IDS, Tech 2)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75" w:after="0"/>
        <w:ind w:left="985" w:right="374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Snap-on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Zeus,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Pico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scope, </w:t>
      </w:r>
      <w:r>
        <w:rPr>
          <w:color w:val="FFFFFF"/>
          <w:w w:val="105"/>
          <w:sz w:val="18"/>
        </w:rPr>
        <w:t>smoke machine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90" w:after="0"/>
        <w:ind w:left="985" w:right="0" w:hanging="296"/>
        <w:jc w:val="left"/>
        <w:rPr>
          <w:sz w:val="18"/>
        </w:rPr>
      </w:pPr>
      <w:r>
        <w:rPr>
          <w:color w:val="FFFFFF"/>
          <w:sz w:val="18"/>
        </w:rPr>
        <w:t>Mitchell1,</w:t>
      </w:r>
      <w:r>
        <w:rPr>
          <w:color w:val="FFFFFF"/>
          <w:spacing w:val="2"/>
          <w:sz w:val="18"/>
        </w:rPr>
        <w:t> </w:t>
      </w:r>
      <w:r>
        <w:rPr>
          <w:color w:val="FFFFFF"/>
          <w:sz w:val="18"/>
        </w:rPr>
        <w:t>AllData,</w:t>
      </w:r>
      <w:r>
        <w:rPr>
          <w:color w:val="FFFFFF"/>
          <w:spacing w:val="15"/>
          <w:sz w:val="18"/>
        </w:rPr>
        <w:t> </w:t>
      </w:r>
      <w:r>
        <w:rPr>
          <w:color w:val="FFFFFF"/>
          <w:spacing w:val="-4"/>
          <w:sz w:val="18"/>
        </w:rPr>
        <w:t>IATN</w:t>
      </w:r>
    </w:p>
    <w:p>
      <w:pPr>
        <w:pStyle w:val="Heading2"/>
        <w:spacing w:before="62"/>
      </w:pPr>
      <w:r>
        <w:rPr>
          <w:b w:val="0"/>
        </w:rPr>
        <w:br w:type="column"/>
      </w:r>
      <w:r>
        <w:rPr>
          <w:color w:val="8C7CC2"/>
        </w:rPr>
        <w:t>Professional</w:t>
      </w:r>
      <w:r>
        <w:rPr>
          <w:color w:val="8C7CC2"/>
          <w:spacing w:val="-11"/>
        </w:rPr>
        <w:t> </w:t>
      </w:r>
      <w:r>
        <w:rPr>
          <w:color w:val="8C7CC2"/>
          <w:spacing w:val="-2"/>
        </w:rPr>
        <w:t>Experience</w:t>
      </w:r>
    </w:p>
    <w:p>
      <w:pPr>
        <w:pStyle w:val="BodyText"/>
        <w:spacing w:before="189"/>
        <w:ind w:left="594"/>
      </w:pPr>
      <w:r>
        <w:rPr>
          <w:spacing w:val="-2"/>
          <w:w w:val="105"/>
        </w:rPr>
        <w:t>Shop</w:t>
      </w:r>
      <w:r>
        <w:rPr>
          <w:w w:val="105"/>
        </w:rPr>
        <w:t> </w:t>
      </w:r>
      <w:r>
        <w:rPr>
          <w:spacing w:val="-2"/>
          <w:w w:val="105"/>
        </w:rPr>
        <w:t>Foreman</w:t>
      </w:r>
      <w:r>
        <w:rPr>
          <w:w w:val="105"/>
        </w:rPr>
        <w:t> </w:t>
      </w:r>
      <w:r>
        <w:rPr>
          <w:spacing w:val="-2"/>
          <w:w w:val="105"/>
        </w:rPr>
        <w:t>/</w:t>
      </w:r>
      <w:r>
        <w:rPr>
          <w:w w:val="105"/>
        </w:rPr>
        <w:t> </w:t>
      </w:r>
      <w:r>
        <w:rPr>
          <w:spacing w:val="-2"/>
          <w:w w:val="105"/>
        </w:rPr>
        <w:t>Master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Technician,</w:t>
      </w:r>
      <w:r>
        <w:rPr>
          <w:w w:val="105"/>
        </w:rPr>
        <w:t> </w:t>
      </w:r>
      <w:r>
        <w:rPr>
          <w:spacing w:val="-2"/>
          <w:w w:val="105"/>
        </w:rPr>
        <w:t>Sandia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Auto</w:t>
      </w:r>
      <w:r>
        <w:rPr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Albuquerque,</w:t>
      </w:r>
      <w:r>
        <w:rPr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before="41"/>
        <w:ind w:left="594"/>
      </w:pPr>
      <w:r>
        <w:rPr>
          <w:w w:val="105"/>
        </w:rPr>
        <w:t>2019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2"/>
      </w:pPr>
    </w:p>
    <w:p>
      <w:pPr>
        <w:pStyle w:val="BodyText"/>
        <w:tabs>
          <w:tab w:pos="1171" w:val="left" w:leader="none"/>
        </w:tabs>
        <w:spacing w:line="273" w:lineRule="auto"/>
        <w:ind w:left="1171" w:right="418" w:hanging="291"/>
      </w:pPr>
      <w:r>
        <w:rPr/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Lead a 9-tech ﬂoor producing 1,850+ ﬂat-rate hours per month across two service </w:t>
      </w:r>
      <w:r>
        <w:rPr>
          <w:spacing w:val="-2"/>
          <w:w w:val="105"/>
        </w:rPr>
        <w:t>drives</w:t>
      </w:r>
    </w:p>
    <w:p>
      <w:pPr>
        <w:pStyle w:val="BodyText"/>
        <w:tabs>
          <w:tab w:pos="1171" w:val="left" w:leader="none"/>
        </w:tabs>
        <w:spacing w:line="273" w:lineRule="auto" w:before="90"/>
        <w:ind w:left="1171" w:right="119" w:hanging="291"/>
      </w:pPr>
      <w:r>
        <w:rPr/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Own all diagnostic redirects and second-look tickets, resolving 92% without escalation to factory hotline</w:t>
      </w:r>
    </w:p>
    <w:p>
      <w:pPr>
        <w:pStyle w:val="BodyText"/>
        <w:tabs>
          <w:tab w:pos="1171" w:val="left" w:leader="none"/>
        </w:tabs>
        <w:spacing w:line="273" w:lineRule="auto" w:before="91"/>
        <w:ind w:left="1171" w:right="119" w:hanging="291"/>
      </w:pPr>
      <w:r>
        <w:rPr/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Cut shop comeback rate from 7.4% to 2.1% over 14 months through QC checklist and torque audits</w:t>
      </w:r>
    </w:p>
    <w:p>
      <w:pPr>
        <w:pStyle w:val="BodyText"/>
        <w:tabs>
          <w:tab w:pos="1171" w:val="left" w:leader="none"/>
        </w:tabs>
        <w:spacing w:before="105"/>
        <w:ind w:left="880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12-week</w:t>
      </w:r>
      <w:r>
        <w:rPr>
          <w:spacing w:val="-2"/>
          <w:w w:val="105"/>
        </w:rPr>
        <w:t> </w:t>
      </w:r>
      <w:r>
        <w:rPr>
          <w:w w:val="105"/>
        </w:rPr>
        <w:t>apprentice</w:t>
      </w:r>
      <w:r>
        <w:rPr>
          <w:spacing w:val="-1"/>
          <w:w w:val="105"/>
        </w:rPr>
        <w:t> </w:t>
      </w:r>
      <w:r>
        <w:rPr>
          <w:w w:val="105"/>
        </w:rPr>
        <w:t>curriculum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moved</w:t>
      </w:r>
      <w:r>
        <w:rPr>
          <w:spacing w:val="-1"/>
          <w:w w:val="105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 </w:t>
      </w:r>
      <w:r>
        <w:rPr>
          <w:w w:val="105"/>
        </w:rPr>
        <w:t>helpers</w:t>
      </w:r>
      <w:r>
        <w:rPr>
          <w:spacing w:val="-2"/>
          <w:w w:val="105"/>
        </w:rPr>
        <w:t> </w:t>
      </w:r>
      <w:r>
        <w:rPr>
          <w:w w:val="105"/>
        </w:rPr>
        <w:t>into</w:t>
      </w:r>
      <w:r>
        <w:rPr>
          <w:spacing w:val="-2"/>
          <w:w w:val="105"/>
        </w:rPr>
        <w:t> </w:t>
      </w:r>
      <w:r>
        <w:rPr>
          <w:w w:val="105"/>
        </w:rPr>
        <w:t>billable</w:t>
      </w:r>
      <w:r>
        <w:rPr>
          <w:spacing w:val="-1"/>
          <w:w w:val="105"/>
        </w:rPr>
        <w:t> </w:t>
      </w:r>
      <w:r>
        <w:rPr>
          <w:w w:val="105"/>
        </w:rPr>
        <w:t>B-tech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roles</w:t>
      </w:r>
    </w:p>
    <w:p>
      <w:pPr>
        <w:pStyle w:val="BodyText"/>
        <w:tabs>
          <w:tab w:pos="1171" w:val="left" w:leader="none"/>
        </w:tabs>
        <w:spacing w:before="116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Approve</w:t>
      </w:r>
      <w:r>
        <w:rPr>
          <w:spacing w:val="-3"/>
          <w:w w:val="105"/>
        </w:rPr>
        <w:t> </w:t>
      </w:r>
      <w:r>
        <w:rPr>
          <w:w w:val="105"/>
        </w:rPr>
        <w:t>all</w:t>
      </w:r>
      <w:r>
        <w:rPr>
          <w:spacing w:val="-3"/>
          <w:w w:val="105"/>
        </w:rPr>
        <w:t> </w:t>
      </w:r>
      <w:r>
        <w:rPr>
          <w:w w:val="105"/>
        </w:rPr>
        <w:t>warranty</w:t>
      </w:r>
      <w:r>
        <w:rPr>
          <w:spacing w:val="-2"/>
          <w:w w:val="105"/>
        </w:rPr>
        <w:t> </w:t>
      </w:r>
      <w:r>
        <w:rPr>
          <w:w w:val="105"/>
        </w:rPr>
        <w:t>submissions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accuracy</w:t>
      </w:r>
      <w:r>
        <w:rPr>
          <w:spacing w:val="-3"/>
          <w:w w:val="105"/>
        </w:rPr>
        <w:t> </w:t>
      </w:r>
      <w:r>
        <w:rPr>
          <w:w w:val="105"/>
        </w:rPr>
        <w:t>before</w:t>
      </w:r>
      <w:r>
        <w:rPr>
          <w:spacing w:val="-2"/>
          <w:w w:val="105"/>
        </w:rPr>
        <w:t> </w:t>
      </w:r>
      <w:r>
        <w:rPr>
          <w:w w:val="105"/>
        </w:rPr>
        <w:t>service</w:t>
      </w:r>
      <w:r>
        <w:rPr>
          <w:spacing w:val="-3"/>
          <w:w w:val="105"/>
        </w:rPr>
        <w:t> </w:t>
      </w:r>
      <w:r>
        <w:rPr>
          <w:w w:val="105"/>
        </w:rPr>
        <w:t>manager</w:t>
      </w:r>
      <w:r>
        <w:rPr>
          <w:spacing w:val="-2"/>
          <w:w w:val="105"/>
        </w:rPr>
        <w:t> signoff</w:t>
      </w:r>
    </w:p>
    <w:p>
      <w:pPr>
        <w:pStyle w:val="BodyText"/>
        <w:spacing w:before="112"/>
      </w:pPr>
    </w:p>
    <w:p>
      <w:pPr>
        <w:pStyle w:val="BodyText"/>
        <w:ind w:left="594"/>
      </w:pPr>
      <w:r>
        <w:rPr>
          <w:spacing w:val="-2"/>
          <w:w w:val="105"/>
        </w:rPr>
        <w:t>Master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Automotive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Technician,</w:t>
      </w:r>
      <w:r>
        <w:rPr>
          <w:w w:val="105"/>
        </w:rPr>
        <w:t> </w:t>
      </w:r>
      <w:r>
        <w:rPr>
          <w:spacing w:val="-2"/>
          <w:w w:val="105"/>
        </w:rPr>
        <w:t>Riverbend</w:t>
      </w:r>
      <w:r>
        <w:rPr>
          <w:w w:val="105"/>
        </w:rPr>
        <w:t> </w:t>
      </w:r>
      <w:r>
        <w:rPr>
          <w:spacing w:val="-2"/>
          <w:w w:val="105"/>
        </w:rPr>
        <w:t>Honda,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Rio</w:t>
      </w:r>
      <w:r>
        <w:rPr>
          <w:w w:val="105"/>
        </w:rPr>
        <w:t> </w:t>
      </w:r>
      <w:r>
        <w:rPr>
          <w:spacing w:val="-2"/>
          <w:w w:val="105"/>
        </w:rPr>
        <w:t>Rancho,</w:t>
      </w:r>
      <w:r>
        <w:rPr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before="56"/>
        <w:ind w:left="594"/>
      </w:pPr>
      <w:r>
        <w:rPr>
          <w:w w:val="105"/>
        </w:rPr>
        <w:t>2014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2019</w:t>
      </w:r>
    </w:p>
    <w:p>
      <w:pPr>
        <w:pStyle w:val="BodyText"/>
        <w:spacing w:before="37"/>
      </w:pPr>
    </w:p>
    <w:p>
      <w:pPr>
        <w:pStyle w:val="BodyText"/>
        <w:tabs>
          <w:tab w:pos="1171" w:val="left" w:leader="none"/>
        </w:tabs>
        <w:spacing w:line="273" w:lineRule="auto"/>
        <w:ind w:left="1171" w:right="319" w:hanging="291"/>
      </w:pPr>
      <w:r>
        <w:rPr/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Carried the heavy-line book: transmissions, head gaskets, hybrid battery service on Civic, Accord, and Insight</w:t>
      </w:r>
    </w:p>
    <w:p>
      <w:pPr>
        <w:pStyle w:val="BodyText"/>
        <w:tabs>
          <w:tab w:pos="1171" w:val="left" w:leader="none"/>
        </w:tabs>
        <w:spacing w:before="91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Averaged</w:t>
      </w:r>
      <w:r>
        <w:rPr>
          <w:spacing w:val="-5"/>
          <w:w w:val="105"/>
        </w:rPr>
        <w:t> </w:t>
      </w:r>
      <w:r>
        <w:rPr>
          <w:w w:val="105"/>
        </w:rPr>
        <w:t>215</w:t>
      </w:r>
      <w:r>
        <w:rPr>
          <w:spacing w:val="-4"/>
          <w:w w:val="105"/>
        </w:rPr>
        <w:t> </w:t>
      </w:r>
      <w:r>
        <w:rPr>
          <w:w w:val="105"/>
        </w:rPr>
        <w:t>ﬂat-rate</w:t>
      </w:r>
      <w:r>
        <w:rPr>
          <w:spacing w:val="-5"/>
          <w:w w:val="105"/>
        </w:rPr>
        <w:t> </w:t>
      </w:r>
      <w:r>
        <w:rPr>
          <w:w w:val="105"/>
        </w:rPr>
        <w:t>hours</w:t>
      </w:r>
      <w:r>
        <w:rPr>
          <w:spacing w:val="-4"/>
          <w:w w:val="105"/>
        </w:rPr>
        <w:t> </w:t>
      </w:r>
      <w:r>
        <w:rPr>
          <w:w w:val="105"/>
        </w:rPr>
        <w:t>per</w:t>
      </w:r>
      <w:r>
        <w:rPr>
          <w:spacing w:val="-5"/>
          <w:w w:val="105"/>
        </w:rPr>
        <w:t> </w:t>
      </w:r>
      <w:r>
        <w:rPr>
          <w:w w:val="105"/>
        </w:rPr>
        <w:t>month</w:t>
      </w:r>
      <w:r>
        <w:rPr>
          <w:spacing w:val="-4"/>
          <w:w w:val="105"/>
        </w:rPr>
        <w:t> </w:t>
      </w:r>
      <w:r>
        <w:rPr>
          <w:w w:val="105"/>
        </w:rPr>
        <w:t>over</w:t>
      </w:r>
      <w:r>
        <w:rPr>
          <w:spacing w:val="-4"/>
          <w:w w:val="105"/>
        </w:rPr>
        <w:t> </w:t>
      </w:r>
      <w:r>
        <w:rPr>
          <w:w w:val="105"/>
        </w:rPr>
        <w:t>ﬁve</w:t>
      </w:r>
      <w:r>
        <w:rPr>
          <w:spacing w:val="-5"/>
          <w:w w:val="105"/>
        </w:rPr>
        <w:t> </w:t>
      </w:r>
      <w:r>
        <w:rPr>
          <w:w w:val="105"/>
        </w:rPr>
        <w:t>consecutive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years</w:t>
      </w:r>
    </w:p>
    <w:p>
      <w:pPr>
        <w:pStyle w:val="BodyText"/>
        <w:tabs>
          <w:tab w:pos="1171" w:val="left" w:leader="none"/>
        </w:tabs>
        <w:spacing w:before="131"/>
        <w:ind w:left="880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Completed Honda PACT Master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Technician and IATN hybrid/EV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coursework</w:t>
      </w:r>
    </w:p>
    <w:p>
      <w:pPr>
        <w:pStyle w:val="BodyText"/>
        <w:tabs>
          <w:tab w:pos="1171" w:val="left" w:leader="none"/>
        </w:tabs>
        <w:spacing w:before="116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Mentored</w:t>
      </w:r>
      <w:r>
        <w:rPr>
          <w:spacing w:val="-6"/>
          <w:w w:val="105"/>
        </w:rPr>
        <w:t> </w:t>
      </w:r>
      <w:r>
        <w:rPr>
          <w:w w:val="105"/>
        </w:rPr>
        <w:t>4</w:t>
      </w:r>
      <w:r>
        <w:rPr>
          <w:spacing w:val="-6"/>
          <w:w w:val="105"/>
        </w:rPr>
        <w:t> </w:t>
      </w:r>
      <w:r>
        <w:rPr>
          <w:w w:val="105"/>
        </w:rPr>
        <w:t>apprentices,</w:t>
      </w:r>
      <w:r>
        <w:rPr>
          <w:spacing w:val="-6"/>
          <w:w w:val="105"/>
        </w:rPr>
        <w:t> </w:t>
      </w:r>
      <w:r>
        <w:rPr>
          <w:w w:val="105"/>
        </w:rPr>
        <w:t>three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whom</w:t>
      </w:r>
      <w:r>
        <w:rPr>
          <w:spacing w:val="-6"/>
          <w:w w:val="105"/>
        </w:rPr>
        <w:t> </w:t>
      </w:r>
      <w:r>
        <w:rPr>
          <w:w w:val="105"/>
        </w:rPr>
        <w:t>earned</w:t>
      </w:r>
      <w:r>
        <w:rPr>
          <w:spacing w:val="-5"/>
          <w:w w:val="105"/>
        </w:rPr>
        <w:t> </w:t>
      </w:r>
      <w:r>
        <w:rPr>
          <w:w w:val="105"/>
        </w:rPr>
        <w:t>ASE</w:t>
      </w:r>
      <w:r>
        <w:rPr>
          <w:spacing w:val="-6"/>
          <w:w w:val="105"/>
        </w:rPr>
        <w:t> </w:t>
      </w:r>
      <w:r>
        <w:rPr>
          <w:w w:val="105"/>
        </w:rPr>
        <w:t>Master</w:t>
      </w:r>
      <w:r>
        <w:rPr>
          <w:spacing w:val="-6"/>
          <w:w w:val="105"/>
        </w:rPr>
        <w:t> </w:t>
      </w:r>
      <w:r>
        <w:rPr>
          <w:w w:val="105"/>
        </w:rPr>
        <w:t>before</w:t>
      </w:r>
      <w:r>
        <w:rPr>
          <w:spacing w:val="-5"/>
          <w:w w:val="105"/>
        </w:rPr>
        <w:t> </w:t>
      </w:r>
      <w:r>
        <w:rPr>
          <w:w w:val="105"/>
        </w:rPr>
        <w:t>leaving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shop</w:t>
      </w:r>
    </w:p>
    <w:p>
      <w:pPr>
        <w:pStyle w:val="BodyText"/>
        <w:tabs>
          <w:tab w:pos="1171" w:val="left" w:leader="none"/>
        </w:tabs>
        <w:spacing w:line="273" w:lineRule="auto" w:before="116"/>
        <w:ind w:left="1171" w:right="612" w:hanging="291"/>
      </w:pPr>
      <w:r>
        <w:rPr/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Liaised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Honda</w:t>
      </w:r>
      <w:r>
        <w:rPr>
          <w:spacing w:val="-1"/>
          <w:w w:val="105"/>
        </w:rPr>
        <w:t> </w:t>
      </w:r>
      <w:r>
        <w:rPr>
          <w:w w:val="105"/>
        </w:rPr>
        <w:t>techline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three</w:t>
      </w:r>
      <w:r>
        <w:rPr>
          <w:spacing w:val="-1"/>
          <w:w w:val="105"/>
        </w:rPr>
        <w:t> </w:t>
      </w:r>
      <w:r>
        <w:rPr>
          <w:w w:val="105"/>
        </w:rPr>
        <w:t>regional</w:t>
      </w:r>
      <w:r>
        <w:rPr>
          <w:spacing w:val="-1"/>
          <w:w w:val="105"/>
        </w:rPr>
        <w:t> </w:t>
      </w:r>
      <w:r>
        <w:rPr>
          <w:w w:val="105"/>
        </w:rPr>
        <w:t>bulletins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transmission</w:t>
      </w:r>
      <w:r>
        <w:rPr>
          <w:spacing w:val="-1"/>
          <w:w w:val="105"/>
        </w:rPr>
        <w:t> </w:t>
      </w:r>
      <w:r>
        <w:rPr>
          <w:w w:val="105"/>
        </w:rPr>
        <w:t>shudder </w:t>
      </w:r>
      <w:r>
        <w:rPr>
          <w:spacing w:val="-2"/>
          <w:w w:val="105"/>
        </w:rPr>
        <w:t>concerns</w:t>
      </w:r>
    </w:p>
    <w:p>
      <w:pPr>
        <w:pStyle w:val="BodyText"/>
        <w:spacing w:before="101"/>
      </w:pPr>
    </w:p>
    <w:p>
      <w:pPr>
        <w:pStyle w:val="BodyText"/>
        <w:ind w:left="594"/>
      </w:pPr>
      <w:r>
        <w:rPr>
          <w:spacing w:val="-2"/>
          <w:w w:val="105"/>
        </w:rPr>
        <w:t>Senior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Technician,</w:t>
      </w:r>
      <w:r>
        <w:rPr>
          <w:w w:val="105"/>
        </w:rPr>
        <w:t> </w:t>
      </w:r>
      <w:r>
        <w:rPr>
          <w:spacing w:val="-2"/>
          <w:w w:val="105"/>
        </w:rPr>
        <w:t>High</w:t>
      </w:r>
      <w:r>
        <w:rPr>
          <w:w w:val="105"/>
        </w:rPr>
        <w:t> </w:t>
      </w:r>
      <w:r>
        <w:rPr>
          <w:spacing w:val="-2"/>
          <w:w w:val="105"/>
        </w:rPr>
        <w:t>Desert</w:t>
      </w:r>
      <w:r>
        <w:rPr>
          <w:w w:val="105"/>
        </w:rPr>
        <w:t> </w:t>
      </w:r>
      <w:r>
        <w:rPr>
          <w:spacing w:val="-2"/>
          <w:w w:val="105"/>
        </w:rPr>
        <w:t>Diesel</w:t>
      </w:r>
      <w:r>
        <w:rPr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Auto,</w:t>
      </w:r>
      <w:r>
        <w:rPr>
          <w:w w:val="105"/>
        </w:rPr>
        <w:t> </w:t>
      </w:r>
      <w:r>
        <w:rPr>
          <w:spacing w:val="-2"/>
          <w:w w:val="105"/>
        </w:rPr>
        <w:t>Santa</w:t>
      </w:r>
      <w:r>
        <w:rPr>
          <w:w w:val="105"/>
        </w:rPr>
        <w:t> </w:t>
      </w:r>
      <w:r>
        <w:rPr>
          <w:spacing w:val="-2"/>
          <w:w w:val="105"/>
        </w:rPr>
        <w:t>Fe,</w:t>
      </w:r>
      <w:r>
        <w:rPr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before="41"/>
        <w:ind w:left="594"/>
      </w:pPr>
      <w:r>
        <w:rPr>
          <w:w w:val="105"/>
        </w:rPr>
        <w:t>2010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2014</w:t>
      </w:r>
    </w:p>
    <w:p>
      <w:pPr>
        <w:pStyle w:val="BodyText"/>
        <w:spacing w:before="37"/>
      </w:pPr>
    </w:p>
    <w:p>
      <w:pPr>
        <w:pStyle w:val="BodyText"/>
        <w:tabs>
          <w:tab w:pos="1171" w:val="left" w:leader="none"/>
        </w:tabs>
        <w:spacing w:line="273" w:lineRule="auto"/>
        <w:ind w:left="1171" w:right="319" w:hanging="291"/>
      </w:pPr>
      <w:r>
        <w:rPr/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Diagnosed and repaired light-duty diesel and gas pickups (Powerstroke, Cummins, </w:t>
      </w:r>
      <w:r>
        <w:rPr>
          <w:spacing w:val="-2"/>
          <w:w w:val="105"/>
        </w:rPr>
        <w:t>Duramax)</w:t>
      </w:r>
    </w:p>
    <w:p>
      <w:pPr>
        <w:pStyle w:val="BodyText"/>
        <w:tabs>
          <w:tab w:pos="1171" w:val="left" w:leader="none"/>
        </w:tabs>
        <w:spacing w:before="106"/>
        <w:ind w:left="880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Rebuilt</w:t>
      </w:r>
      <w:r>
        <w:rPr>
          <w:spacing w:val="-3"/>
          <w:w w:val="105"/>
        </w:rPr>
        <w:t> </w:t>
      </w:r>
      <w:r>
        <w:rPr>
          <w:w w:val="105"/>
        </w:rPr>
        <w:t>30+</w:t>
      </w:r>
      <w:r>
        <w:rPr>
          <w:spacing w:val="-3"/>
          <w:w w:val="105"/>
        </w:rPr>
        <w:t> </w:t>
      </w:r>
      <w:r>
        <w:rPr>
          <w:w w:val="105"/>
        </w:rPr>
        <w:t>injectors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high-pressure</w:t>
      </w:r>
      <w:r>
        <w:rPr>
          <w:spacing w:val="-3"/>
          <w:w w:val="105"/>
        </w:rPr>
        <w:t> </w:t>
      </w:r>
      <w:r>
        <w:rPr>
          <w:w w:val="105"/>
        </w:rPr>
        <w:t>fuel</w:t>
      </w:r>
      <w:r>
        <w:rPr>
          <w:spacing w:val="-3"/>
          <w:w w:val="105"/>
        </w:rPr>
        <w:t> </w:t>
      </w:r>
      <w:r>
        <w:rPr>
          <w:w w:val="105"/>
        </w:rPr>
        <w:t>pumps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zero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comebacks</w:t>
      </w:r>
    </w:p>
    <w:p>
      <w:pPr>
        <w:pStyle w:val="BodyText"/>
        <w:tabs>
          <w:tab w:pos="1171" w:val="left" w:leader="none"/>
        </w:tabs>
        <w:spacing w:before="116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Set</w:t>
      </w:r>
      <w:r>
        <w:rPr>
          <w:spacing w:val="-2"/>
          <w:w w:val="105"/>
        </w:rPr>
        <w:t> </w:t>
      </w:r>
      <w:r>
        <w:rPr>
          <w:w w:val="105"/>
        </w:rPr>
        <w:t>up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shop's</w:t>
      </w:r>
      <w:r>
        <w:rPr>
          <w:spacing w:val="-2"/>
          <w:w w:val="105"/>
        </w:rPr>
        <w:t> </w:t>
      </w:r>
      <w:r>
        <w:rPr>
          <w:w w:val="105"/>
        </w:rPr>
        <w:t>ﬁrst</w:t>
      </w:r>
      <w:r>
        <w:rPr>
          <w:spacing w:val="-1"/>
          <w:w w:val="105"/>
        </w:rPr>
        <w:t> </w:t>
      </w:r>
      <w:r>
        <w:rPr>
          <w:w w:val="105"/>
        </w:rPr>
        <w:t>scan</w:t>
      </w:r>
      <w:r>
        <w:rPr>
          <w:spacing w:val="-1"/>
          <w:w w:val="105"/>
        </w:rPr>
        <w:t> </w:t>
      </w:r>
      <w:r>
        <w:rPr>
          <w:w w:val="105"/>
        </w:rPr>
        <w:t>tool</w:t>
      </w:r>
      <w:r>
        <w:rPr>
          <w:spacing w:val="-2"/>
          <w:w w:val="105"/>
        </w:rPr>
        <w:t> </w:t>
      </w:r>
      <w:r>
        <w:rPr>
          <w:w w:val="105"/>
        </w:rPr>
        <w:t>library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AllData</w:t>
      </w:r>
      <w:r>
        <w:rPr>
          <w:spacing w:val="-2"/>
          <w:w w:val="105"/>
        </w:rPr>
        <w:t> </w:t>
      </w:r>
      <w:r>
        <w:rPr>
          <w:w w:val="105"/>
        </w:rPr>
        <w:t>subscription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workﬂow</w:t>
      </w:r>
    </w:p>
    <w:p>
      <w:pPr>
        <w:pStyle w:val="BodyText"/>
        <w:tabs>
          <w:tab w:pos="1171" w:val="left" w:leader="none"/>
        </w:tabs>
        <w:spacing w:before="116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Trained</w:t>
      </w:r>
      <w:r>
        <w:rPr>
          <w:spacing w:val="-8"/>
          <w:w w:val="105"/>
        </w:rPr>
        <w:t> </w:t>
      </w:r>
      <w:r>
        <w:rPr>
          <w:w w:val="105"/>
        </w:rPr>
        <w:t>writers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translate</w:t>
      </w:r>
      <w:r>
        <w:rPr>
          <w:spacing w:val="-8"/>
          <w:w w:val="105"/>
        </w:rPr>
        <w:t> </w:t>
      </w:r>
      <w:r>
        <w:rPr>
          <w:w w:val="105"/>
        </w:rPr>
        <w:t>diagnostic</w:t>
      </w:r>
      <w:r>
        <w:rPr>
          <w:spacing w:val="-7"/>
          <w:w w:val="105"/>
        </w:rPr>
        <w:t> </w:t>
      </w:r>
      <w:r>
        <w:rPr>
          <w:w w:val="105"/>
        </w:rPr>
        <w:t>ﬁndings</w:t>
      </w:r>
      <w:r>
        <w:rPr>
          <w:spacing w:val="-8"/>
          <w:w w:val="105"/>
        </w:rPr>
        <w:t> </w:t>
      </w:r>
      <w:r>
        <w:rPr>
          <w:w w:val="105"/>
        </w:rPr>
        <w:t>into</w:t>
      </w:r>
      <w:r>
        <w:rPr>
          <w:spacing w:val="-8"/>
          <w:w w:val="105"/>
        </w:rPr>
        <w:t> </w:t>
      </w:r>
      <w:r>
        <w:rPr>
          <w:w w:val="105"/>
        </w:rPr>
        <w:t>customer-friendly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estimates</w:t>
      </w:r>
    </w:p>
    <w:p>
      <w:pPr>
        <w:pStyle w:val="BodyText"/>
        <w:spacing w:before="127"/>
      </w:pPr>
    </w:p>
    <w:p>
      <w:pPr>
        <w:pStyle w:val="BodyText"/>
        <w:ind w:left="594"/>
      </w:pPr>
      <w:r>
        <w:rPr>
          <w:spacing w:val="-2"/>
          <w:w w:val="105"/>
        </w:rPr>
        <w:t>Automotive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Technician,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Mesa View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Auto Repair,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Las Cruces,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before="41"/>
        <w:ind w:left="594"/>
      </w:pPr>
      <w:r>
        <w:rPr>
          <w:w w:val="105"/>
        </w:rPr>
        <w:t>2007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2010</w:t>
      </w:r>
    </w:p>
    <w:p>
      <w:pPr>
        <w:pStyle w:val="BodyText"/>
        <w:spacing w:before="37"/>
      </w:pPr>
    </w:p>
    <w:p>
      <w:pPr>
        <w:pStyle w:val="BodyText"/>
        <w:tabs>
          <w:tab w:pos="1171" w:val="left" w:leader="none"/>
        </w:tabs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Performed</w:t>
      </w:r>
      <w:r>
        <w:rPr>
          <w:spacing w:val="-4"/>
          <w:w w:val="105"/>
        </w:rPr>
        <w:t> </w:t>
      </w:r>
      <w:r>
        <w:rPr>
          <w:w w:val="105"/>
        </w:rPr>
        <w:t>full-service</w:t>
      </w:r>
      <w:r>
        <w:rPr>
          <w:spacing w:val="-3"/>
          <w:w w:val="105"/>
        </w:rPr>
        <w:t> </w:t>
      </w:r>
      <w:r>
        <w:rPr>
          <w:w w:val="105"/>
        </w:rPr>
        <w:t>repair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domestic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Asian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platforms</w:t>
      </w:r>
    </w:p>
    <w:p>
      <w:pPr>
        <w:pStyle w:val="BodyText"/>
        <w:tabs>
          <w:tab w:pos="1171" w:val="left" w:leader="none"/>
        </w:tabs>
        <w:spacing w:before="131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Earned</w:t>
      </w:r>
      <w:r>
        <w:rPr>
          <w:spacing w:val="-10"/>
          <w:w w:val="105"/>
        </w:rPr>
        <w:t> </w:t>
      </w:r>
      <w:r>
        <w:rPr>
          <w:w w:val="105"/>
        </w:rPr>
        <w:t>ASE</w:t>
      </w:r>
      <w:r>
        <w:rPr>
          <w:spacing w:val="-9"/>
          <w:w w:val="105"/>
        </w:rPr>
        <w:t> </w:t>
      </w:r>
      <w:r>
        <w:rPr>
          <w:w w:val="105"/>
        </w:rPr>
        <w:t>A1-A8</w:t>
      </w:r>
      <w:r>
        <w:rPr>
          <w:spacing w:val="-10"/>
          <w:w w:val="105"/>
        </w:rPr>
        <w:t> </w:t>
      </w:r>
      <w:r>
        <w:rPr>
          <w:w w:val="105"/>
        </w:rPr>
        <w:t>within</w:t>
      </w:r>
      <w:r>
        <w:rPr>
          <w:spacing w:val="-9"/>
          <w:w w:val="105"/>
        </w:rPr>
        <w:t> </w:t>
      </w:r>
      <w:r>
        <w:rPr>
          <w:w w:val="105"/>
        </w:rPr>
        <w:t>30</w:t>
      </w:r>
      <w:r>
        <w:rPr>
          <w:spacing w:val="-9"/>
          <w:w w:val="105"/>
        </w:rPr>
        <w:t> </w:t>
      </w:r>
      <w:r>
        <w:rPr>
          <w:w w:val="105"/>
        </w:rPr>
        <w:t>months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starting</w:t>
      </w:r>
    </w:p>
    <w:p>
      <w:pPr>
        <w:pStyle w:val="BodyText"/>
        <w:tabs>
          <w:tab w:pos="1171" w:val="left" w:leader="none"/>
        </w:tabs>
        <w:spacing w:before="116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4"/>
          <w:w w:val="105"/>
        </w:rPr>
        <w:t> </w:t>
      </w:r>
      <w:r>
        <w:rPr>
          <w:w w:val="105"/>
        </w:rPr>
        <w:t>repeat-customer</w:t>
      </w:r>
      <w:r>
        <w:rPr>
          <w:spacing w:val="-3"/>
          <w:w w:val="105"/>
        </w:rPr>
        <w:t> </w:t>
      </w:r>
      <w:r>
        <w:rPr>
          <w:w w:val="105"/>
        </w:rPr>
        <w:t>base</w:t>
      </w:r>
      <w:r>
        <w:rPr>
          <w:spacing w:val="-3"/>
          <w:w w:val="105"/>
        </w:rPr>
        <w:t> </w:t>
      </w:r>
      <w:r>
        <w:rPr>
          <w:w w:val="105"/>
        </w:rPr>
        <w:t>through</w:t>
      </w:r>
      <w:r>
        <w:rPr>
          <w:spacing w:val="-3"/>
          <w:w w:val="105"/>
        </w:rPr>
        <w:t> </w:t>
      </w:r>
      <w:r>
        <w:rPr>
          <w:w w:val="105"/>
        </w:rPr>
        <w:t>clear</w:t>
      </w:r>
      <w:r>
        <w:rPr>
          <w:spacing w:val="-4"/>
          <w:w w:val="105"/>
        </w:rPr>
        <w:t> </w:t>
      </w:r>
      <w:r>
        <w:rPr>
          <w:w w:val="105"/>
        </w:rPr>
        <w:t>inspection</w:t>
      </w:r>
      <w:r>
        <w:rPr>
          <w:spacing w:val="-3"/>
          <w:w w:val="105"/>
        </w:rPr>
        <w:t> </w:t>
      </w:r>
      <w:r>
        <w:rPr>
          <w:w w:val="105"/>
        </w:rPr>
        <w:t>write-ups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honest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declines</w:t>
      </w:r>
    </w:p>
    <w:p>
      <w:pPr>
        <w:pStyle w:val="BodyText"/>
        <w:tabs>
          <w:tab w:pos="1171" w:val="left" w:leader="none"/>
        </w:tabs>
        <w:spacing w:before="116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Promoted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senior</w:t>
      </w:r>
      <w:r>
        <w:rPr>
          <w:spacing w:val="-3"/>
          <w:w w:val="105"/>
        </w:rPr>
        <w:t> </w:t>
      </w:r>
      <w:r>
        <w:rPr>
          <w:w w:val="105"/>
        </w:rPr>
        <w:t>tech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2009</w:t>
      </w:r>
      <w:r>
        <w:rPr>
          <w:spacing w:val="-3"/>
          <w:w w:val="105"/>
        </w:rPr>
        <w:t> </w:t>
      </w:r>
      <w:r>
        <w:rPr>
          <w:w w:val="105"/>
        </w:rPr>
        <w:t>after</w:t>
      </w:r>
      <w:r>
        <w:rPr>
          <w:spacing w:val="-3"/>
          <w:w w:val="105"/>
        </w:rPr>
        <w:t> </w:t>
      </w:r>
      <w:r>
        <w:rPr>
          <w:w w:val="105"/>
        </w:rPr>
        <w:t>consistently</w:t>
      </w:r>
      <w:r>
        <w:rPr>
          <w:spacing w:val="-4"/>
          <w:w w:val="105"/>
        </w:rPr>
        <w:t> </w:t>
      </w:r>
      <w:r>
        <w:rPr>
          <w:w w:val="105"/>
        </w:rPr>
        <w:t>leading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bay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billed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hours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141"/>
          <w:cols w:num="2" w:equalWidth="0">
            <w:col w:w="3594" w:space="460"/>
            <w:col w:w="7725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946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7CC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821824" id="docshape10" filled="true" fillcolor="#8c7cc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0" w:after="0"/>
        <w:ind w:left="985" w:right="0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Flat-rate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book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optimization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123" w:after="0"/>
        <w:ind w:left="985" w:right="0" w:hanging="296"/>
        <w:jc w:val="left"/>
        <w:rPr>
          <w:sz w:val="18"/>
        </w:rPr>
      </w:pPr>
      <w:r>
        <w:rPr>
          <w:color w:val="FFFFFF"/>
          <w:sz w:val="18"/>
        </w:rPr>
        <w:t>Techline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bulletin</w:t>
      </w:r>
      <w:r>
        <w:rPr>
          <w:color w:val="FFFFFF"/>
          <w:spacing w:val="4"/>
          <w:sz w:val="18"/>
        </w:rPr>
        <w:t> </w:t>
      </w:r>
      <w:r>
        <w:rPr>
          <w:color w:val="FFFFFF"/>
          <w:spacing w:val="-2"/>
          <w:sz w:val="18"/>
        </w:rPr>
        <w:t>liaison</w:t>
      </w:r>
    </w:p>
    <w:sectPr>
      <w:pgSz w:w="11920" w:h="16860"/>
      <w:pgMar w:top="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2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85" w:hanging="2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41" w:hanging="2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2" w:hanging="2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4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25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6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48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09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0" w:hanging="29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106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9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76"/>
      <w:ind w:left="687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98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rosa.castellanos@example.com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2026-06-30T12:01:20Z</dcterms:created>
  <dcterms:modified xsi:type="dcterms:W3CDTF">2026-06-30T12:01:20Z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2026-06-30T00:00:00Z</vt:filetime>
  </property>
  <property fmtid="{D5CDD505-2E9C-101B-9397-08002B2CF9AE}" pid="5" name="Producer">
    <vt:lpwstr>pdf-merger-js</vt:lpwstr>
  </property>
</Properties>
</file>