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42" w:right="2" w:firstLine="0"/>
        <w:jc w:val="center"/>
        <w:rPr>
          <w:sz w:val="74"/>
        </w:rPr>
      </w:pPr>
      <w:r>
        <w:rPr>
          <w:b/>
          <w:color w:val="731B46"/>
          <w:sz w:val="74"/>
        </w:rPr>
        <w:t>TOMÁS</w:t>
      </w:r>
      <w:r>
        <w:rPr>
          <w:b/>
          <w:color w:val="731B46"/>
          <w:spacing w:val="-16"/>
          <w:sz w:val="74"/>
        </w:rPr>
        <w:t> </w:t>
      </w:r>
      <w:r>
        <w:rPr>
          <w:color w:val="731B46"/>
          <w:spacing w:val="-2"/>
          <w:sz w:val="74"/>
        </w:rPr>
        <w:t>BEAULIEU</w:t>
      </w:r>
    </w:p>
    <w:p>
      <w:pPr>
        <w:spacing w:before="87"/>
        <w:ind w:left="4242" w:right="2" w:firstLine="0"/>
        <w:jc w:val="center"/>
        <w:rPr>
          <w:sz w:val="22"/>
        </w:rPr>
      </w:pPr>
      <w:r>
        <w:rPr>
          <w:color w:val="731B46"/>
          <w:sz w:val="22"/>
        </w:rPr>
        <w:t>MSN,</w:t>
      </w:r>
      <w:r>
        <w:rPr>
          <w:color w:val="731B46"/>
          <w:spacing w:val="2"/>
          <w:sz w:val="22"/>
        </w:rPr>
        <w:t> </w:t>
      </w:r>
      <w:r>
        <w:rPr>
          <w:color w:val="731B46"/>
          <w:sz w:val="22"/>
        </w:rPr>
        <w:t>RN,</w:t>
      </w:r>
      <w:r>
        <w:rPr>
          <w:color w:val="731B46"/>
          <w:spacing w:val="2"/>
          <w:sz w:val="22"/>
        </w:rPr>
        <w:t> </w:t>
      </w:r>
      <w:r>
        <w:rPr>
          <w:color w:val="731B46"/>
          <w:spacing w:val="-4"/>
          <w:sz w:val="22"/>
        </w:rPr>
        <w:t>CCRN</w:t>
      </w:r>
    </w:p>
    <w:p>
      <w:pPr>
        <w:pStyle w:val="BodyText"/>
        <w:spacing w:before="42"/>
      </w:pPr>
    </w:p>
    <w:p>
      <w:pPr>
        <w:pStyle w:val="BodyText"/>
        <w:spacing w:line="290" w:lineRule="auto"/>
        <w:ind w:left="4242"/>
        <w:jc w:val="center"/>
      </w:pPr>
      <w:r>
        <w:rPr>
          <w:w w:val="105"/>
        </w:rPr>
        <w:t>Charge</w:t>
      </w:r>
      <w:r>
        <w:rPr>
          <w:spacing w:val="-1"/>
          <w:w w:val="105"/>
        </w:rPr>
        <w:t> </w:t>
      </w:r>
      <w:r>
        <w:rPr>
          <w:w w:val="105"/>
        </w:rPr>
        <w:t>nurse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12</w:t>
      </w:r>
      <w:r>
        <w:rPr>
          <w:spacing w:val="-1"/>
          <w:w w:val="105"/>
        </w:rPr>
        <w:t> </w:t>
      </w:r>
      <w:r>
        <w:rPr>
          <w:w w:val="105"/>
        </w:rPr>
        <w:t>years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critical</w:t>
      </w:r>
      <w:r>
        <w:rPr>
          <w:spacing w:val="-1"/>
          <w:w w:val="105"/>
        </w:rPr>
        <w:t> </w:t>
      </w:r>
      <w:r>
        <w:rPr>
          <w:w w:val="105"/>
        </w:rPr>
        <w:t>care</w:t>
      </w:r>
      <w:r>
        <w:rPr>
          <w:spacing w:val="-1"/>
          <w:w w:val="105"/>
        </w:rPr>
        <w:t> </w:t>
      </w:r>
      <w:r>
        <w:rPr>
          <w:w w:val="105"/>
        </w:rPr>
        <w:t>experience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4</w:t>
      </w:r>
      <w:r>
        <w:rPr>
          <w:spacing w:val="-1"/>
          <w:w w:val="105"/>
        </w:rPr>
        <w:t> </w:t>
      </w:r>
      <w:r>
        <w:rPr>
          <w:w w:val="105"/>
        </w:rPr>
        <w:t>years</w:t>
      </w:r>
      <w:r>
        <w:rPr>
          <w:spacing w:val="40"/>
          <w:w w:val="105"/>
        </w:rPr>
        <w:t> </w:t>
      </w:r>
      <w:r>
        <w:rPr>
          <w:w w:val="105"/>
        </w:rPr>
        <w:t>running</w:t>
      </w:r>
      <w:r>
        <w:rPr>
          <w:spacing w:val="-1"/>
          <w:w w:val="105"/>
        </w:rPr>
        <w:t> </w:t>
      </w:r>
      <w:r>
        <w:rPr>
          <w:w w:val="105"/>
        </w:rPr>
        <w:t>shift operations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24-bed</w:t>
      </w:r>
      <w:r>
        <w:rPr>
          <w:spacing w:val="-13"/>
          <w:w w:val="105"/>
        </w:rPr>
        <w:t> </w:t>
      </w:r>
      <w:r>
        <w:rPr>
          <w:w w:val="105"/>
        </w:rPr>
        <w:t>surgical</w:t>
      </w:r>
      <w:r>
        <w:rPr>
          <w:spacing w:val="-13"/>
          <w:w w:val="105"/>
        </w:rPr>
        <w:t> </w:t>
      </w:r>
      <w:r>
        <w:rPr>
          <w:w w:val="105"/>
        </w:rPr>
        <w:t>ICU.</w:t>
      </w:r>
      <w:r>
        <w:rPr>
          <w:spacing w:val="-13"/>
          <w:w w:val="105"/>
        </w:rPr>
        <w:t> </w:t>
      </w:r>
      <w:r>
        <w:rPr>
          <w:w w:val="105"/>
        </w:rPr>
        <w:t>Owns</w:t>
      </w:r>
      <w:r>
        <w:rPr>
          <w:spacing w:val="-13"/>
          <w:w w:val="105"/>
        </w:rPr>
        <w:t> </w:t>
      </w:r>
      <w:r>
        <w:rPr>
          <w:w w:val="105"/>
        </w:rPr>
        <w:t>stafﬁng,</w:t>
      </w:r>
      <w:r>
        <w:rPr>
          <w:spacing w:val="27"/>
          <w:w w:val="105"/>
        </w:rPr>
        <w:t> </w:t>
      </w:r>
      <w:r>
        <w:rPr>
          <w:w w:val="105"/>
        </w:rPr>
        <w:t>assignments,</w:t>
      </w:r>
      <w:r>
        <w:rPr>
          <w:spacing w:val="-14"/>
          <w:w w:val="105"/>
        </w:rPr>
        <w:t> </w:t>
      </w:r>
      <w:r>
        <w:rPr>
          <w:w w:val="105"/>
        </w:rPr>
        <w:t>throughput,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code response.</w:t>
      </w:r>
      <w:r>
        <w:rPr>
          <w:spacing w:val="-9"/>
          <w:w w:val="105"/>
        </w:rPr>
        <w:t> </w:t>
      </w:r>
      <w:r>
        <w:rPr>
          <w:w w:val="105"/>
        </w:rPr>
        <w:t>Track</w:t>
      </w:r>
      <w:r>
        <w:rPr>
          <w:spacing w:val="-6"/>
          <w:w w:val="105"/>
        </w:rPr>
        <w:t> </w:t>
      </w:r>
      <w:r>
        <w:rPr>
          <w:w w:val="105"/>
        </w:rPr>
        <w:t>record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mentoring</w:t>
      </w:r>
      <w:r>
        <w:rPr>
          <w:spacing w:val="40"/>
          <w:w w:val="105"/>
        </w:rPr>
        <w:t> </w:t>
      </w:r>
      <w:r>
        <w:rPr>
          <w:w w:val="105"/>
        </w:rPr>
        <w:t>chargers,</w:t>
      </w:r>
      <w:r>
        <w:rPr>
          <w:spacing w:val="-6"/>
          <w:w w:val="105"/>
        </w:rPr>
        <w:t> </w:t>
      </w:r>
      <w:r>
        <w:rPr>
          <w:w w:val="105"/>
        </w:rPr>
        <w:t>tightening</w:t>
      </w:r>
      <w:r>
        <w:rPr>
          <w:spacing w:val="-6"/>
          <w:w w:val="105"/>
        </w:rPr>
        <w:t> </w:t>
      </w:r>
      <w:r>
        <w:rPr>
          <w:w w:val="105"/>
        </w:rPr>
        <w:t>protocols,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holding</w:t>
      </w:r>
      <w:r>
        <w:rPr>
          <w:spacing w:val="-6"/>
          <w:w w:val="105"/>
        </w:rPr>
        <w:t> </w:t>
      </w:r>
      <w:r>
        <w:rPr>
          <w:w w:val="105"/>
        </w:rPr>
        <w:t>ratios safe through stafﬁng</w:t>
      </w:r>
      <w:r>
        <w:rPr>
          <w:spacing w:val="40"/>
          <w:w w:val="105"/>
        </w:rPr>
        <w:t> </w:t>
      </w:r>
      <w:r>
        <w:rPr>
          <w:w w:val="105"/>
        </w:rPr>
        <w:t>shortages.</w:t>
      </w: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pStyle w:val="BodyText"/>
        <w:spacing w:before="156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80" y="3718715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40386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62" y="6000749"/>
                            <a:ext cx="142875" cy="315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3152775">
                                <a:moveTo>
                                  <a:pt x="47625" y="3125609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09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09"/>
                                </a:lnTo>
                                <a:close/>
                              </a:path>
                              <a:path w="142875" h="3152775">
                                <a:moveTo>
                                  <a:pt x="47625" y="2925584"/>
                                </a:moveTo>
                                <a:lnTo>
                                  <a:pt x="27165" y="2905125"/>
                                </a:lnTo>
                                <a:lnTo>
                                  <a:pt x="20472" y="2905125"/>
                                </a:lnTo>
                                <a:lnTo>
                                  <a:pt x="0" y="2925584"/>
                                </a:lnTo>
                                <a:lnTo>
                                  <a:pt x="0" y="2929166"/>
                                </a:lnTo>
                                <a:lnTo>
                                  <a:pt x="0" y="2932290"/>
                                </a:lnTo>
                                <a:lnTo>
                                  <a:pt x="20472" y="2952750"/>
                                </a:lnTo>
                                <a:lnTo>
                                  <a:pt x="27165" y="2952750"/>
                                </a:lnTo>
                                <a:lnTo>
                                  <a:pt x="47625" y="2932290"/>
                                </a:lnTo>
                                <a:lnTo>
                                  <a:pt x="47625" y="2925584"/>
                                </a:lnTo>
                                <a:close/>
                              </a:path>
                              <a:path w="142875" h="3152775">
                                <a:moveTo>
                                  <a:pt x="47625" y="2563647"/>
                                </a:moveTo>
                                <a:lnTo>
                                  <a:pt x="27165" y="2543175"/>
                                </a:lnTo>
                                <a:lnTo>
                                  <a:pt x="20472" y="2543175"/>
                                </a:lnTo>
                                <a:lnTo>
                                  <a:pt x="0" y="2563647"/>
                                </a:lnTo>
                                <a:lnTo>
                                  <a:pt x="0" y="2567216"/>
                                </a:lnTo>
                                <a:lnTo>
                                  <a:pt x="0" y="2570340"/>
                                </a:lnTo>
                                <a:lnTo>
                                  <a:pt x="20472" y="2590800"/>
                                </a:lnTo>
                                <a:lnTo>
                                  <a:pt x="27165" y="2590800"/>
                                </a:lnTo>
                                <a:lnTo>
                                  <a:pt x="47625" y="2570340"/>
                                </a:lnTo>
                                <a:lnTo>
                                  <a:pt x="47625" y="2563647"/>
                                </a:lnTo>
                                <a:close/>
                              </a:path>
                              <a:path w="142875" h="315277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142875" h="3152775">
                                <a:moveTo>
                                  <a:pt x="47625" y="2001672"/>
                                </a:moveTo>
                                <a:lnTo>
                                  <a:pt x="27165" y="1981200"/>
                                </a:lnTo>
                                <a:lnTo>
                                  <a:pt x="20472" y="1981200"/>
                                </a:lnTo>
                                <a:lnTo>
                                  <a:pt x="0" y="2001672"/>
                                </a:lnTo>
                                <a:lnTo>
                                  <a:pt x="0" y="2005241"/>
                                </a:lnTo>
                                <a:lnTo>
                                  <a:pt x="0" y="2008365"/>
                                </a:lnTo>
                                <a:lnTo>
                                  <a:pt x="20472" y="2028825"/>
                                </a:lnTo>
                                <a:lnTo>
                                  <a:pt x="27165" y="2028825"/>
                                </a:lnTo>
                                <a:lnTo>
                                  <a:pt x="47625" y="2008365"/>
                                </a:lnTo>
                                <a:lnTo>
                                  <a:pt x="47625" y="2001672"/>
                                </a:lnTo>
                                <a:close/>
                              </a:path>
                              <a:path w="142875" h="315277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142875" h="315277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142875" h="3152775">
                                <a:moveTo>
                                  <a:pt x="47625" y="1083335"/>
                                </a:moveTo>
                                <a:lnTo>
                                  <a:pt x="31102" y="1066800"/>
                                </a:lnTo>
                                <a:lnTo>
                                  <a:pt x="16535" y="1066800"/>
                                </a:lnTo>
                                <a:lnTo>
                                  <a:pt x="0" y="1083335"/>
                                </a:lnTo>
                                <a:lnTo>
                                  <a:pt x="0" y="1085850"/>
                                </a:lnTo>
                                <a:lnTo>
                                  <a:pt x="0" y="1088377"/>
                                </a:lnTo>
                                <a:lnTo>
                                  <a:pt x="16535" y="1104900"/>
                                </a:lnTo>
                                <a:lnTo>
                                  <a:pt x="31102" y="1104900"/>
                                </a:lnTo>
                                <a:lnTo>
                                  <a:pt x="47625" y="1088377"/>
                                </a:lnTo>
                                <a:lnTo>
                                  <a:pt x="47625" y="1083335"/>
                                </a:lnTo>
                                <a:close/>
                              </a:path>
                              <a:path w="142875" h="3152775">
                                <a:moveTo>
                                  <a:pt x="142875" y="20472"/>
                                </a:moveTo>
                                <a:lnTo>
                                  <a:pt x="122415" y="0"/>
                                </a:lnTo>
                                <a:lnTo>
                                  <a:pt x="115722" y="0"/>
                                </a:lnTo>
                                <a:lnTo>
                                  <a:pt x="95250" y="20472"/>
                                </a:lnTo>
                                <a:lnTo>
                                  <a:pt x="95250" y="24041"/>
                                </a:lnTo>
                                <a:lnTo>
                                  <a:pt x="95250" y="27165"/>
                                </a:lnTo>
                                <a:lnTo>
                                  <a:pt x="115722" y="47625"/>
                                </a:lnTo>
                                <a:lnTo>
                                  <a:pt x="122415" y="47625"/>
                                </a:lnTo>
                                <a:lnTo>
                                  <a:pt x="142875" y="27165"/>
                                </a:lnTo>
                                <a:lnTo>
                                  <a:pt x="1428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0324" y="22478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52762" y="3238499"/>
                            <a:ext cx="47625" cy="583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838825">
                                <a:moveTo>
                                  <a:pt x="47625" y="5817247"/>
                                </a:moveTo>
                                <a:lnTo>
                                  <a:pt x="31102" y="5800725"/>
                                </a:lnTo>
                                <a:lnTo>
                                  <a:pt x="16535" y="5800725"/>
                                </a:lnTo>
                                <a:lnTo>
                                  <a:pt x="0" y="5817247"/>
                                </a:lnTo>
                                <a:lnTo>
                                  <a:pt x="0" y="5819775"/>
                                </a:lnTo>
                                <a:lnTo>
                                  <a:pt x="0" y="5822302"/>
                                </a:lnTo>
                                <a:lnTo>
                                  <a:pt x="16535" y="5838825"/>
                                </a:lnTo>
                                <a:lnTo>
                                  <a:pt x="31102" y="5838825"/>
                                </a:lnTo>
                                <a:lnTo>
                                  <a:pt x="47625" y="5822302"/>
                                </a:lnTo>
                                <a:lnTo>
                                  <a:pt x="47625" y="5817247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5611634"/>
                                </a:moveTo>
                                <a:lnTo>
                                  <a:pt x="27165" y="5591175"/>
                                </a:lnTo>
                                <a:lnTo>
                                  <a:pt x="20472" y="5591175"/>
                                </a:lnTo>
                                <a:lnTo>
                                  <a:pt x="0" y="5611634"/>
                                </a:lnTo>
                                <a:lnTo>
                                  <a:pt x="0" y="5615216"/>
                                </a:lnTo>
                                <a:lnTo>
                                  <a:pt x="0" y="5618340"/>
                                </a:lnTo>
                                <a:lnTo>
                                  <a:pt x="20472" y="5638800"/>
                                </a:lnTo>
                                <a:lnTo>
                                  <a:pt x="27165" y="5638800"/>
                                </a:lnTo>
                                <a:lnTo>
                                  <a:pt x="47625" y="5618340"/>
                                </a:lnTo>
                                <a:lnTo>
                                  <a:pt x="47625" y="5611634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5402084"/>
                                </a:moveTo>
                                <a:lnTo>
                                  <a:pt x="27165" y="5381625"/>
                                </a:lnTo>
                                <a:lnTo>
                                  <a:pt x="20472" y="5381625"/>
                                </a:lnTo>
                                <a:lnTo>
                                  <a:pt x="0" y="5402084"/>
                                </a:lnTo>
                                <a:lnTo>
                                  <a:pt x="0" y="5405666"/>
                                </a:lnTo>
                                <a:lnTo>
                                  <a:pt x="0" y="5408790"/>
                                </a:lnTo>
                                <a:lnTo>
                                  <a:pt x="20472" y="5429250"/>
                                </a:lnTo>
                                <a:lnTo>
                                  <a:pt x="27165" y="5429250"/>
                                </a:lnTo>
                                <a:lnTo>
                                  <a:pt x="47625" y="5408790"/>
                                </a:lnTo>
                                <a:lnTo>
                                  <a:pt x="47625" y="5402084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4697247"/>
                                </a:moveTo>
                                <a:lnTo>
                                  <a:pt x="27165" y="4676775"/>
                                </a:lnTo>
                                <a:lnTo>
                                  <a:pt x="20472" y="4676775"/>
                                </a:lnTo>
                                <a:lnTo>
                                  <a:pt x="0" y="4697247"/>
                                </a:lnTo>
                                <a:lnTo>
                                  <a:pt x="0" y="4700816"/>
                                </a:lnTo>
                                <a:lnTo>
                                  <a:pt x="0" y="4703940"/>
                                </a:lnTo>
                                <a:lnTo>
                                  <a:pt x="20472" y="4724400"/>
                                </a:lnTo>
                                <a:lnTo>
                                  <a:pt x="27165" y="4724400"/>
                                </a:lnTo>
                                <a:lnTo>
                                  <a:pt x="47625" y="4703940"/>
                                </a:lnTo>
                                <a:lnTo>
                                  <a:pt x="47625" y="4697247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4487697"/>
                                </a:moveTo>
                                <a:lnTo>
                                  <a:pt x="27165" y="4467225"/>
                                </a:lnTo>
                                <a:lnTo>
                                  <a:pt x="20472" y="4467225"/>
                                </a:lnTo>
                                <a:lnTo>
                                  <a:pt x="0" y="4487697"/>
                                </a:lnTo>
                                <a:lnTo>
                                  <a:pt x="0" y="4491266"/>
                                </a:lnTo>
                                <a:lnTo>
                                  <a:pt x="0" y="4494390"/>
                                </a:lnTo>
                                <a:lnTo>
                                  <a:pt x="20472" y="4514850"/>
                                </a:lnTo>
                                <a:lnTo>
                                  <a:pt x="27165" y="4514850"/>
                                </a:lnTo>
                                <a:lnTo>
                                  <a:pt x="47625" y="4494390"/>
                                </a:lnTo>
                                <a:lnTo>
                                  <a:pt x="47625" y="4487697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4278147"/>
                                </a:moveTo>
                                <a:lnTo>
                                  <a:pt x="27165" y="4257675"/>
                                </a:lnTo>
                                <a:lnTo>
                                  <a:pt x="20472" y="4257675"/>
                                </a:lnTo>
                                <a:lnTo>
                                  <a:pt x="0" y="4278147"/>
                                </a:lnTo>
                                <a:lnTo>
                                  <a:pt x="0" y="4281716"/>
                                </a:lnTo>
                                <a:lnTo>
                                  <a:pt x="0" y="4284840"/>
                                </a:lnTo>
                                <a:lnTo>
                                  <a:pt x="20472" y="4305300"/>
                                </a:lnTo>
                                <a:lnTo>
                                  <a:pt x="27165" y="4305300"/>
                                </a:lnTo>
                                <a:lnTo>
                                  <a:pt x="47625" y="4284840"/>
                                </a:lnTo>
                                <a:lnTo>
                                  <a:pt x="47625" y="4278147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3925722"/>
                                </a:moveTo>
                                <a:lnTo>
                                  <a:pt x="27165" y="3905250"/>
                                </a:lnTo>
                                <a:lnTo>
                                  <a:pt x="20472" y="3905250"/>
                                </a:lnTo>
                                <a:lnTo>
                                  <a:pt x="0" y="3925722"/>
                                </a:lnTo>
                                <a:lnTo>
                                  <a:pt x="0" y="3929291"/>
                                </a:lnTo>
                                <a:lnTo>
                                  <a:pt x="0" y="3932415"/>
                                </a:lnTo>
                                <a:lnTo>
                                  <a:pt x="20472" y="3952875"/>
                                </a:lnTo>
                                <a:lnTo>
                                  <a:pt x="27165" y="3952875"/>
                                </a:lnTo>
                                <a:lnTo>
                                  <a:pt x="47625" y="3932415"/>
                                </a:lnTo>
                                <a:lnTo>
                                  <a:pt x="47625" y="3925722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3220872"/>
                                </a:moveTo>
                                <a:lnTo>
                                  <a:pt x="27165" y="3200400"/>
                                </a:lnTo>
                                <a:lnTo>
                                  <a:pt x="20472" y="3200400"/>
                                </a:lnTo>
                                <a:lnTo>
                                  <a:pt x="0" y="3220872"/>
                                </a:lnTo>
                                <a:lnTo>
                                  <a:pt x="0" y="3224441"/>
                                </a:lnTo>
                                <a:lnTo>
                                  <a:pt x="0" y="3227565"/>
                                </a:lnTo>
                                <a:lnTo>
                                  <a:pt x="20472" y="3248025"/>
                                </a:lnTo>
                                <a:lnTo>
                                  <a:pt x="27165" y="3248025"/>
                                </a:lnTo>
                                <a:lnTo>
                                  <a:pt x="47625" y="3227565"/>
                                </a:lnTo>
                                <a:lnTo>
                                  <a:pt x="47625" y="3220872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2868447"/>
                                </a:moveTo>
                                <a:lnTo>
                                  <a:pt x="27165" y="2847975"/>
                                </a:lnTo>
                                <a:lnTo>
                                  <a:pt x="20472" y="2847975"/>
                                </a:lnTo>
                                <a:lnTo>
                                  <a:pt x="0" y="2868447"/>
                                </a:lnTo>
                                <a:lnTo>
                                  <a:pt x="0" y="2872016"/>
                                </a:lnTo>
                                <a:lnTo>
                                  <a:pt x="0" y="2875140"/>
                                </a:lnTo>
                                <a:lnTo>
                                  <a:pt x="20472" y="2895600"/>
                                </a:lnTo>
                                <a:lnTo>
                                  <a:pt x="27165" y="2895600"/>
                                </a:lnTo>
                                <a:lnTo>
                                  <a:pt x="47625" y="2875140"/>
                                </a:lnTo>
                                <a:lnTo>
                                  <a:pt x="47625" y="2868447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2296947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47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47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58388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83424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5;top:5856;width:317;height:274" type="#_x0000_t75" id="docshape8" stroked="false">
                  <v:imagedata r:id="rId9" o:title=""/>
                </v:shape>
                <v:shape style="position:absolute;left:706;top:6360;width:315;height:317" type="#_x0000_t75" id="docshape9" stroked="false">
                  <v:imagedata r:id="rId10" o:title=""/>
                </v:shape>
                <v:shape style="position:absolute;left:524;top:9450;width:225;height:4965" id="docshape10" coordorigin="525,9450" coordsize="225,4965" path="m600,14372l599,14367,595,14358,593,14354,586,14347,582,14345,573,14341,568,14340,557,14340,552,14341,543,14345,539,14347,532,14354,530,14358,526,14367,525,14372,525,14378,525,14383,526,14388,530,14397,532,14401,539,14408,543,14410,552,14414,557,14415,568,14415,573,14414,582,14410,586,14408,593,14401,595,14397,599,14388,600,14383,600,14372xm600,14057l599,14052,595,14043,593,14039,586,14032,582,14030,573,14026,568,14025,557,14025,552,14026,543,14030,539,14032,532,14039,530,14043,526,14052,525,14057,525,14063,525,14068,526,14073,530,14082,532,14086,539,14093,543,14095,552,14099,557,14100,568,14100,573,14099,582,14095,586,14093,593,14086,595,14082,599,14073,600,14068,600,14057xm600,13487l599,13482,595,13473,593,13469,586,13462,582,13460,573,13456,568,13455,557,13455,552,13456,543,13460,539,13462,532,13469,530,13473,526,13482,525,13487,525,13493,525,13498,526,13503,530,13512,532,13516,539,13523,543,13525,552,13529,557,13530,568,13530,573,13529,582,13525,586,13523,593,13516,595,13512,599,13503,600,13498,600,13487xm600,12932l599,12927,595,12918,593,12914,586,12907,582,12905,573,12901,568,12900,557,12900,552,12901,543,12905,539,12907,532,12914,530,12918,526,12927,525,12932,525,12938,525,12943,526,12948,530,12957,532,12961,539,12968,543,12970,552,12974,557,12975,568,12975,573,12974,582,12970,586,12968,593,12961,595,12957,599,12948,600,12943,600,12932xm600,12602l599,12597,595,12588,593,12584,586,12577,582,12575,573,12571,568,12570,557,12570,552,12571,543,12575,539,12577,532,12584,530,12588,526,12597,525,12602,525,12608,525,12613,526,12618,530,12627,532,12631,539,12638,543,12640,552,12644,557,12645,568,12645,573,12644,582,12640,586,12638,593,12631,595,12627,599,12618,600,12613,600,12602xm600,12047l599,12042,595,12033,593,12029,586,12022,582,12020,573,12016,568,12015,557,12015,552,12016,543,12020,539,12022,532,12029,530,12033,526,12042,525,12047,525,12053,525,12058,526,12063,530,12072,532,12076,539,12083,543,12085,552,12089,557,12090,568,12090,573,12089,582,12085,586,12083,593,12076,595,12072,599,12063,600,12058,600,12047xm600,11717l599,11712,595,11703,593,11699,586,11692,582,11690,573,11686,568,11685,557,11685,552,11686,543,11690,539,11692,532,11699,530,11703,526,11712,525,11717,525,11723,525,11728,526,11733,530,11742,532,11746,539,11753,543,11755,552,11759,557,11760,568,11760,573,11759,582,11755,586,11753,593,11746,595,11742,599,11733,600,11728,600,11717xm600,11156l599,11152,596,11145,594,11142,588,11136,585,11134,578,11131,574,11130,551,11130,547,11131,540,11134,537,11136,531,11142,529,11145,526,11152,525,11156,525,11160,525,11164,526,11168,529,11175,531,11178,537,11184,540,11186,547,11189,551,11190,574,11190,578,11189,585,11186,588,11184,594,11178,596,11175,599,11168,600,11164,600,11156xm750,9482l749,9477,745,9468,743,9464,736,9457,732,9455,723,9451,718,9450,707,9450,702,9451,693,9455,689,9457,682,9464,680,9468,676,9477,675,9482,675,9488,675,9493,676,9498,680,9507,682,9511,689,9518,693,9520,702,9524,707,9525,718,9525,723,9524,732,9520,736,9518,743,9511,745,9507,749,9498,750,9493,750,9482xe" filled="true" fillcolor="#000000" stroked="false">
                  <v:path arrowok="t"/>
                  <v:fill type="solid"/>
                </v:shape>
                <v:rect style="position:absolute;left:4095;top:3540;width:7425;height:15" id="docshape11" filled="true" fillcolor="#731b46" stroked="false">
                  <v:fill type="solid"/>
                </v:rect>
                <v:shape style="position:absolute;left:4964;top:5100;width:75;height:9195" id="docshape12" coordorigin="4965,5100" coordsize="75,9195" path="m5040,14261l5039,14257,5036,14250,5034,14247,5028,14241,5025,14239,5018,14236,5014,14235,4991,14235,4987,14236,4980,14239,4977,14241,4971,14247,4969,14250,4966,14257,4965,14261,4965,14265,4965,14269,4966,14273,4969,14280,4971,14283,4977,14289,4980,14291,4987,14294,4991,14295,5014,14295,5018,14294,5025,14291,5028,14289,5034,14283,5036,14280,5039,14273,5040,14269,5040,14261xm5040,13937l5039,13932,5035,13923,5033,13919,5026,13912,5022,13910,5013,13906,5008,13905,4997,13905,4992,13906,4983,13910,4979,13912,4972,13919,4970,13923,4966,13932,4965,13937,4965,13943,4965,13948,4966,13953,4970,13962,4972,13966,4979,13973,4983,13975,4992,13979,4997,13980,5008,13980,5013,13979,5022,13975,5026,13973,5033,13966,5035,13962,5039,13953,5040,13948,5040,13937xm5040,13607l5039,13602,5035,13593,5033,13589,5026,13582,5022,13580,5013,13576,5008,13575,4997,13575,4992,13576,4983,13580,4979,13582,4972,13589,4970,13593,4966,13602,4965,13607,4965,13613,4965,13618,4966,13623,4970,13632,4972,13636,4979,13643,4983,13645,4992,13649,4997,13650,5008,13650,5013,13649,5022,13645,5026,13643,5033,13636,5035,13632,5039,13623,5040,13618,5040,13607xm5040,12497l5039,12492,5035,12483,5033,12479,5026,12472,5022,12470,5013,12466,5008,12465,4997,12465,4992,12466,4983,12470,4979,12472,4972,12479,4970,12483,4966,12492,4965,12497,4965,12503,4965,12508,4966,12513,4970,12522,4972,12526,4979,12533,4983,12535,4992,12539,4997,12540,5008,12540,5013,12539,5022,12535,5026,12533,5033,12526,5035,12522,5039,12513,5040,12508,5040,12497xm5040,12167l5039,12162,5035,12153,5033,12149,5026,12142,5022,12140,5013,12136,5008,12135,4997,12135,4992,12136,4983,12140,4979,12142,4972,12149,4970,12153,4966,12162,4965,12167,4965,12173,4965,12178,4966,12183,4970,12192,4972,12196,4979,12203,4983,12205,4992,12209,4997,12210,5008,12210,5013,12209,5022,12205,5026,12203,5033,12196,5035,12192,5039,12183,5040,12178,5040,12167xm5040,11837l5039,11832,5035,11823,5033,11819,5026,11812,5022,11810,5013,11806,5008,11805,4997,11805,4992,11806,4983,11810,4979,11812,4972,11819,4970,11823,4966,11832,4965,11837,4965,11843,4965,11848,4966,11853,4970,11862,4972,11866,4979,11873,4983,11875,4992,11879,4997,11880,5008,11880,5013,11879,5022,11875,5026,11873,5033,11866,5035,11862,5039,11853,5040,11848,5040,11837xm5040,11282l5039,11277,5035,11268,5033,11264,5026,11257,5022,11255,5013,11251,5008,11250,4997,11250,4992,11251,4983,11255,4979,11257,4972,11264,4970,11268,4966,11277,4965,11282,4965,11288,4965,11293,4966,11298,4970,11307,4972,11311,4979,11318,4983,11320,4992,11324,4997,11325,5008,11325,5013,11324,5022,11320,5026,11318,5033,11311,5035,11307,5039,11298,5040,11293,5040,11282xm5040,10172l5039,10167,5035,10158,5033,10154,5026,10147,5022,10145,5013,10141,5008,10140,4997,10140,4992,10141,4983,10145,4979,10147,4972,10154,4970,10158,4966,10167,4965,10172,4965,10178,4965,10183,4966,10188,4970,10197,4972,10201,4979,10208,4983,10210,4992,10214,4997,10215,5008,10215,5013,10214,5022,10210,5026,10208,5033,10201,5035,10197,5039,10188,5040,10183,5040,10172xm5040,9617l5039,9612,5035,9603,5033,9599,5026,9592,5022,9590,5013,9586,5008,9585,4997,9585,4992,9586,4983,9590,4979,9592,4972,9599,4970,9603,4966,9612,4965,9617,4965,9623,4965,9628,4966,9633,4970,9642,4972,9646,4979,9653,4983,9655,4992,9659,4997,9660,5008,9660,5013,9659,5022,9655,5026,9653,5033,9646,5035,9642,5039,9633,5040,9628,5040,9617xm5040,9287l5039,9282,5035,9273,5033,9269,5026,9262,5022,9260,5013,9256,5008,9255,4997,9255,4992,9256,4983,9260,4979,9262,4972,9269,4970,9273,4966,9282,4965,9287,4965,9293,4965,9298,4966,9303,4970,9312,4972,9316,4979,9323,4983,9325,4992,9329,4997,9330,5008,9330,5013,9329,5022,9325,5026,9323,5033,9316,5035,9312,5039,9303,5040,9298,5040,9287xm5040,8717l5039,8712,5035,8703,5033,8699,5026,8692,5022,8690,5013,8686,5008,8685,4997,8685,4992,8686,4983,8690,4979,8692,4972,8699,4970,8703,4966,8712,4965,8717,4965,8723,4965,8728,4966,8733,4970,8742,4972,8746,4979,8753,4983,8755,4992,8759,4997,8760,5008,8760,5013,8759,5022,8755,5026,8753,5033,8746,5035,8742,5039,8733,5040,8728,5040,8717xm5040,7382l5039,7377,5035,7368,5033,7364,5026,7357,5022,7355,5013,7351,5008,7350,4997,7350,4992,7351,4983,7355,4979,7357,4972,7364,4970,7368,4966,7377,4965,7382,4965,7388,4965,7393,4966,7398,4970,7407,4972,7411,4979,7418,4983,7420,4992,7424,4997,7425,5008,7425,5013,7424,5022,7420,5026,7418,5033,7411,5035,7407,5039,7398,5040,7393,5040,7382xm5040,6812l5039,6807,5035,6798,5033,6794,5026,6787,5022,6785,5013,6781,5008,6780,4997,6780,4992,6781,4983,6785,4979,6787,4972,6794,4970,6798,4966,6807,4965,6812,4965,6818,4965,6823,4966,6828,4970,6837,4972,6841,4979,6848,4983,6850,4992,6854,4997,6855,5008,6855,5013,6854,5022,6850,5026,6848,5033,6841,5035,6837,5039,6828,5040,6823,5040,6812xm5040,6257l5039,6252,5035,6243,5033,6239,5026,6232,5022,6230,5013,6226,5008,6225,4997,6225,4992,6226,4983,6230,4979,6232,4972,6239,4970,6243,4966,6252,4965,6257,4965,6263,4965,6268,4966,6273,4970,6282,4972,6286,4979,6293,4983,6295,4992,6299,4997,6300,5008,6300,5013,6299,5022,6295,5026,6293,5033,6286,5035,6282,5039,6273,5040,6268,5040,6257xm5040,5702l5039,5697,5035,5688,5033,5684,5026,5677,5022,5675,5013,5671,5008,5670,4997,5670,4992,5671,4983,5675,4979,5677,4972,5684,4970,5688,4966,5697,4965,5702,4965,5708,4965,5713,4966,5718,4970,5727,4972,5731,4979,5738,4983,5740,4992,5744,4997,5745,5008,5745,5013,5744,5022,5740,5026,5738,5033,5731,5035,5727,5039,5718,5040,5713,5040,5702xm5040,5132l5039,5127,5035,5118,5033,5114,5026,5107,5022,5105,5013,5101,5008,5100,4997,5100,4992,5101,4983,5105,4979,5107,4972,5114,4970,5118,4966,5127,4965,5132,4965,5138,4965,5143,4966,5148,4970,5157,4972,5161,4979,5168,4983,5170,4992,5174,4997,5175,5008,5175,5013,5174,5022,5170,5026,5168,5033,5161,5035,5157,5039,5148,5040,5143,5040,51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25"/>
        <w:rPr>
          <w:b/>
          <w:sz w:val="16"/>
        </w:rPr>
      </w:pPr>
    </w:p>
    <w:p>
      <w:pPr>
        <w:spacing w:before="1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(864)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0136</w:t>
      </w:r>
    </w:p>
    <w:p>
      <w:pPr>
        <w:spacing w:line="266" w:lineRule="auto" w:before="160"/>
        <w:ind w:left="1012" w:right="352" w:firstLine="0"/>
        <w:jc w:val="left"/>
        <w:rPr>
          <w:sz w:val="20"/>
        </w:rPr>
      </w:pPr>
      <w:hyperlink r:id="rId11">
        <w:r>
          <w:rPr>
            <w:color w:val="1F1F1F"/>
            <w:spacing w:val="-2"/>
            <w:sz w:val="20"/>
          </w:rPr>
          <w:t>tomas.beaulieu@example.c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6"/>
          <w:sz w:val="20"/>
        </w:rPr>
        <w:t>om</w:t>
      </w:r>
    </w:p>
    <w:p>
      <w:pPr>
        <w:spacing w:line="266" w:lineRule="auto" w:before="119"/>
        <w:ind w:left="1012" w:right="15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linkedin.com/in/tomasbeaulieu-</w:t>
      </w:r>
      <w:r>
        <w:rPr>
          <w:color w:val="1F1F1F"/>
          <w:spacing w:val="-6"/>
          <w:sz w:val="20"/>
        </w:rPr>
        <w:t>rn</w:t>
      </w:r>
    </w:p>
    <w:p>
      <w:pPr>
        <w:spacing w:before="15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Greenville,</w:t>
      </w:r>
      <w:r>
        <w:rPr>
          <w:color w:val="1F1F1F"/>
          <w:spacing w:val="10"/>
          <w:sz w:val="20"/>
        </w:rPr>
        <w:t> </w:t>
      </w:r>
      <w:r>
        <w:rPr>
          <w:color w:val="1F1F1F"/>
          <w:spacing w:val="-5"/>
          <w:sz w:val="20"/>
        </w:rPr>
        <w:t>SC</w:t>
      </w: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/>
        <w:ind w:left="380" w:right="352"/>
      </w:pPr>
      <w:r>
        <w:rPr>
          <w:w w:val="105"/>
        </w:rPr>
        <w:t>Master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Science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Nursing,</w:t>
      </w:r>
      <w:r>
        <w:rPr>
          <w:spacing w:val="-13"/>
          <w:w w:val="105"/>
        </w:rPr>
        <w:t> </w:t>
      </w:r>
      <w:r>
        <w:rPr>
          <w:w w:val="105"/>
        </w:rPr>
        <w:t>Nursing </w:t>
      </w:r>
      <w:r>
        <w:rPr>
          <w:spacing w:val="-2"/>
          <w:w w:val="105"/>
        </w:rPr>
        <w:t>Leadership</w:t>
      </w:r>
    </w:p>
    <w:p>
      <w:pPr>
        <w:pStyle w:val="BodyText"/>
        <w:spacing w:line="192" w:lineRule="exact"/>
        <w:ind w:left="380"/>
      </w:pPr>
      <w:r>
        <w:rPr/>
        <w:t>Clemson</w:t>
      </w:r>
      <w:r>
        <w:rPr>
          <w:spacing w:val="13"/>
        </w:rPr>
        <w:t> </w:t>
      </w:r>
      <w:r>
        <w:rPr/>
        <w:t>University</w:t>
      </w:r>
      <w:r>
        <w:rPr>
          <w:spacing w:val="14"/>
        </w:rPr>
        <w:t> </w:t>
      </w:r>
      <w:r>
        <w:rPr/>
        <w:t>May</w:t>
      </w:r>
      <w:r>
        <w:rPr>
          <w:spacing w:val="14"/>
        </w:rPr>
        <w:t> </w:t>
      </w:r>
      <w:r>
        <w:rPr>
          <w:spacing w:val="-4"/>
        </w:rPr>
        <w:t>2020</w:t>
      </w:r>
    </w:p>
    <w:p>
      <w:pPr>
        <w:pStyle w:val="BodyText"/>
        <w:spacing w:before="81"/>
      </w:pPr>
    </w:p>
    <w:p>
      <w:pPr>
        <w:pStyle w:val="BodyText"/>
        <w:spacing w:line="278" w:lineRule="auto"/>
        <w:ind w:left="380" w:right="299"/>
      </w:pPr>
      <w:r>
        <w:rPr>
          <w:w w:val="105"/>
        </w:rPr>
        <w:t>Bachelor of Science in Nursing University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South</w:t>
      </w:r>
      <w:r>
        <w:rPr>
          <w:spacing w:val="-13"/>
          <w:w w:val="105"/>
        </w:rPr>
        <w:t> </w:t>
      </w:r>
      <w:r>
        <w:rPr>
          <w:w w:val="105"/>
        </w:rPr>
        <w:t>Carolina</w:t>
      </w:r>
      <w:r>
        <w:rPr>
          <w:spacing w:val="-13"/>
          <w:w w:val="105"/>
        </w:rPr>
        <w:t> </w:t>
      </w:r>
      <w:r>
        <w:rPr>
          <w:w w:val="105"/>
        </w:rPr>
        <w:t>May</w:t>
      </w:r>
      <w:r>
        <w:rPr>
          <w:spacing w:val="-13"/>
          <w:w w:val="105"/>
        </w:rPr>
        <w:t> </w:t>
      </w:r>
      <w:r>
        <w:rPr>
          <w:w w:val="105"/>
        </w:rPr>
        <w:t>2012</w:t>
      </w:r>
    </w:p>
    <w:p>
      <w:pPr>
        <w:pStyle w:val="BodyText"/>
        <w:spacing w:line="268" w:lineRule="auto" w:before="180"/>
        <w:ind w:left="826" w:right="352"/>
      </w:pPr>
      <w:r>
        <w:rPr>
          <w:spacing w:val="-2"/>
          <w:w w:val="105"/>
        </w:rPr>
        <w:t>CCRN,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AACN,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2016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(recertiﬁed </w:t>
      </w:r>
      <w:r>
        <w:rPr>
          <w:w w:val="105"/>
        </w:rPr>
        <w:t>2022); RN License, South Carolina (Compact)</w:t>
      </w:r>
    </w:p>
    <w:p>
      <w:pPr>
        <w:pStyle w:val="BodyText"/>
      </w:pPr>
    </w:p>
    <w:p>
      <w:pPr>
        <w:pStyle w:val="BodyText"/>
        <w:spacing w:before="57"/>
      </w:pPr>
    </w:p>
    <w:p>
      <w:pPr>
        <w:pStyle w:val="Heading1"/>
        <w:spacing w:before="0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61" w:lineRule="auto"/>
        <w:ind w:left="678" w:right="352"/>
      </w:pPr>
      <w:r>
        <w:rPr>
          <w:spacing w:val="-2"/>
          <w:w w:val="105"/>
        </w:rPr>
        <w:t>Charge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nurse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operations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stafﬁng</w:t>
      </w:r>
    </w:p>
    <w:p>
      <w:pPr>
        <w:pStyle w:val="BodyText"/>
        <w:spacing w:before="104"/>
        <w:ind w:left="678"/>
      </w:pPr>
      <w:r>
        <w:rPr/>
        <w:t>CRRT,</w:t>
      </w:r>
      <w:r>
        <w:rPr>
          <w:spacing w:val="-3"/>
        </w:rPr>
        <w:t> </w:t>
      </w:r>
      <w:r>
        <w:rPr/>
        <w:t>ECMO,</w:t>
      </w:r>
      <w:r>
        <w:rPr>
          <w:spacing w:val="-3"/>
        </w:rPr>
        <w:t> </w:t>
      </w:r>
      <w:r>
        <w:rPr/>
        <w:t>IABP,</w:t>
      </w:r>
      <w:r>
        <w:rPr>
          <w:spacing w:val="-2"/>
        </w:rPr>
        <w:t> Impella</w:t>
      </w:r>
    </w:p>
    <w:p>
      <w:pPr>
        <w:pStyle w:val="BodyText"/>
        <w:spacing w:line="261" w:lineRule="auto" w:before="123"/>
        <w:ind w:left="678" w:right="681"/>
      </w:pPr>
      <w:r>
        <w:rPr>
          <w:w w:val="105"/>
        </w:rPr>
        <w:t>Code</w:t>
      </w:r>
      <w:r>
        <w:rPr>
          <w:spacing w:val="-14"/>
          <w:w w:val="105"/>
        </w:rPr>
        <w:t> </w:t>
      </w:r>
      <w:r>
        <w:rPr>
          <w:w w:val="105"/>
        </w:rPr>
        <w:t>blue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rapid</w:t>
      </w:r>
      <w:r>
        <w:rPr>
          <w:spacing w:val="-13"/>
          <w:w w:val="105"/>
        </w:rPr>
        <w:t> </w:t>
      </w:r>
      <w:r>
        <w:rPr>
          <w:w w:val="105"/>
        </w:rPr>
        <w:t>response </w:t>
      </w:r>
      <w:r>
        <w:rPr>
          <w:spacing w:val="-2"/>
          <w:w w:val="105"/>
        </w:rPr>
        <w:t>leadership</w:t>
      </w:r>
    </w:p>
    <w:p>
      <w:pPr>
        <w:pStyle w:val="BodyText"/>
        <w:spacing w:before="103"/>
        <w:ind w:left="678"/>
      </w:pPr>
      <w:r>
        <w:rPr>
          <w:spacing w:val="-2"/>
          <w:w w:val="105"/>
        </w:rPr>
        <w:t>Epic,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Cerner,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Philips</w:t>
      </w:r>
    </w:p>
    <w:p>
      <w:pPr>
        <w:pStyle w:val="BodyText"/>
        <w:spacing w:line="261" w:lineRule="auto" w:before="123"/>
        <w:ind w:left="678" w:right="352"/>
      </w:pPr>
      <w:r>
        <w:rPr>
          <w:spacing w:val="-2"/>
          <w:w w:val="105"/>
        </w:rPr>
        <w:t>IntelliVue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Daily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multidisciplinary rounds</w:t>
      </w:r>
    </w:p>
    <w:p>
      <w:pPr>
        <w:pStyle w:val="BodyText"/>
        <w:spacing w:line="278" w:lineRule="auto" w:before="104"/>
        <w:ind w:left="678" w:right="352"/>
      </w:pPr>
      <w:r>
        <w:rPr>
          <w:spacing w:val="-2"/>
          <w:w w:val="105"/>
        </w:rPr>
        <w:t>Preceptor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charge-nurse training</w:t>
      </w:r>
    </w:p>
    <w:p>
      <w:pPr>
        <w:pStyle w:val="BodyText"/>
        <w:spacing w:before="90"/>
        <w:ind w:left="678"/>
      </w:pPr>
      <w:r>
        <w:rPr/>
        <w:t>Joint</w:t>
      </w:r>
      <w:r>
        <w:rPr>
          <w:spacing w:val="15"/>
        </w:rPr>
        <w:t> </w:t>
      </w:r>
      <w:r>
        <w:rPr/>
        <w:t>Commission</w:t>
      </w:r>
      <w:r>
        <w:rPr>
          <w:spacing w:val="15"/>
        </w:rPr>
        <w:t> </w:t>
      </w:r>
      <w:r>
        <w:rPr>
          <w:spacing w:val="-2"/>
        </w:rPr>
        <w:t>readiness</w:t>
      </w:r>
    </w:p>
    <w:p>
      <w:pPr>
        <w:pStyle w:val="BodyText"/>
        <w:spacing w:line="278" w:lineRule="auto" w:before="108"/>
        <w:ind w:left="678" w:right="681"/>
      </w:pPr>
      <w:r>
        <w:rPr>
          <w:spacing w:val="-2"/>
          <w:w w:val="105"/>
        </w:rPr>
        <w:t>Sepsis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vent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bundle compliance</w:t>
      </w:r>
    </w:p>
    <w:p>
      <w:pPr>
        <w:pStyle w:val="Heading1"/>
        <w:spacing w:before="71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54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Charge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Nurse,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Surgical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ICU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February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2021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Foothills</w:t>
      </w:r>
      <w:r>
        <w:rPr>
          <w:spacing w:val="14"/>
        </w:rPr>
        <w:t> </w:t>
      </w:r>
      <w:r>
        <w:rPr/>
        <w:t>General</w:t>
      </w:r>
      <w:r>
        <w:rPr>
          <w:spacing w:val="15"/>
        </w:rPr>
        <w:t> </w:t>
      </w:r>
      <w:r>
        <w:rPr/>
        <w:t>Hospital,</w:t>
      </w:r>
      <w:r>
        <w:rPr>
          <w:spacing w:val="14"/>
        </w:rPr>
        <w:t> </w:t>
      </w:r>
      <w:r>
        <w:rPr/>
        <w:t>Greenville,</w:t>
      </w:r>
      <w:r>
        <w:rPr>
          <w:spacing w:val="15"/>
        </w:rPr>
        <w:t> </w:t>
      </w:r>
      <w:r>
        <w:rPr>
          <w:spacing w:val="-5"/>
        </w:rPr>
        <w:t>SC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500"/>
      </w:pPr>
      <w:r>
        <w:rPr>
          <w:w w:val="105"/>
        </w:rPr>
        <w:t>Run</w:t>
      </w:r>
      <w:r>
        <w:rPr>
          <w:spacing w:val="-11"/>
          <w:w w:val="105"/>
        </w:rPr>
        <w:t> </w:t>
      </w:r>
      <w:r>
        <w:rPr>
          <w:w w:val="105"/>
        </w:rPr>
        <w:t>shift</w:t>
      </w:r>
      <w:r>
        <w:rPr>
          <w:spacing w:val="-11"/>
          <w:w w:val="105"/>
        </w:rPr>
        <w:t> </w:t>
      </w:r>
      <w:r>
        <w:rPr>
          <w:w w:val="105"/>
        </w:rPr>
        <w:t>operations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24-bed</w:t>
      </w:r>
      <w:r>
        <w:rPr>
          <w:spacing w:val="-11"/>
          <w:w w:val="105"/>
        </w:rPr>
        <w:t> </w:t>
      </w:r>
      <w:r>
        <w:rPr>
          <w:w w:val="105"/>
        </w:rPr>
        <w:t>SICU,</w:t>
      </w:r>
      <w:r>
        <w:rPr>
          <w:spacing w:val="-11"/>
          <w:w w:val="105"/>
        </w:rPr>
        <w:t> </w:t>
      </w:r>
      <w:r>
        <w:rPr>
          <w:w w:val="105"/>
        </w:rPr>
        <w:t>coordinating</w:t>
      </w:r>
      <w:r>
        <w:rPr>
          <w:spacing w:val="-11"/>
          <w:w w:val="105"/>
        </w:rPr>
        <w:t> </w:t>
      </w:r>
      <w:r>
        <w:rPr>
          <w:w w:val="105"/>
        </w:rPr>
        <w:t>14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18</w:t>
      </w:r>
      <w:r>
        <w:rPr>
          <w:spacing w:val="-11"/>
          <w:w w:val="105"/>
        </w:rPr>
        <w:t> </w:t>
      </w:r>
      <w:r>
        <w:rPr>
          <w:w w:val="105"/>
        </w:rPr>
        <w:t>RNs,</w:t>
      </w:r>
      <w:r>
        <w:rPr>
          <w:spacing w:val="-11"/>
          <w:w w:val="105"/>
        </w:rPr>
        <w:t> </w:t>
      </w:r>
      <w:r>
        <w:rPr>
          <w:w w:val="105"/>
        </w:rPr>
        <w:t>3 techs, and a respiratory therapist per shift.</w:t>
      </w:r>
    </w:p>
    <w:p>
      <w:pPr>
        <w:pStyle w:val="BodyText"/>
        <w:spacing w:line="261" w:lineRule="auto" w:before="90"/>
        <w:ind w:left="1050" w:right="500"/>
      </w:pPr>
      <w:r>
        <w:rPr>
          <w:w w:val="105"/>
        </w:rPr>
        <w:t>Hold</w:t>
      </w:r>
      <w:r>
        <w:rPr>
          <w:spacing w:val="-14"/>
          <w:w w:val="105"/>
        </w:rPr>
        <w:t> </w:t>
      </w:r>
      <w:r>
        <w:rPr>
          <w:w w:val="105"/>
        </w:rPr>
        <w:t>1:2</w:t>
      </w:r>
      <w:r>
        <w:rPr>
          <w:spacing w:val="-13"/>
          <w:w w:val="105"/>
        </w:rPr>
        <w:t> </w:t>
      </w:r>
      <w:r>
        <w:rPr>
          <w:w w:val="105"/>
        </w:rPr>
        <w:t>ratios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vented</w:t>
      </w:r>
      <w:r>
        <w:rPr>
          <w:spacing w:val="-13"/>
          <w:w w:val="105"/>
        </w:rPr>
        <w:t> </w:t>
      </w:r>
      <w:r>
        <w:rPr>
          <w:w w:val="105"/>
        </w:rPr>
        <w:t>patients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consecutive</w:t>
      </w:r>
      <w:r>
        <w:rPr>
          <w:spacing w:val="-14"/>
          <w:w w:val="105"/>
        </w:rPr>
        <w:t> </w:t>
      </w:r>
      <w:r>
        <w:rPr>
          <w:w w:val="105"/>
        </w:rPr>
        <w:t>ﬂu</w:t>
      </w:r>
      <w:r>
        <w:rPr>
          <w:spacing w:val="-13"/>
          <w:w w:val="105"/>
        </w:rPr>
        <w:t> </w:t>
      </w:r>
      <w:r>
        <w:rPr>
          <w:w w:val="105"/>
        </w:rPr>
        <w:t>seasons without using mandatory overtime.</w:t>
      </w:r>
    </w:p>
    <w:p>
      <w:pPr>
        <w:pStyle w:val="BodyText"/>
        <w:spacing w:line="278" w:lineRule="auto" w:before="104"/>
        <w:ind w:left="1050"/>
      </w:pPr>
      <w:r>
        <w:rPr>
          <w:w w:val="105"/>
        </w:rPr>
        <w:t>Cut</w:t>
      </w:r>
      <w:r>
        <w:rPr>
          <w:spacing w:val="-11"/>
          <w:w w:val="105"/>
        </w:rPr>
        <w:t> </w:t>
      </w:r>
      <w:r>
        <w:rPr>
          <w:w w:val="105"/>
        </w:rPr>
        <w:t>average</w:t>
      </w:r>
      <w:r>
        <w:rPr>
          <w:spacing w:val="-11"/>
          <w:w w:val="105"/>
        </w:rPr>
        <w:t> </w:t>
      </w:r>
      <w:r>
        <w:rPr>
          <w:w w:val="105"/>
        </w:rPr>
        <w:t>ICU</w:t>
      </w:r>
      <w:r>
        <w:rPr>
          <w:spacing w:val="-11"/>
          <w:w w:val="105"/>
        </w:rPr>
        <w:t> </w:t>
      </w:r>
      <w:r>
        <w:rPr>
          <w:w w:val="105"/>
        </w:rPr>
        <w:t>length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stay</w:t>
      </w:r>
      <w:r>
        <w:rPr>
          <w:spacing w:val="-11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0.8</w:t>
      </w:r>
      <w:r>
        <w:rPr>
          <w:spacing w:val="-11"/>
          <w:w w:val="105"/>
        </w:rPr>
        <w:t> </w:t>
      </w:r>
      <w:r>
        <w:rPr>
          <w:w w:val="105"/>
        </w:rPr>
        <w:t>days</w:t>
      </w:r>
      <w:r>
        <w:rPr>
          <w:spacing w:val="-11"/>
          <w:w w:val="105"/>
        </w:rPr>
        <w:t> </w:t>
      </w:r>
      <w:r>
        <w:rPr>
          <w:w w:val="105"/>
        </w:rPr>
        <w:t>after</w:t>
      </w:r>
      <w:r>
        <w:rPr>
          <w:spacing w:val="-11"/>
          <w:w w:val="105"/>
        </w:rPr>
        <w:t> </w:t>
      </w:r>
      <w:r>
        <w:rPr>
          <w:w w:val="105"/>
        </w:rPr>
        <w:t>reworking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daily multidisciplinary round template.</w:t>
      </w:r>
    </w:p>
    <w:p>
      <w:pPr>
        <w:pStyle w:val="BodyText"/>
        <w:spacing w:line="278" w:lineRule="auto" w:before="75"/>
        <w:ind w:left="1050" w:right="500"/>
      </w:pPr>
      <w:r>
        <w:rPr>
          <w:w w:val="105"/>
        </w:rPr>
        <w:t>Trained</w:t>
      </w:r>
      <w:r>
        <w:rPr>
          <w:spacing w:val="-14"/>
          <w:w w:val="105"/>
        </w:rPr>
        <w:t> </w:t>
      </w:r>
      <w:r>
        <w:rPr>
          <w:w w:val="105"/>
        </w:rPr>
        <w:t>9</w:t>
      </w:r>
      <w:r>
        <w:rPr>
          <w:spacing w:val="-13"/>
          <w:w w:val="105"/>
        </w:rPr>
        <w:t> </w:t>
      </w:r>
      <w:r>
        <w:rPr>
          <w:w w:val="105"/>
        </w:rPr>
        <w:t>nurses</w:t>
      </w:r>
      <w:r>
        <w:rPr>
          <w:spacing w:val="-13"/>
          <w:w w:val="105"/>
        </w:rPr>
        <w:t> </w:t>
      </w:r>
      <w:r>
        <w:rPr>
          <w:w w:val="105"/>
        </w:rPr>
        <w:t>into</w:t>
      </w:r>
      <w:r>
        <w:rPr>
          <w:spacing w:val="-13"/>
          <w:w w:val="105"/>
        </w:rPr>
        <w:t> </w:t>
      </w:r>
      <w:r>
        <w:rPr>
          <w:w w:val="105"/>
        </w:rPr>
        <w:t>charge</w:t>
      </w:r>
      <w:r>
        <w:rPr>
          <w:spacing w:val="-13"/>
          <w:w w:val="105"/>
        </w:rPr>
        <w:t> </w:t>
      </w:r>
      <w:r>
        <w:rPr>
          <w:w w:val="105"/>
        </w:rPr>
        <w:t>roles</w:t>
      </w:r>
      <w:r>
        <w:rPr>
          <w:spacing w:val="-13"/>
          <w:w w:val="105"/>
        </w:rPr>
        <w:t> </w:t>
      </w:r>
      <w:r>
        <w:rPr>
          <w:w w:val="105"/>
        </w:rPr>
        <w:t>using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competency</w:t>
      </w:r>
      <w:r>
        <w:rPr>
          <w:spacing w:val="-13"/>
          <w:w w:val="105"/>
        </w:rPr>
        <w:t> </w:t>
      </w:r>
      <w:r>
        <w:rPr>
          <w:w w:val="105"/>
        </w:rPr>
        <w:t>checklist</w:t>
      </w:r>
      <w:r>
        <w:rPr>
          <w:spacing w:val="-13"/>
          <w:w w:val="105"/>
        </w:rPr>
        <w:t> </w:t>
      </w:r>
      <w:r>
        <w:rPr>
          <w:w w:val="105"/>
        </w:rPr>
        <w:t>now adopted across both ICUs.</w:t>
      </w:r>
    </w:p>
    <w:p>
      <w:pPr>
        <w:pStyle w:val="BodyText"/>
        <w:spacing w:line="261" w:lineRule="auto" w:before="90"/>
        <w:ind w:left="1050" w:right="500"/>
      </w:pPr>
      <w:r>
        <w:rPr>
          <w:w w:val="105"/>
        </w:rPr>
        <w:t>Co-chair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Code</w:t>
      </w:r>
      <w:r>
        <w:rPr>
          <w:spacing w:val="-13"/>
          <w:w w:val="105"/>
        </w:rPr>
        <w:t> </w:t>
      </w:r>
      <w:r>
        <w:rPr>
          <w:w w:val="105"/>
        </w:rPr>
        <w:t>Blue</w:t>
      </w:r>
      <w:r>
        <w:rPr>
          <w:spacing w:val="-13"/>
          <w:w w:val="105"/>
        </w:rPr>
        <w:t> </w:t>
      </w:r>
      <w:r>
        <w:rPr>
          <w:w w:val="105"/>
        </w:rPr>
        <w:t>review</w:t>
      </w:r>
      <w:r>
        <w:rPr>
          <w:spacing w:val="-13"/>
          <w:w w:val="105"/>
        </w:rPr>
        <w:t> </w:t>
      </w:r>
      <w:r>
        <w:rPr>
          <w:w w:val="105"/>
        </w:rPr>
        <w:t>committee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present</w:t>
      </w:r>
      <w:r>
        <w:rPr>
          <w:spacing w:val="-14"/>
          <w:w w:val="105"/>
        </w:rPr>
        <w:t> </w:t>
      </w:r>
      <w:r>
        <w:rPr>
          <w:w w:val="105"/>
        </w:rPr>
        <w:t>quarterly debriefs to the medical staff.</w:t>
      </w:r>
    </w:p>
    <w:p>
      <w:pPr>
        <w:pStyle w:val="BodyText"/>
        <w:spacing w:before="16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Registered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Nurse,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Surgical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ICU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September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2017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January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2021</w:t>
      </w:r>
    </w:p>
    <w:p>
      <w:pPr>
        <w:pStyle w:val="BodyText"/>
        <w:spacing w:before="18"/>
        <w:ind w:left="362"/>
      </w:pPr>
      <w:r>
        <w:rPr/>
        <w:t>Foothills</w:t>
      </w:r>
      <w:r>
        <w:rPr>
          <w:spacing w:val="14"/>
        </w:rPr>
        <w:t> </w:t>
      </w:r>
      <w:r>
        <w:rPr/>
        <w:t>General</w:t>
      </w:r>
      <w:r>
        <w:rPr>
          <w:spacing w:val="15"/>
        </w:rPr>
        <w:t> </w:t>
      </w:r>
      <w:r>
        <w:rPr/>
        <w:t>Hospital,</w:t>
      </w:r>
      <w:r>
        <w:rPr>
          <w:spacing w:val="14"/>
        </w:rPr>
        <w:t> </w:t>
      </w:r>
      <w:r>
        <w:rPr/>
        <w:t>Greenville,</w:t>
      </w:r>
      <w:r>
        <w:rPr>
          <w:spacing w:val="15"/>
        </w:rPr>
        <w:t> </w:t>
      </w:r>
      <w:r>
        <w:rPr>
          <w:spacing w:val="-5"/>
        </w:rPr>
        <w:t>SC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416"/>
      </w:pPr>
      <w:r>
        <w:rPr>
          <w:spacing w:val="-2"/>
          <w:w w:val="105"/>
        </w:rPr>
        <w:t>Cared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post-CABG,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trauma,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transplant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patients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with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CRRT, </w:t>
      </w:r>
      <w:r>
        <w:rPr>
          <w:w w:val="105"/>
        </w:rPr>
        <w:t>balloon pumps, and Impella support.</w:t>
      </w:r>
    </w:p>
    <w:p>
      <w:pPr>
        <w:pStyle w:val="BodyText"/>
        <w:spacing w:before="90"/>
        <w:ind w:left="1050"/>
      </w:pPr>
      <w:r>
        <w:rPr>
          <w:w w:val="105"/>
        </w:rPr>
        <w:t>Resource</w:t>
      </w:r>
      <w:r>
        <w:rPr>
          <w:spacing w:val="-14"/>
          <w:w w:val="105"/>
        </w:rPr>
        <w:t> </w:t>
      </w:r>
      <w:r>
        <w:rPr>
          <w:w w:val="105"/>
        </w:rPr>
        <w:t>nurse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hires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14-bed</w:t>
      </w:r>
      <w:r>
        <w:rPr>
          <w:spacing w:val="-13"/>
          <w:w w:val="105"/>
        </w:rPr>
        <w:t> </w:t>
      </w:r>
      <w:r>
        <w:rPr>
          <w:w w:val="105"/>
        </w:rPr>
        <w:t>unit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expansion.</w:t>
      </w:r>
    </w:p>
    <w:p>
      <w:pPr>
        <w:pStyle w:val="BodyText"/>
        <w:spacing w:line="261" w:lineRule="auto" w:before="123"/>
        <w:ind w:left="1050" w:right="754"/>
      </w:pPr>
      <w:r>
        <w:rPr>
          <w:w w:val="105"/>
        </w:rPr>
        <w:t>Owned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ventilator</w:t>
      </w:r>
      <w:r>
        <w:rPr>
          <w:spacing w:val="-13"/>
          <w:w w:val="105"/>
        </w:rPr>
        <w:t> </w:t>
      </w:r>
      <w:r>
        <w:rPr>
          <w:w w:val="105"/>
        </w:rPr>
        <w:t>weaning</w:t>
      </w:r>
      <w:r>
        <w:rPr>
          <w:spacing w:val="-13"/>
          <w:w w:val="105"/>
        </w:rPr>
        <w:t> </w:t>
      </w:r>
      <w:r>
        <w:rPr>
          <w:w w:val="105"/>
        </w:rPr>
        <w:t>protocol</w:t>
      </w:r>
      <w:r>
        <w:rPr>
          <w:spacing w:val="-13"/>
          <w:w w:val="105"/>
        </w:rPr>
        <w:t> </w:t>
      </w:r>
      <w:r>
        <w:rPr>
          <w:w w:val="105"/>
        </w:rPr>
        <w:t>rollout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pulmonologist </w:t>
      </w:r>
      <w:r>
        <w:rPr>
          <w:spacing w:val="-2"/>
          <w:w w:val="105"/>
        </w:rPr>
        <w:t>group.</w:t>
      </w:r>
    </w:p>
    <w:p>
      <w:pPr>
        <w:pStyle w:val="BodyText"/>
        <w:spacing w:before="104"/>
        <w:ind w:left="1050"/>
      </w:pPr>
      <w:r>
        <w:rPr>
          <w:spacing w:val="-2"/>
          <w:w w:val="105"/>
        </w:rPr>
        <w:t>Recognized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Daisy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honoree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2020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end-of-life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family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care.</w:t>
      </w:r>
    </w:p>
    <w:p>
      <w:pPr>
        <w:pStyle w:val="BodyText"/>
        <w:spacing w:before="21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z w:val="18"/>
        </w:rPr>
        <w:t>Registered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Nurse,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Cardiothoracic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ICU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|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June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2014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August</w:t>
      </w:r>
      <w:r>
        <w:rPr>
          <w:b/>
          <w:spacing w:val="12"/>
          <w:sz w:val="18"/>
        </w:rPr>
        <w:t> </w:t>
      </w:r>
      <w:r>
        <w:rPr>
          <w:b/>
          <w:spacing w:val="-4"/>
          <w:sz w:val="18"/>
        </w:rPr>
        <w:t>2017</w:t>
      </w:r>
    </w:p>
    <w:p>
      <w:pPr>
        <w:pStyle w:val="BodyText"/>
        <w:spacing w:before="33"/>
        <w:ind w:left="362"/>
      </w:pPr>
      <w:r>
        <w:rPr/>
        <w:t>Harbor</w:t>
      </w:r>
      <w:r>
        <w:rPr>
          <w:spacing w:val="12"/>
        </w:rPr>
        <w:t> </w:t>
      </w:r>
      <w:r>
        <w:rPr/>
        <w:t>Crest</w:t>
      </w:r>
      <w:r>
        <w:rPr>
          <w:spacing w:val="13"/>
        </w:rPr>
        <w:t> </w:t>
      </w:r>
      <w:r>
        <w:rPr/>
        <w:t>Heart</w:t>
      </w:r>
      <w:r>
        <w:rPr>
          <w:spacing w:val="13"/>
        </w:rPr>
        <w:t> </w:t>
      </w:r>
      <w:r>
        <w:rPr/>
        <w:t>Institute,</w:t>
      </w:r>
      <w:r>
        <w:rPr>
          <w:spacing w:val="12"/>
        </w:rPr>
        <w:t> </w:t>
      </w:r>
      <w:r>
        <w:rPr/>
        <w:t>Charleston,</w:t>
      </w:r>
      <w:r>
        <w:rPr>
          <w:spacing w:val="13"/>
        </w:rPr>
        <w:t> </w:t>
      </w:r>
      <w:r>
        <w:rPr>
          <w:spacing w:val="-5"/>
        </w:rPr>
        <w:t>SC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416"/>
      </w:pPr>
      <w:r>
        <w:rPr>
          <w:spacing w:val="-2"/>
          <w:w w:val="105"/>
        </w:rPr>
        <w:t>Took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fresh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open-heart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admissions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managed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ﬁrst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24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hours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including </w:t>
      </w:r>
      <w:r>
        <w:rPr>
          <w:w w:val="105"/>
        </w:rPr>
        <w:t>chest tube and pacing wire care.</w:t>
      </w:r>
    </w:p>
    <w:p>
      <w:pPr>
        <w:pStyle w:val="BodyText"/>
        <w:spacing w:line="381" w:lineRule="auto" w:before="75"/>
        <w:ind w:left="1050" w:right="712"/>
      </w:pPr>
      <w:r>
        <w:rPr>
          <w:w w:val="105"/>
        </w:rPr>
        <w:t>Joined the ECMO team after specialty training, taking call rotation. Precepted</w:t>
      </w:r>
      <w:r>
        <w:rPr>
          <w:spacing w:val="-14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ICU</w:t>
      </w:r>
      <w:r>
        <w:rPr>
          <w:spacing w:val="-13"/>
          <w:w w:val="105"/>
        </w:rPr>
        <w:t> </w:t>
      </w:r>
      <w:r>
        <w:rPr>
          <w:w w:val="105"/>
        </w:rPr>
        <w:t>residency</w:t>
      </w:r>
      <w:r>
        <w:rPr>
          <w:spacing w:val="-13"/>
          <w:w w:val="105"/>
        </w:rPr>
        <w:t> </w:t>
      </w:r>
      <w:r>
        <w:rPr>
          <w:w w:val="105"/>
        </w:rPr>
        <w:t>nurses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3"/>
          <w:w w:val="105"/>
        </w:rPr>
        <w:t> </w:t>
      </w:r>
      <w:r>
        <w:rPr>
          <w:w w:val="105"/>
        </w:rPr>
        <w:t>their</w:t>
      </w:r>
      <w:r>
        <w:rPr>
          <w:spacing w:val="-13"/>
          <w:w w:val="105"/>
        </w:rPr>
        <w:t> </w:t>
      </w:r>
      <w:r>
        <w:rPr>
          <w:w w:val="105"/>
        </w:rPr>
        <w:t>16-week</w:t>
      </w:r>
      <w:r>
        <w:rPr>
          <w:spacing w:val="-14"/>
          <w:w w:val="105"/>
        </w:rPr>
        <w:t> </w:t>
      </w:r>
      <w:r>
        <w:rPr>
          <w:w w:val="105"/>
        </w:rPr>
        <w:t>orientation. Contributed to the unit's Beacon</w:t>
      </w:r>
      <w:r>
        <w:rPr>
          <w:spacing w:val="-8"/>
          <w:w w:val="105"/>
        </w:rPr>
        <w:t> </w:t>
      </w:r>
      <w:r>
        <w:rPr>
          <w:w w:val="105"/>
        </w:rPr>
        <w:t>Award gold-level application.</w:t>
      </w:r>
    </w:p>
    <w:p>
      <w:pPr>
        <w:spacing w:before="108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Registered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Nurse,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Progressive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Care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June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2012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May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2014</w:t>
      </w:r>
    </w:p>
    <w:p>
      <w:pPr>
        <w:pStyle w:val="BodyText"/>
        <w:spacing w:before="33"/>
        <w:ind w:left="362"/>
      </w:pPr>
      <w:r>
        <w:rPr/>
        <w:t>Harbor</w:t>
      </w:r>
      <w:r>
        <w:rPr>
          <w:spacing w:val="12"/>
        </w:rPr>
        <w:t> </w:t>
      </w:r>
      <w:r>
        <w:rPr/>
        <w:t>Crest</w:t>
      </w:r>
      <w:r>
        <w:rPr>
          <w:spacing w:val="13"/>
        </w:rPr>
        <w:t> </w:t>
      </w:r>
      <w:r>
        <w:rPr/>
        <w:t>Heart</w:t>
      </w:r>
      <w:r>
        <w:rPr>
          <w:spacing w:val="13"/>
        </w:rPr>
        <w:t> </w:t>
      </w:r>
      <w:r>
        <w:rPr/>
        <w:t>Institute,</w:t>
      </w:r>
      <w:r>
        <w:rPr>
          <w:spacing w:val="12"/>
        </w:rPr>
        <w:t> </w:t>
      </w:r>
      <w:r>
        <w:rPr/>
        <w:t>Charleston,</w:t>
      </w:r>
      <w:r>
        <w:rPr>
          <w:spacing w:val="13"/>
        </w:rPr>
        <w:t> </w:t>
      </w:r>
      <w:r>
        <w:rPr>
          <w:spacing w:val="-5"/>
        </w:rPr>
        <w:t>SC</w:t>
      </w:r>
    </w:p>
    <w:p>
      <w:pPr>
        <w:pStyle w:val="BodyText"/>
        <w:spacing w:before="20"/>
      </w:pPr>
    </w:p>
    <w:p>
      <w:pPr>
        <w:pStyle w:val="BodyText"/>
        <w:spacing w:line="381" w:lineRule="auto" w:before="1"/>
        <w:ind w:left="1050" w:right="840"/>
      </w:pPr>
      <w:r>
        <w:rPr>
          <w:w w:val="105"/>
        </w:rPr>
        <w:t>Carried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patient</w:t>
      </w:r>
      <w:r>
        <w:rPr>
          <w:spacing w:val="-13"/>
          <w:w w:val="105"/>
        </w:rPr>
        <w:t> </w:t>
      </w:r>
      <w:r>
        <w:rPr>
          <w:w w:val="105"/>
        </w:rPr>
        <w:t>assignments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32-bed</w:t>
      </w:r>
      <w:r>
        <w:rPr>
          <w:spacing w:val="-13"/>
          <w:w w:val="105"/>
        </w:rPr>
        <w:t> </w:t>
      </w:r>
      <w:r>
        <w:rPr>
          <w:w w:val="105"/>
        </w:rPr>
        <w:t>cardiac</w:t>
      </w:r>
      <w:r>
        <w:rPr>
          <w:spacing w:val="-14"/>
          <w:w w:val="105"/>
        </w:rPr>
        <w:t> </w:t>
      </w:r>
      <w:r>
        <w:rPr>
          <w:w w:val="105"/>
        </w:rPr>
        <w:t>step-down</w:t>
      </w:r>
      <w:r>
        <w:rPr>
          <w:spacing w:val="-13"/>
          <w:w w:val="105"/>
        </w:rPr>
        <w:t> </w:t>
      </w:r>
      <w:r>
        <w:rPr>
          <w:w w:val="105"/>
        </w:rPr>
        <w:t>ﬂoor. Trained on telemetry monitoring and dysrhythmia identiﬁcation.</w:t>
      </w:r>
    </w:p>
    <w:p>
      <w:pPr>
        <w:pStyle w:val="BodyText"/>
        <w:spacing w:line="261" w:lineRule="auto" w:before="1"/>
        <w:ind w:left="1050" w:right="500"/>
      </w:pPr>
      <w:r>
        <w:rPr>
          <w:w w:val="105"/>
        </w:rPr>
        <w:t>Served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unit-based</w:t>
      </w:r>
      <w:r>
        <w:rPr>
          <w:spacing w:val="-13"/>
          <w:w w:val="105"/>
        </w:rPr>
        <w:t> </w:t>
      </w:r>
      <w:r>
        <w:rPr>
          <w:w w:val="105"/>
        </w:rPr>
        <w:t>council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helped</w:t>
      </w:r>
      <w:r>
        <w:rPr>
          <w:spacing w:val="-13"/>
          <w:w w:val="105"/>
        </w:rPr>
        <w:t> </w:t>
      </w:r>
      <w:r>
        <w:rPr>
          <w:w w:val="105"/>
        </w:rPr>
        <w:t>revise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discharge teaching binder.</w:t>
      </w:r>
    </w:p>
    <w:sectPr>
      <w:type w:val="continuous"/>
      <w:pgSz w:w="11920" w:h="16860"/>
      <w:pgMar w:top="1000" w:bottom="280" w:left="141" w:right="283"/>
      <w:cols w:num="2" w:equalWidth="0">
        <w:col w:w="3859" w:space="214"/>
        <w:col w:w="74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tomas.beaulieu@example.c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2026-06-29T11:35:54Z</dcterms:created>
  <dcterms:modified xsi:type="dcterms:W3CDTF">2026-06-29T11:35:54Z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2026-06-29T00:00:00Z</vt:filetime>
  </property>
  <property fmtid="{D5CDD505-2E9C-101B-9397-08002B2CF9AE}" pid="5" name="Producer">
    <vt:lpwstr>Skia/PDF m121</vt:lpwstr>
  </property>
</Properties>
</file>