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6011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69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BS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31200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69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BS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Brian</w:t>
      </w:r>
      <w:r>
        <w:rPr>
          <w:b/>
          <w:color w:val="134E5C"/>
          <w:spacing w:val="-3"/>
          <w:sz w:val="74"/>
        </w:rPr>
        <w:t> </w:t>
      </w:r>
      <w:r>
        <w:rPr>
          <w:color w:val="134E5C"/>
          <w:spacing w:val="-2"/>
          <w:sz w:val="74"/>
        </w:rPr>
        <w:t>Scott</w:t>
      </w:r>
    </w:p>
    <w:p>
      <w:pPr>
        <w:spacing w:before="72"/>
        <w:ind w:left="6844" w:right="0" w:firstLine="0"/>
        <w:jc w:val="left"/>
        <w:rPr>
          <w:sz w:val="22"/>
        </w:rPr>
      </w:pPr>
      <w:r>
        <w:rPr>
          <w:sz w:val="22"/>
        </w:rPr>
        <w:t>Operating</w:t>
      </w:r>
      <w:r>
        <w:rPr>
          <w:spacing w:val="2"/>
          <w:sz w:val="22"/>
        </w:rPr>
        <w:t> </w:t>
      </w:r>
      <w:r>
        <w:rPr>
          <w:sz w:val="22"/>
        </w:rPr>
        <w:t>Room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Nurse</w:t>
      </w:r>
    </w:p>
    <w:p>
      <w:pPr>
        <w:pStyle w:val="BodyText"/>
        <w:spacing w:line="261" w:lineRule="auto" w:before="234"/>
        <w:ind w:left="4629" w:right="707"/>
        <w:jc w:val="center"/>
      </w:pPr>
      <w:r>
        <w:rPr>
          <w:w w:val="105"/>
        </w:rPr>
        <w:t>CNOR-certiﬁed</w:t>
      </w:r>
      <w:r>
        <w:rPr>
          <w:spacing w:val="-14"/>
          <w:w w:val="105"/>
        </w:rPr>
        <w:t> </w:t>
      </w:r>
      <w:r>
        <w:rPr>
          <w:w w:val="105"/>
        </w:rPr>
        <w:t>perioperative</w:t>
      </w:r>
      <w:r>
        <w:rPr>
          <w:spacing w:val="-13"/>
          <w:w w:val="105"/>
        </w:rPr>
        <w:t> </w:t>
      </w:r>
      <w:r>
        <w:rPr>
          <w:w w:val="105"/>
        </w:rPr>
        <w:t>nurse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7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high-acuity</w:t>
      </w:r>
      <w:r>
        <w:rPr>
          <w:spacing w:val="-14"/>
          <w:w w:val="105"/>
        </w:rPr>
        <w:t> </w:t>
      </w:r>
      <w:r>
        <w:rPr>
          <w:w w:val="105"/>
        </w:rPr>
        <w:t>ORs</w:t>
      </w:r>
      <w:r>
        <w:rPr>
          <w:spacing w:val="-13"/>
          <w:w w:val="105"/>
        </w:rPr>
        <w:t> </w:t>
      </w:r>
      <w:r>
        <w:rPr>
          <w:w w:val="105"/>
        </w:rPr>
        <w:t>covering ortho,</w:t>
      </w:r>
      <w:r>
        <w:rPr>
          <w:spacing w:val="-1"/>
          <w:w w:val="105"/>
        </w:rPr>
        <w:t> </w:t>
      </w:r>
      <w:r>
        <w:rPr>
          <w:w w:val="105"/>
        </w:rPr>
        <w:t>neuro,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general</w:t>
      </w:r>
      <w:r>
        <w:rPr>
          <w:spacing w:val="-1"/>
          <w:w w:val="105"/>
        </w:rPr>
        <w:t> </w:t>
      </w:r>
      <w:r>
        <w:rPr>
          <w:w w:val="105"/>
        </w:rPr>
        <w:t>surgery.</w:t>
      </w:r>
      <w:r>
        <w:rPr>
          <w:spacing w:val="-1"/>
          <w:w w:val="105"/>
        </w:rPr>
        <w:t> </w:t>
      </w: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circulator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Level</w:t>
      </w:r>
      <w:r>
        <w:rPr>
          <w:spacing w:val="-1"/>
          <w:w w:val="105"/>
        </w:rPr>
        <w:t> </w:t>
      </w:r>
      <w:r>
        <w:rPr>
          <w:w w:val="105"/>
        </w:rPr>
        <w:t>II</w:t>
      </w:r>
      <w:r>
        <w:rPr>
          <w:spacing w:val="-1"/>
          <w:w w:val="105"/>
        </w:rPr>
        <w:t> </w:t>
      </w:r>
      <w:r>
        <w:rPr>
          <w:w w:val="105"/>
        </w:rPr>
        <w:t>trauma</w:t>
      </w:r>
      <w:r>
        <w:rPr>
          <w:spacing w:val="-1"/>
          <w:w w:val="105"/>
        </w:rPr>
        <w:t> </w:t>
      </w:r>
      <w:r>
        <w:rPr>
          <w:w w:val="105"/>
        </w:rPr>
        <w:t>call rotation,</w:t>
      </w:r>
      <w:r>
        <w:rPr>
          <w:spacing w:val="-1"/>
          <w:w w:val="105"/>
        </w:rPr>
        <w:t> </w:t>
      </w:r>
      <w:r>
        <w:rPr>
          <w:w w:val="105"/>
        </w:rPr>
        <w:t>comfortable</w:t>
      </w:r>
      <w:r>
        <w:rPr>
          <w:spacing w:val="-1"/>
          <w:w w:val="105"/>
        </w:rPr>
        <w:t> </w:t>
      </w:r>
      <w:r>
        <w:rPr>
          <w:w w:val="105"/>
        </w:rPr>
        <w:t>opening</w:t>
      </w:r>
      <w:r>
        <w:rPr>
          <w:spacing w:val="-1"/>
          <w:w w:val="105"/>
        </w:rPr>
        <w:t> </w:t>
      </w:r>
      <w:r>
        <w:rPr>
          <w:w w:val="105"/>
        </w:rPr>
        <w:t>complex</w:t>
      </w:r>
      <w:r>
        <w:rPr>
          <w:spacing w:val="-1"/>
          <w:w w:val="105"/>
        </w:rPr>
        <w:t> </w:t>
      </w:r>
      <w:r>
        <w:rPr>
          <w:w w:val="105"/>
        </w:rPr>
        <w:t>back</w:t>
      </w:r>
      <w:r>
        <w:rPr>
          <w:spacing w:val="-1"/>
          <w:w w:val="105"/>
        </w:rPr>
        <w:t> </w:t>
      </w:r>
      <w:r>
        <w:rPr>
          <w:w w:val="105"/>
        </w:rPr>
        <w:t>tables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coaching</w:t>
      </w:r>
      <w:r>
        <w:rPr>
          <w:spacing w:val="-1"/>
          <w:w w:val="105"/>
        </w:rPr>
        <w:t> </w:t>
      </w:r>
      <w:r>
        <w:rPr>
          <w:w w:val="105"/>
        </w:rPr>
        <w:t>new</w:t>
      </w:r>
      <w:r>
        <w:rPr>
          <w:spacing w:val="-1"/>
          <w:w w:val="105"/>
        </w:rPr>
        <w:t> </w:t>
      </w:r>
      <w:r>
        <w:rPr>
          <w:w w:val="105"/>
        </w:rPr>
        <w:t>staff through ﬁrst solo cases. Known for fast room turnovers without skipping safety checks.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178772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076569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33"/>
        <w:rPr>
          <w:sz w:val="24"/>
        </w:rPr>
      </w:pPr>
    </w:p>
    <w:p>
      <w:pPr>
        <w:pStyle w:val="BodyText"/>
        <w:ind w:left="57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FFFFFF"/>
        </w:rPr>
        <w:t>(503) 442-1187</w:t>
      </w:r>
    </w:p>
    <w:p>
      <w:pPr>
        <w:pStyle w:val="BodyText"/>
        <w:spacing w:before="16"/>
      </w:pPr>
    </w:p>
    <w:p>
      <w:pPr>
        <w:pStyle w:val="BodyText"/>
        <w:spacing w:line="410" w:lineRule="auto" w:before="1"/>
        <w:ind w:left="580" w:right="257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61"/>
          <w:w w:val="105"/>
          <w:sz w:val="20"/>
        </w:rPr>
        <w:t> </w:t>
      </w:r>
      <w:hyperlink r:id="rId7">
        <w:r>
          <w:rPr>
            <w:color w:val="FFFFFF"/>
            <w:w w:val="105"/>
          </w:rPr>
          <w:t>marisol.vega@example.com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Portland, OR 12345</w:t>
      </w:r>
    </w:p>
    <w:p>
      <w:pPr>
        <w:pStyle w:val="BodyText"/>
        <w:spacing w:before="1"/>
      </w:pPr>
    </w:p>
    <w:p>
      <w:pPr>
        <w:pStyle w:val="Heading1"/>
      </w:pPr>
      <w:r>
        <w:rPr>
          <w:color w:val="FFFFFF"/>
          <w:spacing w:val="-2"/>
        </w:rPr>
        <w:t>EDUCATION</w:t>
      </w:r>
    </w:p>
    <w:p>
      <w:pPr>
        <w:pStyle w:val="BodyText"/>
        <w:spacing w:before="3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0" w:after="0"/>
        <w:ind w:left="882" w:right="38" w:hanging="304"/>
        <w:jc w:val="left"/>
        <w:rPr>
          <w:sz w:val="18"/>
        </w:rPr>
      </w:pPr>
      <w:r>
        <w:rPr>
          <w:color w:val="FFFFFF"/>
          <w:w w:val="105"/>
          <w:sz w:val="18"/>
        </w:rPr>
        <w:t>Bachelor of Science in Nursing, </w:t>
      </w:r>
      <w:r>
        <w:rPr>
          <w:color w:val="FFFFFF"/>
          <w:spacing w:val="-2"/>
          <w:w w:val="105"/>
          <w:sz w:val="18"/>
        </w:rPr>
        <w:t>Oregon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Health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Science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University, </w:t>
      </w:r>
      <w:r>
        <w:rPr>
          <w:color w:val="FFFFFF"/>
          <w:spacing w:val="-4"/>
          <w:w w:val="105"/>
          <w:sz w:val="18"/>
        </w:rPr>
        <w:t>2017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0" w:after="0"/>
        <w:ind w:left="882" w:right="499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Licensure: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Oregon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RN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License </w:t>
      </w:r>
      <w:r>
        <w:rPr>
          <w:color w:val="FFFFFF"/>
          <w:w w:val="105"/>
          <w:sz w:val="18"/>
        </w:rPr>
        <w:t>#201734221, active and </w:t>
      </w:r>
      <w:r>
        <w:rPr>
          <w:color w:val="FFFFFF"/>
          <w:spacing w:val="-2"/>
          <w:w w:val="105"/>
          <w:sz w:val="18"/>
        </w:rPr>
        <w:t>unencumbered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0" w:after="0"/>
        <w:ind w:left="882" w:right="220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Certiﬁcations: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CNOR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(2021),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BLS, </w:t>
      </w:r>
      <w:r>
        <w:rPr>
          <w:color w:val="FFFFFF"/>
          <w:w w:val="105"/>
          <w:sz w:val="18"/>
        </w:rPr>
        <w:t>ACLS, PALS</w:t>
      </w:r>
    </w:p>
    <w:p>
      <w:pPr>
        <w:pStyle w:val="BodyText"/>
        <w:spacing w:before="133"/>
        <w:ind w:left="139"/>
      </w:pPr>
      <w:r>
        <w:rPr/>
        <w:br w:type="column"/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Nurse,</w:t>
      </w:r>
      <w:r>
        <w:rPr>
          <w:spacing w:val="-12"/>
          <w:w w:val="105"/>
        </w:rPr>
        <w:t> </w:t>
      </w:r>
      <w:r>
        <w:rPr>
          <w:w w:val="105"/>
        </w:rPr>
        <w:t>Circulator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2"/>
          <w:w w:val="105"/>
        </w:rPr>
        <w:t> </w:t>
      </w:r>
      <w:r>
        <w:rPr>
          <w:w w:val="105"/>
        </w:rPr>
        <w:t>2020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8"/>
        <w:ind w:left="139"/>
      </w:pPr>
      <w:r>
        <w:rPr>
          <w:spacing w:val="-2"/>
          <w:w w:val="105"/>
        </w:rPr>
        <w:t>Cascade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Ridge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Medical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Center,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Portland,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2020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66"/>
      </w:pPr>
    </w:p>
    <w:p>
      <w:pPr>
        <w:pStyle w:val="BodyText"/>
        <w:tabs>
          <w:tab w:pos="715" w:val="left" w:leader="none"/>
        </w:tabs>
        <w:spacing w:line="261" w:lineRule="auto"/>
        <w:ind w:left="715" w:right="40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Circulate</w:t>
      </w:r>
      <w:r>
        <w:rPr>
          <w:spacing w:val="-12"/>
          <w:w w:val="105"/>
        </w:rPr>
        <w:t> </w:t>
      </w:r>
      <w:r>
        <w:rPr>
          <w:w w:val="105"/>
        </w:rPr>
        <w:t>roughly</w:t>
      </w:r>
      <w:r>
        <w:rPr>
          <w:spacing w:val="-12"/>
          <w:w w:val="105"/>
        </w:rPr>
        <w:t> </w:t>
      </w:r>
      <w:r>
        <w:rPr>
          <w:w w:val="105"/>
        </w:rPr>
        <w:t>14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18</w:t>
      </w:r>
      <w:r>
        <w:rPr>
          <w:spacing w:val="-12"/>
          <w:w w:val="105"/>
        </w:rPr>
        <w:t> </w:t>
      </w:r>
      <w:r>
        <w:rPr>
          <w:w w:val="105"/>
        </w:rPr>
        <w:t>cases</w:t>
      </w:r>
      <w:r>
        <w:rPr>
          <w:spacing w:val="-12"/>
          <w:w w:val="105"/>
        </w:rPr>
        <w:t> </w:t>
      </w:r>
      <w:r>
        <w:rPr>
          <w:w w:val="105"/>
        </w:rPr>
        <w:t>per</w:t>
      </w:r>
      <w:r>
        <w:rPr>
          <w:spacing w:val="-12"/>
          <w:w w:val="105"/>
        </w:rPr>
        <w:t> </w:t>
      </w:r>
      <w:r>
        <w:rPr>
          <w:w w:val="105"/>
        </w:rPr>
        <w:t>week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ortho</w:t>
      </w:r>
      <w:r>
        <w:rPr>
          <w:spacing w:val="-12"/>
          <w:w w:val="105"/>
        </w:rPr>
        <w:t> </w:t>
      </w:r>
      <w:r>
        <w:rPr>
          <w:w w:val="105"/>
        </w:rPr>
        <w:t>total</w:t>
      </w:r>
      <w:r>
        <w:rPr>
          <w:spacing w:val="-12"/>
          <w:w w:val="105"/>
        </w:rPr>
        <w:t> </w:t>
      </w:r>
      <w:r>
        <w:rPr>
          <w:w w:val="105"/>
        </w:rPr>
        <w:t>joints,</w:t>
      </w:r>
      <w:r>
        <w:rPr>
          <w:spacing w:val="-12"/>
          <w:w w:val="105"/>
        </w:rPr>
        <w:t> </w:t>
      </w:r>
      <w:r>
        <w:rPr>
          <w:w w:val="105"/>
        </w:rPr>
        <w:t>spine, and general surgery service lines.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39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Reduced</w:t>
      </w:r>
      <w:r>
        <w:rPr>
          <w:spacing w:val="-13"/>
          <w:w w:val="105"/>
        </w:rPr>
        <w:t> </w:t>
      </w:r>
      <w:r>
        <w:rPr>
          <w:w w:val="105"/>
        </w:rPr>
        <w:t>average</w:t>
      </w:r>
      <w:r>
        <w:rPr>
          <w:spacing w:val="-13"/>
          <w:w w:val="105"/>
        </w:rPr>
        <w:t> </w:t>
      </w:r>
      <w:r>
        <w:rPr>
          <w:w w:val="105"/>
        </w:rPr>
        <w:t>room</w:t>
      </w:r>
      <w:r>
        <w:rPr>
          <w:spacing w:val="-13"/>
          <w:w w:val="105"/>
        </w:rPr>
        <w:t> </w:t>
      </w:r>
      <w:r>
        <w:rPr>
          <w:w w:val="105"/>
        </w:rPr>
        <w:t>turnover</w:t>
      </w:r>
      <w:r>
        <w:rPr>
          <w:spacing w:val="-13"/>
          <w:w w:val="105"/>
        </w:rPr>
        <w:t> </w:t>
      </w:r>
      <w:r>
        <w:rPr>
          <w:w w:val="105"/>
        </w:rPr>
        <w:t>time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32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21</w:t>
      </w:r>
      <w:r>
        <w:rPr>
          <w:spacing w:val="-13"/>
          <w:w w:val="105"/>
        </w:rPr>
        <w:t> </w:t>
      </w:r>
      <w:r>
        <w:rPr>
          <w:w w:val="105"/>
        </w:rPr>
        <w:t>minutes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rebuilding the case-cart audit process with the SPD team.</w:t>
      </w:r>
    </w:p>
    <w:p>
      <w:pPr>
        <w:pStyle w:val="BodyText"/>
        <w:tabs>
          <w:tab w:pos="715" w:val="left" w:leader="none"/>
        </w:tabs>
        <w:spacing w:line="261" w:lineRule="auto" w:before="103"/>
        <w:ind w:left="715" w:right="426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Serve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primary</w:t>
      </w:r>
      <w:r>
        <w:rPr>
          <w:spacing w:val="-13"/>
          <w:w w:val="105"/>
        </w:rPr>
        <w:t> </w:t>
      </w:r>
      <w:r>
        <w:rPr>
          <w:w w:val="105"/>
        </w:rPr>
        <w:t>preceptor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perioperative</w:t>
      </w:r>
      <w:r>
        <w:rPr>
          <w:spacing w:val="-13"/>
          <w:w w:val="105"/>
        </w:rPr>
        <w:t> </w:t>
      </w:r>
      <w:r>
        <w:rPr>
          <w:w w:val="105"/>
        </w:rPr>
        <w:t>fellowship,</w:t>
      </w:r>
      <w:r>
        <w:rPr>
          <w:spacing w:val="-14"/>
          <w:w w:val="105"/>
        </w:rPr>
        <w:t> </w:t>
      </w:r>
      <w:r>
        <w:rPr>
          <w:w w:val="105"/>
        </w:rPr>
        <w:t>onboarding</w:t>
      </w:r>
      <w:r>
        <w:rPr>
          <w:spacing w:val="-13"/>
          <w:w w:val="105"/>
        </w:rPr>
        <w:t> </w:t>
      </w:r>
      <w:r>
        <w:rPr>
          <w:w w:val="105"/>
        </w:rPr>
        <w:t>6 new RNs over the last two cohorts with zero attrition.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67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Trained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RNFA</w:t>
      </w:r>
      <w:r>
        <w:rPr>
          <w:spacing w:val="-13"/>
          <w:w w:val="105"/>
        </w:rPr>
        <w:t> </w:t>
      </w:r>
      <w:r>
        <w:rPr>
          <w:w w:val="105"/>
        </w:rPr>
        <w:t>backup;</w:t>
      </w:r>
      <w:r>
        <w:rPr>
          <w:spacing w:val="-13"/>
          <w:w w:val="105"/>
        </w:rPr>
        <w:t> </w:t>
      </w:r>
      <w:r>
        <w:rPr>
          <w:w w:val="105"/>
        </w:rPr>
        <w:t>assist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retraction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hemostasis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lap choles and</w:t>
      </w:r>
      <w:r>
        <w:rPr>
          <w:spacing w:val="-1"/>
          <w:w w:val="105"/>
        </w:rPr>
        <w:t> </w:t>
      </w:r>
      <w:r>
        <w:rPr>
          <w:w w:val="105"/>
        </w:rPr>
        <w:t>ACDFs when stafﬁng runs short.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49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Sit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Safety</w:t>
      </w:r>
      <w:r>
        <w:rPr>
          <w:spacing w:val="-12"/>
          <w:w w:val="105"/>
        </w:rPr>
        <w:t> </w:t>
      </w:r>
      <w:r>
        <w:rPr>
          <w:w w:val="105"/>
        </w:rPr>
        <w:t>Council,</w:t>
      </w:r>
      <w:r>
        <w:rPr>
          <w:spacing w:val="-12"/>
          <w:w w:val="105"/>
        </w:rPr>
        <w:t> </w:t>
      </w:r>
      <w:r>
        <w:rPr>
          <w:w w:val="105"/>
        </w:rPr>
        <w:t>drove</w:t>
      </w:r>
      <w:r>
        <w:rPr>
          <w:spacing w:val="-12"/>
          <w:w w:val="105"/>
        </w:rPr>
        <w:t> </w:t>
      </w:r>
      <w:r>
        <w:rPr>
          <w:w w:val="105"/>
        </w:rPr>
        <w:t>adoption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revised</w:t>
      </w:r>
      <w:r>
        <w:rPr>
          <w:spacing w:val="-12"/>
          <w:w w:val="105"/>
        </w:rPr>
        <w:t> </w:t>
      </w:r>
      <w:r>
        <w:rPr>
          <w:w w:val="105"/>
        </w:rPr>
        <w:t>time-out</w:t>
      </w:r>
      <w:r>
        <w:rPr>
          <w:spacing w:val="-12"/>
          <w:w w:val="105"/>
        </w:rPr>
        <w:t> </w:t>
      </w:r>
      <w:r>
        <w:rPr>
          <w:w w:val="105"/>
        </w:rPr>
        <w:t>script after a near-miss wrong-level spine event.</w:t>
      </w:r>
    </w:p>
    <w:p>
      <w:pPr>
        <w:pStyle w:val="BodyText"/>
        <w:spacing w:before="2"/>
      </w:pPr>
    </w:p>
    <w:p>
      <w:pPr>
        <w:pStyle w:val="BodyText"/>
        <w:ind w:left="139"/>
      </w:pPr>
      <w:r>
        <w:rPr>
          <w:w w:val="105"/>
        </w:rPr>
        <w:t>OR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9"/>
          <w:w w:val="105"/>
        </w:rPr>
        <w:t> </w:t>
      </w:r>
      <w:r>
        <w:rPr>
          <w:w w:val="105"/>
        </w:rPr>
        <w:t>Nurse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2018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18"/>
        <w:ind w:left="139"/>
      </w:pPr>
      <w:r>
        <w:rPr>
          <w:spacing w:val="-2"/>
          <w:w w:val="105"/>
        </w:rPr>
        <w:t>Willamette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Surgical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Pavilion,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Portland,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2018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66"/>
      </w:pPr>
    </w:p>
    <w:p>
      <w:pPr>
        <w:pStyle w:val="BodyText"/>
        <w:tabs>
          <w:tab w:pos="715" w:val="left" w:leader="none"/>
        </w:tabs>
        <w:spacing w:line="261" w:lineRule="auto"/>
        <w:ind w:left="715" w:right="65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Scrubbed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circulated</w:t>
      </w:r>
      <w:r>
        <w:rPr>
          <w:spacing w:val="-13"/>
          <w:w w:val="105"/>
        </w:rPr>
        <w:t> </w:t>
      </w:r>
      <w:r>
        <w:rPr>
          <w:w w:val="105"/>
        </w:rPr>
        <w:t>outpatient</w:t>
      </w:r>
      <w:r>
        <w:rPr>
          <w:spacing w:val="-13"/>
          <w:w w:val="105"/>
        </w:rPr>
        <w:t> </w:t>
      </w:r>
      <w:r>
        <w:rPr>
          <w:w w:val="105"/>
        </w:rPr>
        <w:t>ortho,</w:t>
      </w:r>
      <w:r>
        <w:rPr>
          <w:spacing w:val="-13"/>
          <w:w w:val="105"/>
        </w:rPr>
        <w:t> </w:t>
      </w:r>
      <w:r>
        <w:rPr>
          <w:w w:val="105"/>
        </w:rPr>
        <w:t>ENT,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GYN</w:t>
      </w:r>
      <w:r>
        <w:rPr>
          <w:spacing w:val="-14"/>
          <w:w w:val="105"/>
        </w:rPr>
        <w:t> </w:t>
      </w:r>
      <w:r>
        <w:rPr>
          <w:w w:val="105"/>
        </w:rPr>
        <w:t>cases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6-room ASC running 40+ cases daily.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144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Co-led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implementation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Epic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OpTime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templates,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pre-op </w:t>
      </w:r>
      <w:r>
        <w:rPr>
          <w:w w:val="105"/>
        </w:rPr>
        <w:t>documentation time by about 15 minutes per case.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368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Cross-trained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PACU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during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COVID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stafﬁng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shortages,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picked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phase </w:t>
      </w:r>
      <w:r>
        <w:rPr>
          <w:w w:val="105"/>
        </w:rPr>
        <w:t>I recovery shifts on short notice.</w:t>
      </w:r>
    </w:p>
    <w:p>
      <w:pPr>
        <w:pStyle w:val="BodyText"/>
        <w:tabs>
          <w:tab w:pos="715" w:val="left" w:leader="none"/>
        </w:tabs>
        <w:spacing w:before="89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Mentored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two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scrub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techs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through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AORN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periop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101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program.</w:t>
      </w:r>
    </w:p>
    <w:p>
      <w:pPr>
        <w:pStyle w:val="BodyText"/>
        <w:spacing w:before="21"/>
      </w:pPr>
    </w:p>
    <w:p>
      <w:pPr>
        <w:pStyle w:val="BodyText"/>
        <w:ind w:left="139"/>
      </w:pPr>
      <w:r>
        <w:rPr>
          <w:spacing w:val="-2"/>
          <w:w w:val="105"/>
        </w:rPr>
        <w:t>Med-Surg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Registered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Nurse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2017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> 2018</w:t>
      </w:r>
    </w:p>
    <w:p>
      <w:pPr>
        <w:pStyle w:val="BodyText"/>
        <w:spacing w:before="18"/>
        <w:ind w:left="139"/>
      </w:pPr>
      <w:r>
        <w:rPr>
          <w:spacing w:val="-2"/>
          <w:w w:val="105"/>
        </w:rPr>
        <w:t>St.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Aubin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Hospital,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Eugene,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2017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926" w:space="705"/>
            <w:col w:w="7148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9536" id="docshape3" filled="true" fillcolor="#134e5c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3295649</wp:posOffset>
                </wp:positionH>
                <wp:positionV relativeFrom="paragraph">
                  <wp:posOffset>97752</wp:posOffset>
                </wp:positionV>
                <wp:extent cx="47625" cy="4762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7.697073pt;width:3.75pt;height:3.75pt;mso-position-horizontal-relative:page;mso-position-vertical-relative:paragraph;z-index:15729664" id="docshape4" coordorigin="5190,154" coordsize="75,75" path="m5233,229l5222,229,5217,228,5190,197,5190,192,5190,186,5222,154,5233,154,5265,186,5265,197,5238,228,5233,229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tabs>
          <w:tab w:pos="882" w:val="left" w:leader="none"/>
        </w:tabs>
        <w:spacing w:line="261" w:lineRule="auto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Circulating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scrubbing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(ortho,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neuro, general)</w:t>
      </w:r>
    </w:p>
    <w:p>
      <w:pPr>
        <w:pStyle w:val="BodyText"/>
        <w:tabs>
          <w:tab w:pos="882" w:val="left" w:leader="none"/>
        </w:tabs>
        <w:spacing w:line="261" w:lineRule="auto" w:before="104"/>
        <w:ind w:left="882" w:right="596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05"/>
        </w:rPr>
        <w:t>AORN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standards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sterile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ﬁeld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tabs>
          <w:tab w:pos="882" w:val="left" w:leader="none"/>
        </w:tabs>
        <w:spacing w:before="88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Epic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OpTime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Pyxis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Anesthesia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70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Time-out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universal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protocol leadership</w:t>
      </w:r>
    </w:p>
    <w:p>
      <w:pPr>
        <w:pStyle w:val="BodyText"/>
        <w:tabs>
          <w:tab w:pos="882" w:val="left" w:leader="none"/>
        </w:tabs>
        <w:spacing w:line="261" w:lineRule="auto" w:before="89"/>
        <w:ind w:left="882" w:right="65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Specimen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handling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chain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 </w:t>
      </w:r>
      <w:r>
        <w:rPr>
          <w:color w:val="FFFFFF"/>
          <w:spacing w:val="-2"/>
          <w:w w:val="105"/>
        </w:rPr>
        <w:t>custody</w:t>
      </w:r>
    </w:p>
    <w:p>
      <w:pPr>
        <w:pStyle w:val="BodyText"/>
        <w:tabs>
          <w:tab w:pos="882" w:val="left" w:leader="none"/>
        </w:tabs>
        <w:spacing w:before="89"/>
        <w:ind w:left="57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Trauma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Level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II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call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rotation</w:t>
      </w:r>
    </w:p>
    <w:p>
      <w:pPr>
        <w:pStyle w:val="BodyText"/>
        <w:tabs>
          <w:tab w:pos="882" w:val="left" w:leader="none"/>
        </w:tabs>
        <w:spacing w:before="123"/>
        <w:ind w:left="578"/>
      </w:pPr>
      <w:r>
        <w:rPr>
          <w:position w:val="3"/>
        </w:rPr>
        <w:drawing>
          <wp:inline distT="0" distB="0" distL="0" distR="0">
            <wp:extent cx="47624" cy="47623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Preceptor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/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new-grad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onboarding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RNFA-assist</w:t>
      </w:r>
      <w:r>
        <w:rPr>
          <w:color w:val="FFFFFF"/>
          <w:spacing w:val="9"/>
        </w:rPr>
        <w:t> </w:t>
      </w:r>
      <w:r>
        <w:rPr>
          <w:color w:val="FFFFFF"/>
        </w:rPr>
        <w:t>skills</w:t>
      </w:r>
      <w:r>
        <w:rPr>
          <w:color w:val="FFFFFF"/>
          <w:spacing w:val="10"/>
        </w:rPr>
        <w:t> </w:t>
      </w:r>
      <w:r>
        <w:rPr>
          <w:color w:val="FFFFFF"/>
        </w:rPr>
        <w:t>(lap</w:t>
      </w:r>
      <w:r>
        <w:rPr>
          <w:color w:val="FFFFFF"/>
          <w:spacing w:val="9"/>
        </w:rPr>
        <w:t> </w:t>
      </w:r>
      <w:r>
        <w:rPr>
          <w:color w:val="FFFFFF"/>
        </w:rPr>
        <w:t>chole,</w:t>
      </w:r>
      <w:r>
        <w:rPr>
          <w:color w:val="FFFFFF"/>
          <w:spacing w:val="-2"/>
        </w:rPr>
        <w:t> </w:t>
      </w:r>
      <w:r>
        <w:rPr>
          <w:color w:val="FFFFFF"/>
          <w:spacing w:val="-4"/>
        </w:rPr>
        <w:t>ACDF)</w:t>
      </w:r>
    </w:p>
    <w:p>
      <w:pPr>
        <w:pStyle w:val="BodyText"/>
        <w:tabs>
          <w:tab w:pos="882" w:val="left" w:leader="none"/>
        </w:tabs>
        <w:spacing w:before="108"/>
        <w:ind w:left="57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Bovie,</w:t>
      </w:r>
      <w:r>
        <w:rPr>
          <w:color w:val="FFFFFF"/>
          <w:spacing w:val="13"/>
        </w:rPr>
        <w:t> </w:t>
      </w:r>
      <w:r>
        <w:rPr>
          <w:color w:val="FFFFFF"/>
        </w:rPr>
        <w:t>harmonic,</w:t>
      </w:r>
      <w:r>
        <w:rPr>
          <w:color w:val="FFFFFF"/>
          <w:spacing w:val="14"/>
        </w:rPr>
        <w:t> </w:t>
      </w:r>
      <w:r>
        <w:rPr>
          <w:color w:val="FFFFFF"/>
        </w:rPr>
        <w:t>ligasure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setup</w:t>
      </w:r>
    </w:p>
    <w:p>
      <w:pPr>
        <w:pStyle w:val="BodyText"/>
        <w:spacing w:before="75"/>
        <w:ind w:left="139"/>
      </w:pPr>
      <w:r>
        <w:rPr/>
        <w:br w:type="column"/>
      </w:r>
      <w:r>
        <w:rPr>
          <w:spacing w:val="-2"/>
          <w:w w:val="105"/>
        </w:rPr>
        <w:t>Carried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5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patient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assignment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32-bed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post-surgical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unit.</w:t>
      </w:r>
    </w:p>
    <w:p>
      <w:pPr>
        <w:pStyle w:val="BodyText"/>
        <w:spacing w:line="261" w:lineRule="auto" w:before="123"/>
        <w:ind w:left="139" w:right="3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3295649</wp:posOffset>
                </wp:positionH>
                <wp:positionV relativeFrom="paragraph">
                  <wp:posOffset>128243</wp:posOffset>
                </wp:positionV>
                <wp:extent cx="47625" cy="4762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10.097951pt;width:3.75pt;height:3.75pt;mso-position-horizontal-relative:page;mso-position-vertical-relative:paragraph;z-index:15730176" id="docshape5" coordorigin="5190,202" coordsize="75,75" path="m5233,277l5222,277,5217,276,5190,245,5190,240,5190,234,5222,202,5233,202,5265,234,5265,245,5238,276,5233,277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Earned</w:t>
      </w:r>
      <w:r>
        <w:rPr>
          <w:spacing w:val="-14"/>
          <w:w w:val="105"/>
        </w:rPr>
        <w:t> </w:t>
      </w:r>
      <w:r>
        <w:rPr>
          <w:w w:val="105"/>
        </w:rPr>
        <w:t>Daisy</w:t>
      </w:r>
      <w:r>
        <w:rPr>
          <w:spacing w:val="-13"/>
          <w:w w:val="105"/>
        </w:rPr>
        <w:t> </w:t>
      </w:r>
      <w:r>
        <w:rPr>
          <w:w w:val="105"/>
        </w:rPr>
        <w:t>Award</w:t>
      </w:r>
      <w:r>
        <w:rPr>
          <w:spacing w:val="-13"/>
          <w:w w:val="105"/>
        </w:rPr>
        <w:t> </w:t>
      </w:r>
      <w:r>
        <w:rPr>
          <w:w w:val="105"/>
        </w:rPr>
        <w:t>nomination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Q3</w:t>
      </w:r>
      <w:r>
        <w:rPr>
          <w:spacing w:val="-13"/>
          <w:w w:val="105"/>
        </w:rPr>
        <w:t> </w:t>
      </w:r>
      <w:r>
        <w:rPr>
          <w:w w:val="105"/>
        </w:rPr>
        <w:t>2017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catching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delayed</w:t>
      </w:r>
      <w:r>
        <w:rPr>
          <w:spacing w:val="-13"/>
          <w:w w:val="105"/>
        </w:rPr>
        <w:t> </w:t>
      </w:r>
      <w:r>
        <w:rPr>
          <w:w w:val="105"/>
        </w:rPr>
        <w:t>post-op bleed on a TKA patient.</w:t>
      </w:r>
    </w:p>
    <w:p>
      <w:pPr>
        <w:pStyle w:val="BodyText"/>
        <w:spacing w:line="261" w:lineRule="auto" w:before="89"/>
        <w:ind w:left="1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3295649</wp:posOffset>
                </wp:positionH>
                <wp:positionV relativeFrom="paragraph">
                  <wp:posOffset>106513</wp:posOffset>
                </wp:positionV>
                <wp:extent cx="47625" cy="4762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2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2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86865pt;width:3.75pt;height:3.75pt;mso-position-horizontal-relative:page;mso-position-vertical-relative:paragraph;z-index:15730688" id="docshape6" coordorigin="5190,168" coordsize="75,75" path="m5233,243l5222,243,5217,242,5190,211,5190,206,5190,200,5222,168,5233,168,5265,200,5265,211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Sat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shared</w:t>
      </w:r>
      <w:r>
        <w:rPr>
          <w:spacing w:val="-13"/>
          <w:w w:val="105"/>
        </w:rPr>
        <w:t> </w:t>
      </w:r>
      <w:r>
        <w:rPr>
          <w:w w:val="105"/>
        </w:rPr>
        <w:t>governance</w:t>
      </w:r>
      <w:r>
        <w:rPr>
          <w:spacing w:val="-13"/>
          <w:w w:val="105"/>
        </w:rPr>
        <w:t> </w:t>
      </w:r>
      <w:r>
        <w:rPr>
          <w:w w:val="105"/>
        </w:rPr>
        <w:t>falls</w:t>
      </w:r>
      <w:r>
        <w:rPr>
          <w:spacing w:val="-13"/>
          <w:w w:val="105"/>
        </w:rPr>
        <w:t> </w:t>
      </w:r>
      <w:r>
        <w:rPr>
          <w:w w:val="105"/>
        </w:rPr>
        <w:t>committee,</w:t>
      </w:r>
      <w:r>
        <w:rPr>
          <w:spacing w:val="-13"/>
          <w:w w:val="105"/>
        </w:rPr>
        <w:t> </w:t>
      </w:r>
      <w:r>
        <w:rPr>
          <w:w w:val="105"/>
        </w:rPr>
        <w:t>helped</w:t>
      </w:r>
      <w:r>
        <w:rPr>
          <w:spacing w:val="-13"/>
          <w:w w:val="105"/>
        </w:rPr>
        <w:t> </w:t>
      </w:r>
      <w:r>
        <w:rPr>
          <w:w w:val="105"/>
        </w:rPr>
        <w:t>pilot</w:t>
      </w:r>
      <w:r>
        <w:rPr>
          <w:spacing w:val="-14"/>
          <w:w w:val="105"/>
        </w:rPr>
        <w:t> </w:t>
      </w:r>
      <w:r>
        <w:rPr>
          <w:w w:val="105"/>
        </w:rPr>
        <w:t>hourly</w:t>
      </w:r>
      <w:r>
        <w:rPr>
          <w:spacing w:val="-13"/>
          <w:w w:val="105"/>
        </w:rPr>
        <w:t> </w:t>
      </w:r>
      <w:r>
        <w:rPr>
          <w:w w:val="105"/>
        </w:rPr>
        <w:t>rounding scripting that cut unit falls to 1 per quarter.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4002" w:space="1206"/>
            <w:col w:w="657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6976" id="docshape7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882" w:val="left" w:leader="none"/>
        </w:tabs>
        <w:ind w:left="57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Case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cart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pick-list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optimization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8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4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9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93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8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2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7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1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16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2" w:right="38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isol.vega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4.png"/><Relationship Id="rId15" Type="http://schemas.openxmlformats.org/officeDocument/2006/relationships/image" Target="media/image10.png"/><Relationship Id="rId16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2026-06-21T18:51:50Z</dcterms:created>
  <dcterms:modified xsi:type="dcterms:W3CDTF">2026-06-21T18:51:50Z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2026-06-21T00:00:00Z</vt:filetime>
  </property>
  <property fmtid="{D5CDD505-2E9C-101B-9397-08002B2CF9AE}" pid="5" name="Producer">
    <vt:lpwstr>pdf-merger-js</vt:lpwstr>
  </property>
</Properties>
</file>