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line="292" w:lineRule="auto" w:before="0"/>
        <w:ind w:left="2433" w:right="771" w:hanging="1492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-1885536</wp:posOffset>
                </wp:positionV>
                <wp:extent cx="7568565" cy="1752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752600"/>
                          <a:chExt cx="7568565" cy="1752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7174"/>
                            <a:ext cx="756856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95425">
                                <a:moveTo>
                                  <a:pt x="0" y="1495424"/>
                                </a:moveTo>
                                <a:lnTo>
                                  <a:pt x="7568183" y="1495424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7175">
                                <a:moveTo>
                                  <a:pt x="7568183" y="257174"/>
                                </a:moveTo>
                                <a:lnTo>
                                  <a:pt x="0" y="257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7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7224" y="1743074"/>
                            <a:ext cx="6448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8425" h="9525">
                                <a:moveTo>
                                  <a:pt x="6448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48424" y="0"/>
                                </a:lnTo>
                                <a:lnTo>
                                  <a:pt x="6448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8565" cy="175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11"/>
                                <w:rPr>
                                  <w:sz w:val="6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center"/>
                                <w:rPr>
                                  <w:sz w:val="67"/>
                                </w:rPr>
                              </w:pPr>
                              <w:r>
                                <w:rPr>
                                  <w:b/>
                                  <w:color w:val="24560F"/>
                                  <w:spacing w:val="-2"/>
                                  <w:sz w:val="67"/>
                                </w:rPr>
                                <w:t>ELENA</w:t>
                              </w:r>
                              <w:r>
                                <w:rPr>
                                  <w:b/>
                                  <w:color w:val="24560F"/>
                                  <w:spacing w:val="-42"/>
                                  <w:sz w:val="67"/>
                                </w:rPr>
                                <w:t> </w:t>
                              </w:r>
                              <w:r>
                                <w:rPr>
                                  <w:color w:val="24560F"/>
                                  <w:spacing w:val="-2"/>
                                  <w:sz w:val="67"/>
                                </w:rPr>
                                <w:t>VASQUEZ</w:t>
                              </w:r>
                            </w:p>
                            <w:p>
                              <w:pPr>
                                <w:spacing w:before="218"/>
                                <w:ind w:left="24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(503)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555-0167</w:t>
                              </w:r>
                              <w:r>
                                <w:rPr>
                                  <w:spacing w:val="5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spacing w:val="6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Portland,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5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spacing w:val="66"/>
                                  <w:sz w:val="11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sz w:val="16"/>
                                  </w:rPr>
                                  <w:t>elena.vasquez@example.com</w:t>
                                </w:r>
                              </w:hyperlink>
                              <w:r>
                                <w:rPr>
                                  <w:spacing w:val="5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•</w:t>
                              </w:r>
                              <w:r>
                                <w:rPr>
                                  <w:spacing w:val="6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linkedin.com/in/elenavasquez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8.467468pt;width:595.950pt;height:138pt;mso-position-horizontal-relative:page;mso-position-vertical-relative:paragraph;z-index:15729664" id="docshapegroup1" coordorigin="0,-2969" coordsize="11919,2760">
                <v:rect style="position:absolute;left:0;top:-2565;width:11919;height:2355" id="docshape2" filled="true" fillcolor="#d9d9d9" stroked="false">
                  <v:fill opacity="28783f" type="solid"/>
                </v:rect>
                <v:rect style="position:absolute;left:0;top:-2970;width:11919;height:405" id="docshape3" filled="true" fillcolor="#24560f" stroked="false">
                  <v:fill type="solid"/>
                </v:rect>
                <v:rect style="position:absolute;left:1035;top:-225;width:10155;height:15" id="docshape4" filled="true" fillcolor="#000000" stroked="false">
                  <v:fill opacity="2878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970;width:11919;height:276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611"/>
                          <w:rPr>
                            <w:sz w:val="67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center"/>
                          <w:rPr>
                            <w:sz w:val="67"/>
                          </w:rPr>
                        </w:pPr>
                        <w:r>
                          <w:rPr>
                            <w:b/>
                            <w:color w:val="24560F"/>
                            <w:spacing w:val="-2"/>
                            <w:sz w:val="67"/>
                          </w:rPr>
                          <w:t>ELENA</w:t>
                        </w:r>
                        <w:r>
                          <w:rPr>
                            <w:b/>
                            <w:color w:val="24560F"/>
                            <w:spacing w:val="-42"/>
                            <w:sz w:val="67"/>
                          </w:rPr>
                          <w:t> </w:t>
                        </w:r>
                        <w:r>
                          <w:rPr>
                            <w:color w:val="24560F"/>
                            <w:spacing w:val="-2"/>
                            <w:sz w:val="67"/>
                          </w:rPr>
                          <w:t>VASQUEZ</w:t>
                        </w:r>
                      </w:p>
                      <w:p>
                        <w:pPr>
                          <w:spacing w:before="218"/>
                          <w:ind w:left="24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(503)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555-0167</w:t>
                        </w:r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•</w:t>
                        </w:r>
                        <w:r>
                          <w:rPr>
                            <w:spacing w:val="65"/>
                            <w:sz w:val="11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Portland,</w:t>
                        </w:r>
                        <w:r>
                          <w:rPr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51"/>
                            <w:sz w:val="16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•</w:t>
                        </w:r>
                        <w:r>
                          <w:rPr>
                            <w:spacing w:val="66"/>
                            <w:sz w:val="11"/>
                          </w:rPr>
                          <w:t> </w:t>
                        </w:r>
                        <w:hyperlink r:id="rId5">
                          <w:r>
                            <w:rPr>
                              <w:sz w:val="16"/>
                            </w:rPr>
                            <w:t>elena.vasquez@example.com</w:t>
                          </w:r>
                        </w:hyperlink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•</w:t>
                        </w:r>
                        <w:r>
                          <w:rPr>
                            <w:spacing w:val="6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linkedin.com/in/elenavasquez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6"/>
        </w:rPr>
        <w:t>Senior data scientist with 8 years across marketplace and logistics teams. Equally happy debugging a feature pipeline at 9pm or arguing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 roadmap in a planning meeting. Known for keeping models simple enough to actually maintain.</w:t>
      </w:r>
    </w:p>
    <w:p>
      <w:pPr>
        <w:pStyle w:val="BodyText"/>
        <w:spacing w:before="155"/>
        <w:rPr>
          <w:sz w:val="16"/>
        </w:rPr>
      </w:pPr>
    </w:p>
    <w:p>
      <w:pPr>
        <w:pStyle w:val="Heading1"/>
      </w:pPr>
      <w:r>
        <w:rPr>
          <w:color w:val="24560F"/>
          <w:spacing w:val="-2"/>
        </w:rPr>
        <w:t>EXPERIENCE</w:t>
      </w:r>
    </w:p>
    <w:p>
      <w:pPr>
        <w:pStyle w:val="BodyText"/>
        <w:spacing w:before="76"/>
        <w:rPr>
          <w:b/>
          <w:sz w:val="20"/>
        </w:rPr>
      </w:pPr>
    </w:p>
    <w:p>
      <w:pPr>
        <w:pStyle w:val="BodyText"/>
        <w:ind w:left="1004"/>
      </w:pPr>
      <w:r>
        <w:rPr>
          <w:spacing w:val="-2"/>
          <w:w w:val="105"/>
        </w:rPr>
        <w:t>Senior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Scientist,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Marketplace</w:t>
      </w:r>
      <w:r>
        <w:rPr>
          <w:spacing w:val="16"/>
          <w:w w:val="105"/>
        </w:rPr>
        <w:t> </w:t>
      </w:r>
      <w:r>
        <w:rPr>
          <w:spacing w:val="-2"/>
          <w:w w:val="105"/>
          <w:sz w:val="22"/>
        </w:rPr>
        <w:t>|</w:t>
      </w:r>
      <w:r>
        <w:rPr>
          <w:spacing w:val="4"/>
          <w:w w:val="105"/>
          <w:sz w:val="22"/>
        </w:rPr>
        <w:t> </w:t>
      </w:r>
      <w:r>
        <w:rPr>
          <w:spacing w:val="-2"/>
          <w:w w:val="105"/>
        </w:rPr>
        <w:t>Foxglove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Logistics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Portland,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2020-Present</w:t>
      </w:r>
    </w:p>
    <w:p>
      <w:pPr>
        <w:pStyle w:val="ListParagraph"/>
        <w:numPr>
          <w:ilvl w:val="0"/>
          <w:numId w:val="1"/>
        </w:numPr>
        <w:tabs>
          <w:tab w:pos="1652" w:val="left" w:leader="none"/>
          <w:tab w:pos="1654" w:val="left" w:leader="none"/>
        </w:tabs>
        <w:spacing w:line="216" w:lineRule="auto" w:before="157" w:after="0"/>
        <w:ind w:left="1654" w:right="1014" w:hanging="298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pricing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last-mile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eight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metros,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current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revision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lifted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contribution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margin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$4.7M </w:t>
      </w:r>
      <w:r>
        <w:rPr>
          <w:spacing w:val="-2"/>
          <w:w w:val="105"/>
          <w:sz w:val="18"/>
        </w:rPr>
        <w:t>annualized.</w:t>
      </w:r>
    </w:p>
    <w:p>
      <w:pPr>
        <w:pStyle w:val="ListParagraph"/>
        <w:numPr>
          <w:ilvl w:val="0"/>
          <w:numId w:val="1"/>
        </w:numPr>
        <w:tabs>
          <w:tab w:pos="1652" w:val="left" w:leader="none"/>
          <w:tab w:pos="1654" w:val="left" w:leader="none"/>
        </w:tabs>
        <w:spacing w:line="216" w:lineRule="auto" w:before="93" w:after="0"/>
        <w:ind w:left="1654" w:right="1027" w:hanging="298"/>
        <w:jc w:val="left"/>
        <w:rPr>
          <w:sz w:val="18"/>
        </w:rPr>
      </w:pPr>
      <w:r>
        <w:rPr>
          <w:w w:val="105"/>
          <w:sz w:val="18"/>
        </w:rPr>
        <w:t>Replaced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tangled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stack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seven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Airﬂow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DAGs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dbt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models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single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scoring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job,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on-call pages roughly in half.</w:t>
      </w:r>
    </w:p>
    <w:p>
      <w:pPr>
        <w:pStyle w:val="ListParagraph"/>
        <w:numPr>
          <w:ilvl w:val="0"/>
          <w:numId w:val="1"/>
        </w:numPr>
        <w:tabs>
          <w:tab w:pos="1652" w:val="left" w:leader="none"/>
          <w:tab w:pos="1654" w:val="left" w:leader="none"/>
        </w:tabs>
        <w:spacing w:line="216" w:lineRule="auto" w:before="93" w:after="0"/>
        <w:ind w:left="1654" w:right="1202" w:hanging="298"/>
        <w:jc w:val="left"/>
        <w:rPr>
          <w:sz w:val="18"/>
        </w:rPr>
      </w:pPr>
      <w:r>
        <w:rPr>
          <w:w w:val="105"/>
          <w:sz w:val="18"/>
        </w:rPr>
        <w:t>Set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shadow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scoring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framework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models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run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alongside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trafﬁc </w:t>
      </w:r>
      <w:r>
        <w:rPr>
          <w:spacing w:val="-2"/>
          <w:w w:val="105"/>
          <w:sz w:val="18"/>
        </w:rPr>
        <w:t>switch.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351" w:lineRule="exact" w:before="68" w:after="0"/>
        <w:ind w:left="1653" w:right="0" w:hanging="296"/>
        <w:jc w:val="left"/>
        <w:rPr>
          <w:sz w:val="18"/>
        </w:rPr>
      </w:pPr>
      <w:r>
        <w:rPr>
          <w:w w:val="105"/>
          <w:sz w:val="18"/>
        </w:rPr>
        <w:t>Coach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scientists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experiment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design,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hour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open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managers.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351" w:lineRule="exact" w:before="0" w:after="0"/>
        <w:ind w:left="1653" w:right="0" w:hanging="296"/>
        <w:jc w:val="left"/>
        <w:rPr>
          <w:sz w:val="18"/>
        </w:rPr>
      </w:pPr>
      <w:r>
        <w:rPr>
          <w:w w:val="105"/>
          <w:sz w:val="18"/>
        </w:rPr>
        <w:t>Co-authored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team's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guide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when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not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use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machine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learning.</w:t>
      </w:r>
    </w:p>
    <w:p>
      <w:pPr>
        <w:pStyle w:val="BodyText"/>
        <w:spacing w:before="56"/>
      </w:pPr>
    </w:p>
    <w:p>
      <w:pPr>
        <w:pStyle w:val="BodyText"/>
        <w:ind w:left="1004"/>
      </w:pPr>
      <w:r>
        <w:rPr>
          <w:spacing w:val="-2"/>
          <w:w w:val="105"/>
        </w:rPr>
        <w:t>Data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Scientist</w:t>
      </w:r>
      <w:r>
        <w:rPr>
          <w:spacing w:val="14"/>
          <w:w w:val="105"/>
        </w:rPr>
        <w:t> </w:t>
      </w:r>
      <w:r>
        <w:rPr>
          <w:spacing w:val="-2"/>
          <w:w w:val="105"/>
          <w:sz w:val="22"/>
        </w:rPr>
        <w:t>|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</w:rPr>
        <w:t>Tidewater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Marketplace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Seattle,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2017-</w:t>
      </w:r>
      <w:r>
        <w:rPr>
          <w:spacing w:val="-4"/>
          <w:w w:val="105"/>
        </w:rPr>
        <w:t>2020</w:t>
      </w:r>
    </w:p>
    <w:p>
      <w:pPr>
        <w:pStyle w:val="ListParagraph"/>
        <w:numPr>
          <w:ilvl w:val="0"/>
          <w:numId w:val="1"/>
        </w:numPr>
        <w:tabs>
          <w:tab w:pos="1652" w:val="left" w:leader="none"/>
          <w:tab w:pos="1654" w:val="left" w:leader="none"/>
        </w:tabs>
        <w:spacing w:line="216" w:lineRule="auto" w:before="172" w:after="0"/>
        <w:ind w:left="1654" w:right="803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seller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fraud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detection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XGBoost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ﬂagged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18%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more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bad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actors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same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false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positive rate as the previous rules system.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351" w:lineRule="exact" w:before="54" w:after="0"/>
        <w:ind w:left="1653" w:right="0" w:hanging="296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KPI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reviews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trust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org,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standing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slot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surprising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ﬁndings.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351" w:lineRule="exact" w:before="0" w:after="0"/>
        <w:ind w:left="1653" w:right="0" w:hanging="296"/>
        <w:jc w:val="left"/>
        <w:rPr>
          <w:sz w:val="18"/>
        </w:rPr>
      </w:pPr>
      <w:r>
        <w:rPr>
          <w:w w:val="105"/>
          <w:sz w:val="18"/>
        </w:rPr>
        <w:t>Migrated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experimentation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notebooks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versioned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Python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package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whole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adopted.</w:t>
      </w:r>
    </w:p>
    <w:p>
      <w:pPr>
        <w:pStyle w:val="BodyText"/>
        <w:spacing w:before="71"/>
      </w:pPr>
    </w:p>
    <w:p>
      <w:pPr>
        <w:pStyle w:val="BodyText"/>
        <w:ind w:left="1004"/>
      </w:pPr>
      <w:r>
        <w:rPr>
          <w:spacing w:val="-2"/>
          <w:w w:val="105"/>
        </w:rPr>
        <w:t>Analyst,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Growth</w:t>
      </w:r>
      <w:r>
        <w:rPr>
          <w:spacing w:val="13"/>
          <w:w w:val="105"/>
        </w:rPr>
        <w:t> </w:t>
      </w:r>
      <w:r>
        <w:rPr>
          <w:spacing w:val="-2"/>
          <w:w w:val="105"/>
          <w:sz w:val="22"/>
        </w:rPr>
        <w:t>|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</w:rPr>
        <w:t>Tidewater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Marketplace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Seattle,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2016-</w:t>
      </w:r>
      <w:r>
        <w:rPr>
          <w:spacing w:val="-4"/>
          <w:w w:val="105"/>
        </w:rPr>
        <w:t>2017</w:t>
      </w:r>
    </w:p>
    <w:p>
      <w:pPr>
        <w:pStyle w:val="ListParagraph"/>
        <w:numPr>
          <w:ilvl w:val="0"/>
          <w:numId w:val="1"/>
        </w:numPr>
        <w:tabs>
          <w:tab w:pos="1652" w:val="left" w:leader="none"/>
          <w:tab w:pos="1654" w:val="left" w:leader="none"/>
        </w:tabs>
        <w:spacing w:line="216" w:lineRule="auto" w:before="157" w:after="0"/>
        <w:ind w:left="1654" w:right="675" w:hanging="298"/>
        <w:jc w:val="left"/>
        <w:rPr>
          <w:sz w:val="18"/>
        </w:rPr>
      </w:pPr>
      <w:r>
        <w:rPr>
          <w:w w:val="105"/>
          <w:sz w:val="18"/>
        </w:rPr>
        <w:t>Ran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funnel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analyses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signup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ﬂow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identiﬁed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veriﬁcation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step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responsible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meaningful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share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drop-</w:t>
      </w:r>
      <w:r>
        <w:rPr>
          <w:spacing w:val="-4"/>
          <w:w w:val="105"/>
          <w:sz w:val="18"/>
        </w:rPr>
        <w:t>off.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351" w:lineRule="exact" w:before="68" w:after="0"/>
        <w:ind w:left="1653" w:right="0" w:hanging="296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SQL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queries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Looker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views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still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today.</w:t>
      </w: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351" w:lineRule="exact" w:before="0" w:after="0"/>
        <w:ind w:left="1653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Promoted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into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Data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Scientist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role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after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eleven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months.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552449</wp:posOffset>
                </wp:positionH>
                <wp:positionV relativeFrom="paragraph">
                  <wp:posOffset>146010</wp:posOffset>
                </wp:positionV>
                <wp:extent cx="65913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91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9525">
                              <a:moveTo>
                                <a:pt x="6591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91299" y="0"/>
                              </a:lnTo>
                              <a:lnTo>
                                <a:pt x="6591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1.496883pt;width:518.999959pt;height:.75pt;mso-position-horizontal-relative:page;mso-position-vertical-relative:paragraph;z-index:-15728640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17"/>
      </w:pPr>
      <w:r>
        <w:rPr>
          <w:color w:val="24560F"/>
          <w:spacing w:val="-2"/>
        </w:rPr>
        <w:t>EDUCATION</w:t>
      </w:r>
    </w:p>
    <w:p>
      <w:pPr>
        <w:pStyle w:val="BodyText"/>
        <w:spacing w:before="76"/>
        <w:rPr>
          <w:b/>
          <w:sz w:val="20"/>
        </w:rPr>
      </w:pPr>
    </w:p>
    <w:p>
      <w:pPr>
        <w:pStyle w:val="BodyText"/>
        <w:ind w:left="1004"/>
      </w:pPr>
      <w:r>
        <w:rPr>
          <w:spacing w:val="-2"/>
          <w:w w:val="105"/>
        </w:rPr>
        <w:t>M.S.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Computer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Science</w:t>
      </w:r>
      <w:r>
        <w:rPr>
          <w:spacing w:val="14"/>
          <w:w w:val="105"/>
        </w:rPr>
        <w:t> </w:t>
      </w:r>
      <w:r>
        <w:rPr>
          <w:spacing w:val="-2"/>
          <w:w w:val="105"/>
          <w:sz w:val="22"/>
        </w:rPr>
        <w:t>|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Washington,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140"/>
      </w:pPr>
    </w:p>
    <w:p>
      <w:pPr>
        <w:pStyle w:val="BodyText"/>
        <w:ind w:left="1004"/>
      </w:pPr>
      <w:r>
        <w:rPr>
          <w:spacing w:val="-2"/>
          <w:w w:val="105"/>
        </w:rPr>
        <w:t>B.S.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Industrial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Engineering</w:t>
      </w:r>
      <w:r>
        <w:rPr>
          <w:spacing w:val="13"/>
          <w:w w:val="105"/>
        </w:rPr>
        <w:t> </w:t>
      </w:r>
      <w:r>
        <w:rPr>
          <w:spacing w:val="-2"/>
          <w:w w:val="105"/>
          <w:sz w:val="22"/>
        </w:rPr>
        <w:t>|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</w:rPr>
        <w:t>Oregon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552449</wp:posOffset>
                </wp:positionH>
                <wp:positionV relativeFrom="paragraph">
                  <wp:posOffset>294703</wp:posOffset>
                </wp:positionV>
                <wp:extent cx="65913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91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9525">
                              <a:moveTo>
                                <a:pt x="6591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91299" y="0"/>
                              </a:lnTo>
                              <a:lnTo>
                                <a:pt x="6591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23.204971pt;width:518.999959pt;height:.75pt;mso-position-horizontal-relative:page;mso-position-vertical-relative:paragraph;z-index:-15728128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pStyle w:val="Heading1"/>
      </w:pPr>
      <w:r>
        <w:rPr>
          <w:color w:val="24560F"/>
          <w:spacing w:val="-2"/>
        </w:rPr>
        <w:t>SKILLS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51" w:lineRule="exact" w:before="0" w:after="0"/>
        <w:ind w:left="1300" w:right="0" w:hanging="296"/>
        <w:jc w:val="left"/>
        <w:rPr>
          <w:sz w:val="18"/>
        </w:rPr>
      </w:pPr>
      <w:r>
        <w:rPr>
          <w:sz w:val="18"/>
        </w:rPr>
        <w:t>Python,</w:t>
      </w:r>
      <w:r>
        <w:rPr>
          <w:spacing w:val="10"/>
          <w:sz w:val="18"/>
        </w:rPr>
        <w:t> </w:t>
      </w:r>
      <w:r>
        <w:rPr>
          <w:sz w:val="18"/>
        </w:rPr>
        <w:t>SQL,</w:t>
      </w:r>
      <w:r>
        <w:rPr>
          <w:spacing w:val="11"/>
          <w:sz w:val="18"/>
        </w:rPr>
        <w:t> </w:t>
      </w:r>
      <w:r>
        <w:rPr>
          <w:sz w:val="18"/>
        </w:rPr>
        <w:t>Scala</w:t>
      </w:r>
      <w:r>
        <w:rPr>
          <w:spacing w:val="10"/>
          <w:sz w:val="18"/>
        </w:rPr>
        <w:t> </w:t>
      </w:r>
      <w:r>
        <w:rPr>
          <w:sz w:val="18"/>
        </w:rPr>
        <w:t>(reading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only)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45" w:lineRule="exact" w:before="0" w:after="0"/>
        <w:ind w:left="1300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XGBoost,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LightGBM,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uplift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modeling,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causal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forests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45" w:lineRule="exact" w:before="0" w:after="0"/>
        <w:ind w:left="1300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Airﬂow,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dbt,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Snowﬂake,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Databricks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45" w:lineRule="exact" w:before="0" w:after="0"/>
        <w:ind w:left="1300" w:right="0" w:hanging="296"/>
        <w:jc w:val="left"/>
        <w:rPr>
          <w:sz w:val="18"/>
        </w:rPr>
      </w:pPr>
      <w:r>
        <w:rPr>
          <w:w w:val="105"/>
          <w:sz w:val="18"/>
        </w:rPr>
        <w:t>Experiment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design,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shadow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deployment,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monitoring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51" w:lineRule="exact" w:before="0" w:after="0"/>
        <w:ind w:left="1300" w:right="0" w:hanging="296"/>
        <w:jc w:val="left"/>
        <w:rPr>
          <w:sz w:val="18"/>
        </w:rPr>
      </w:pPr>
      <w:r>
        <w:rPr>
          <w:w w:val="105"/>
          <w:sz w:val="18"/>
        </w:rPr>
        <w:t>Cross-functional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partnership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spacing w:val="-5"/>
          <w:w w:val="105"/>
          <w:sz w:val="18"/>
        </w:rPr>
        <w:t>ops</w:t>
      </w:r>
    </w:p>
    <w:p>
      <w:pPr>
        <w:pStyle w:val="ListParagraph"/>
        <w:spacing w:after="0" w:line="351" w:lineRule="exact"/>
        <w:jc w:val="left"/>
        <w:rPr>
          <w:sz w:val="18"/>
        </w:rPr>
        <w:sectPr>
          <w:type w:val="continuous"/>
          <w:pgSz w:w="11920" w:h="16860"/>
          <w:pgMar w:top="0" w:bottom="280" w:left="0" w:right="0"/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60"/>
      <w:pgMar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0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7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5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3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65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vasquez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2026-06-08T18:34:03Z</dcterms:created>
  <dcterms:modified xsi:type="dcterms:W3CDTF">2026-06-08T18:34:03Z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pdf-merger-js</vt:lpwstr>
  </property>
</Properties>
</file>