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7"/>
        <w:rPr>
          <w:rFonts w:ascii="Times New Roman"/>
          <w:sz w:val="20"/>
        </w:rPr>
      </w:pPr>
    </w:p>
    <w:p>
      <w:pPr>
        <w:tabs>
          <w:tab w:pos="4590" w:val="left" w:leader="none"/>
        </w:tabs>
        <w:spacing w:line="240" w:lineRule="auto"/>
        <w:ind w:left="0" w:right="-58" w:firstLine="0"/>
        <w:rPr>
          <w:rFonts w:ascii="Times New Roman"/>
          <w:position w:val="18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533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3pt;height:42pt;mso-position-horizontal-relative:char;mso-position-vertical-relative:line" type="#_x0000_t202" id="docshape1" filled="true" fillcolor="#45818f" stroked="false">
                <w10:anchorlock/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CONTACT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mc:AlternateContent>
          <mc:Choice Requires="wps">
            <w:drawing>
              <wp:inline distT="0" distB="0" distL="0" distR="0">
                <wp:extent cx="4653915" cy="4191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53915" cy="419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C0C0C"/>
                                <w:spacing w:val="-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6.45pt;height:33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48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C0C0C"/>
                          <w:sz w:val="29"/>
                        </w:rPr>
                        <w:t>PROFESSIONAL</w:t>
                      </w:r>
                      <w:r>
                        <w:rPr>
                          <w:b/>
                          <w:color w:val="0C0C0C"/>
                          <w:spacing w:val="-4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C0C0C"/>
                          <w:spacing w:val="-2"/>
                          <w:sz w:val="29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18"/>
          <w:sz w:val="20"/>
        </w:rPr>
      </w:r>
    </w:p>
    <w:p>
      <w:pPr>
        <w:spacing w:after="0" w:line="240" w:lineRule="auto"/>
        <w:rPr>
          <w:rFonts w:ascii="Times New Roman"/>
          <w:position w:val="18"/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352425</wp:posOffset>
            </wp:positionH>
            <wp:positionV relativeFrom="paragraph">
              <wp:posOffset>-35537</wp:posOffset>
            </wp:positionV>
            <wp:extent cx="224283" cy="2190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(505)</w:t>
      </w:r>
      <w:r>
        <w:rPr>
          <w:spacing w:val="16"/>
        </w:rPr>
        <w:t> </w:t>
      </w:r>
      <w:r>
        <w:rPr/>
        <w:t>318-</w:t>
      </w:r>
      <w:r>
        <w:rPr>
          <w:spacing w:val="-4"/>
        </w:rPr>
        <w:t>9472</w:t>
      </w:r>
    </w:p>
    <w:p>
      <w:pPr>
        <w:pStyle w:val="BodyText"/>
        <w:spacing w:before="14"/>
        <w:ind w:left="555"/>
      </w:pPr>
      <w:r>
        <w:rPr/>
        <w:br w:type="column"/>
      </w:r>
      <w:r>
        <w:rPr/>
        <w:t>Charge</w:t>
      </w:r>
      <w:r>
        <w:rPr>
          <w:spacing w:val="32"/>
        </w:rPr>
        <w:t> </w:t>
      </w:r>
      <w:r>
        <w:rPr/>
        <w:t>CNA,</w:t>
      </w:r>
      <w:r>
        <w:rPr>
          <w:spacing w:val="28"/>
        </w:rPr>
        <w:t> </w:t>
      </w:r>
      <w:r>
        <w:rPr/>
        <w:t>Telemetry</w:t>
      </w:r>
      <w:r>
        <w:rPr>
          <w:spacing w:val="34"/>
        </w:rPr>
        <w:t> </w:t>
      </w:r>
      <w:r>
        <w:rPr/>
        <w:t>Unit</w:t>
      </w:r>
      <w:r>
        <w:rPr>
          <w:spacing w:val="34"/>
        </w:rPr>
        <w:t>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/>
        <w:t>Pinon</w:t>
      </w:r>
      <w:r>
        <w:rPr>
          <w:spacing w:val="32"/>
        </w:rPr>
        <w:t> </w:t>
      </w:r>
      <w:r>
        <w:rPr/>
        <w:t>Mesa</w:t>
      </w:r>
      <w:r>
        <w:rPr>
          <w:spacing w:val="33"/>
        </w:rPr>
        <w:t> </w:t>
      </w:r>
      <w:r>
        <w:rPr/>
        <w:t>Medical</w:t>
      </w:r>
      <w:r>
        <w:rPr>
          <w:spacing w:val="34"/>
        </w:rPr>
        <w:t> </w:t>
      </w:r>
      <w:r>
        <w:rPr/>
        <w:t>Center</w:t>
      </w:r>
      <w:r>
        <w:rPr>
          <w:spacing w:val="34"/>
        </w:rPr>
        <w:t>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/>
        <w:t>Albuquerque,</w:t>
      </w:r>
      <w:r>
        <w:rPr>
          <w:spacing w:val="33"/>
        </w:rPr>
        <w:t> </w:t>
      </w:r>
      <w:r>
        <w:rPr>
          <w:spacing w:val="-5"/>
        </w:rPr>
        <w:t>NM</w:t>
      </w:r>
    </w:p>
    <w:p>
      <w:pPr>
        <w:pStyle w:val="BodyText"/>
        <w:spacing w:before="40"/>
        <w:ind w:left="555"/>
      </w:pPr>
      <w:r>
        <w:rPr/>
        <w:t>February</w:t>
      </w:r>
      <w:r>
        <w:rPr>
          <w:spacing w:val="28"/>
        </w:rPr>
        <w:t> </w:t>
      </w:r>
      <w:r>
        <w:rPr/>
        <w:t>2021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0" w:right="0"/>
          <w:cols w:num="2" w:equalWidth="0">
            <w:col w:w="2390" w:space="1519"/>
            <w:col w:w="8011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352442</wp:posOffset>
                </wp:positionH>
                <wp:positionV relativeFrom="paragraph">
                  <wp:posOffset>-45029</wp:posOffset>
                </wp:positionV>
                <wp:extent cx="224790" cy="258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-3.545603pt;width:17.7pt;height:20.350pt;mso-position-horizontal-relative:page;mso-position-vertical-relative:paragraph;z-index:15731200" id="docshape3" coordorigin="555,-71" coordsize="354,407" path="m790,-19l673,-19,732,-71,790,-19xm908,336l555,336,555,85,617,30,617,-19,846,-19,846,2,638,2,638,106,576,106,576,294,598,294,576,315,908,315,908,336xm795,190l773,190,825,144,825,2,846,2,846,30,908,85,908,106,887,106,795,190xm804,44l659,44,659,23,804,23,804,44xm804,85l659,85,659,65,804,65,804,85xm598,294l576,294,680,200,576,106,638,106,638,144,690,190,795,190,784,200,789,205,693,205,598,294xm804,127l659,127,659,106,804,106,804,127xm908,294l887,294,887,106,908,106,908,294xm908,315l887,315,770,205,789,205,887,294,908,294,908,3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6">
        <w:r>
          <w:rPr>
            <w:spacing w:val="-2"/>
            <w:w w:val="105"/>
          </w:rPr>
          <w:t>r.achebe@example.com</w:t>
        </w:r>
      </w:hyperlink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484" w:lineRule="auto" w:after="69"/>
        <w:ind w:left="554"/>
      </w:pPr>
      <w:r>
        <w:rPr>
          <w:position w:val="-10"/>
        </w:rPr>
        <w:drawing>
          <wp:inline distT="0" distB="0" distL="0" distR="0">
            <wp:extent cx="224183" cy="19411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83" cy="19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77"/>
          <w:w w:val="105"/>
          <w:sz w:val="20"/>
        </w:rPr>
        <w:t> </w:t>
      </w:r>
      <w:r>
        <w:rPr>
          <w:w w:val="105"/>
        </w:rPr>
        <w:t>linkedin.com/in/renataachebe </w:t>
      </w:r>
      <w:r>
        <w:rPr>
          <w:position w:val="-11"/>
        </w:rPr>
        <w:drawing>
          <wp:inline distT="0" distB="0" distL="0" distR="0">
            <wp:extent cx="224229" cy="21907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2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Albuquerque, NM</w:t>
      </w:r>
    </w:p>
    <w:p>
      <w:pPr>
        <w:spacing w:line="240" w:lineRule="auto"/>
        <w:ind w:left="0" w:right="-13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24100" cy="523875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324100" cy="523875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2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3pt;height:41.25pt;mso-position-horizontal-relative:char;mso-position-vertical-relative:line" type="#_x0000_t202" id="docshape4" filled="true" fillcolor="#45818f" stroked="false">
                <w10:anchorlock/>
                <v:textbox inset="0,0,0,0">
                  <w:txbxContent>
                    <w:p>
                      <w:pPr>
                        <w:spacing w:before="22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SKILLS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5"/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0" w:after="0"/>
        <w:ind w:left="855" w:right="261" w:hanging="298"/>
        <w:jc w:val="left"/>
        <w:rPr>
          <w:sz w:val="18"/>
        </w:rPr>
      </w:pPr>
      <w:r>
        <w:rPr>
          <w:w w:val="105"/>
          <w:sz w:val="18"/>
        </w:rPr>
        <w:t>Charge CNA leadership and assignment balancing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44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Telemetry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monitoring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25" w:after="0"/>
        <w:ind w:left="855" w:right="703" w:hanging="298"/>
        <w:jc w:val="left"/>
        <w:rPr>
          <w:sz w:val="18"/>
        </w:rPr>
      </w:pPr>
      <w:r>
        <w:rPr>
          <w:w w:val="105"/>
          <w:sz w:val="18"/>
        </w:rPr>
        <w:t>End-of-life and hospice comfort care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82" w:after="0"/>
        <w:ind w:left="855" w:right="433" w:hanging="298"/>
        <w:jc w:val="left"/>
        <w:rPr>
          <w:sz w:val="18"/>
        </w:rPr>
      </w:pPr>
      <w:r>
        <w:rPr>
          <w:w w:val="105"/>
          <w:sz w:val="18"/>
        </w:rPr>
        <w:t>Restorative care and ROM </w:t>
      </w:r>
      <w:r>
        <w:rPr>
          <w:spacing w:val="-2"/>
          <w:w w:val="105"/>
          <w:sz w:val="18"/>
        </w:rPr>
        <w:t>programs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8" w:after="0"/>
        <w:ind w:left="855" w:right="323" w:hanging="298"/>
        <w:jc w:val="left"/>
        <w:rPr>
          <w:sz w:val="18"/>
        </w:rPr>
      </w:pPr>
      <w:r>
        <w:rPr>
          <w:w w:val="105"/>
          <w:sz w:val="18"/>
        </w:rPr>
        <w:t>MDS support and care plan </w:t>
      </w:r>
      <w:r>
        <w:rPr>
          <w:spacing w:val="-2"/>
          <w:w w:val="105"/>
          <w:sz w:val="18"/>
        </w:rPr>
        <w:t>input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98" w:after="0"/>
        <w:ind w:left="855" w:right="823" w:hanging="298"/>
        <w:jc w:val="left"/>
        <w:rPr>
          <w:sz w:val="18"/>
        </w:rPr>
      </w:pPr>
      <w:r>
        <w:rPr>
          <w:w w:val="105"/>
          <w:sz w:val="18"/>
        </w:rPr>
        <w:t>Preceptor and clinical </w:t>
      </w:r>
      <w:r>
        <w:rPr>
          <w:spacing w:val="-2"/>
          <w:w w:val="105"/>
          <w:sz w:val="18"/>
        </w:rPr>
        <w:t>mentorship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82" w:after="0"/>
        <w:ind w:left="855" w:right="437" w:hanging="298"/>
        <w:jc w:val="left"/>
        <w:rPr>
          <w:sz w:val="18"/>
        </w:rPr>
      </w:pPr>
      <w:r>
        <w:rPr>
          <w:w w:val="105"/>
          <w:sz w:val="18"/>
        </w:rPr>
        <w:t>PointClickCare, Homecare Homebase, Cerner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9" w:after="0"/>
        <w:ind w:left="855" w:right="338" w:hanging="298"/>
        <w:jc w:val="left"/>
        <w:rPr>
          <w:sz w:val="18"/>
        </w:rPr>
      </w:pPr>
      <w:r>
        <w:rPr>
          <w:w w:val="105"/>
          <w:sz w:val="18"/>
        </w:rPr>
        <w:t>Joint Commission and CMS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59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Wound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observation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37" w:after="0"/>
        <w:ind w:left="855" w:right="412" w:hanging="298"/>
        <w:jc w:val="left"/>
        <w:rPr>
          <w:sz w:val="18"/>
        </w:rPr>
      </w:pPr>
      <w:r>
        <w:rPr>
          <w:w w:val="105"/>
          <w:sz w:val="18"/>
        </w:rPr>
        <w:t>Family education and grief </w:t>
      </w:r>
      <w:r>
        <w:rPr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6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BLS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code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blue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response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Spanish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(fluent)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01" w:lineRule="auto" w:before="75" w:after="0"/>
        <w:ind w:left="1168" w:right="39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Lead a team of 5 to 7 CNAs each shift on a 40-bed cardiac telemetry floor, balancing assignments by acuity and staffing.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01" w:lineRule="auto" w:before="81" w:after="0"/>
        <w:ind w:left="1168" w:right="617" w:hanging="298"/>
        <w:jc w:val="left"/>
        <w:rPr>
          <w:position w:val="-4"/>
          <w:sz w:val="31"/>
        </w:rPr>
      </w:pPr>
      <w:r>
        <w:rPr>
          <w:w w:val="105"/>
          <w:sz w:val="18"/>
        </w:rPr>
        <w:t>Run hourly safety huddles and contributed to a 38% drop in patient falls over an 18-month quality initiative.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189" w:lineRule="auto" w:before="109" w:after="0"/>
        <w:ind w:left="1168" w:right="928" w:hanging="298"/>
        <w:jc w:val="left"/>
        <w:rPr>
          <w:position w:val="-4"/>
          <w:sz w:val="31"/>
        </w:rPr>
      </w:pPr>
      <w:r>
        <w:rPr>
          <w:w w:val="105"/>
          <w:sz w:val="18"/>
        </w:rPr>
        <w:t>Audit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chart compliance for vitals, I/O, and turn schedules; team has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cleared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the last 9 Joint Commission spot checks without findings.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01" w:lineRule="auto" w:before="98" w:after="0"/>
        <w:ind w:left="1168" w:right="971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Precept 2 to 4 new CNAs per quarter, with 100% completing 90-day probation in the last two years.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01" w:lineRule="auto" w:before="81" w:after="0"/>
        <w:ind w:left="1168" w:right="89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Cover rapid response and code blue calls as compressions support;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recertify the unit annually on BLS skills.</w:t>
      </w:r>
    </w:p>
    <w:p>
      <w:pPr>
        <w:pStyle w:val="BodyText"/>
        <w:spacing w:before="167"/>
      </w:pPr>
    </w:p>
    <w:p>
      <w:pPr>
        <w:pStyle w:val="BodyText"/>
        <w:ind w:left="554"/>
      </w:pPr>
      <w:r>
        <w:rPr/>
        <w:t>Hospice</w:t>
      </w:r>
      <w:r>
        <w:rPr>
          <w:spacing w:val="29"/>
        </w:rPr>
        <w:t> </w:t>
      </w:r>
      <w:r>
        <w:rPr/>
        <w:t>CNA</w:t>
      </w:r>
      <w:r>
        <w:rPr>
          <w:spacing w:val="30"/>
        </w:rPr>
        <w:t> </w:t>
      </w:r>
      <w:r>
        <w:rPr>
          <w:position w:val="2"/>
        </w:rPr>
        <w:t>|</w:t>
      </w:r>
      <w:r>
        <w:rPr>
          <w:spacing w:val="31"/>
          <w:position w:val="2"/>
        </w:rPr>
        <w:t> </w:t>
      </w:r>
      <w:r>
        <w:rPr/>
        <w:t>High</w:t>
      </w:r>
      <w:r>
        <w:rPr>
          <w:spacing w:val="29"/>
        </w:rPr>
        <w:t> </w:t>
      </w:r>
      <w:r>
        <w:rPr/>
        <w:t>Desert</w:t>
      </w:r>
      <w:r>
        <w:rPr>
          <w:spacing w:val="30"/>
        </w:rPr>
        <w:t> </w:t>
      </w:r>
      <w:r>
        <w:rPr/>
        <w:t>Hospice</w:t>
      </w:r>
      <w:r>
        <w:rPr>
          <w:spacing w:val="30"/>
        </w:rPr>
        <w:t> </w:t>
      </w:r>
      <w:r>
        <w:rPr/>
        <w:t>Services</w:t>
      </w:r>
      <w:r>
        <w:rPr>
          <w:spacing w:val="30"/>
        </w:rPr>
        <w:t> </w:t>
      </w:r>
      <w:r>
        <w:rPr>
          <w:position w:val="2"/>
        </w:rPr>
        <w:t>|</w:t>
      </w:r>
      <w:r>
        <w:rPr>
          <w:spacing w:val="31"/>
          <w:position w:val="2"/>
        </w:rPr>
        <w:t> </w:t>
      </w:r>
      <w:r>
        <w:rPr/>
        <w:t>Santa</w:t>
      </w:r>
      <w:r>
        <w:rPr>
          <w:spacing w:val="29"/>
        </w:rPr>
        <w:t> </w:t>
      </w:r>
      <w:r>
        <w:rPr/>
        <w:t>Fe,</w:t>
      </w:r>
      <w:r>
        <w:rPr>
          <w:spacing w:val="30"/>
        </w:rPr>
        <w:t> </w:t>
      </w:r>
      <w:r>
        <w:rPr>
          <w:spacing w:val="-5"/>
        </w:rPr>
        <w:t>NM</w:t>
      </w:r>
    </w:p>
    <w:p>
      <w:pPr>
        <w:pStyle w:val="BodyText"/>
        <w:spacing w:before="25"/>
        <w:ind w:left="554"/>
      </w:pPr>
      <w:r>
        <w:rPr/>
        <w:t>February</w:t>
      </w:r>
      <w:r>
        <w:rPr>
          <w:spacing w:val="32"/>
        </w:rPr>
        <w:t> </w:t>
      </w:r>
      <w:r>
        <w:rPr/>
        <w:t>2018</w:t>
      </w:r>
      <w:r>
        <w:rPr>
          <w:spacing w:val="32"/>
        </w:rPr>
        <w:t> </w:t>
      </w:r>
      <w:r>
        <w:rPr/>
        <w:t>–</w:t>
      </w:r>
      <w:r>
        <w:rPr>
          <w:spacing w:val="32"/>
        </w:rPr>
        <w:t> </w:t>
      </w:r>
      <w:r>
        <w:rPr/>
        <w:t>April</w:t>
      </w:r>
      <w:r>
        <w:rPr>
          <w:spacing w:val="32"/>
        </w:rPr>
        <w:t> </w:t>
      </w:r>
      <w:r>
        <w:rPr>
          <w:spacing w:val="-4"/>
        </w:rPr>
        <w:t>2021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01" w:lineRule="auto" w:before="0" w:after="0"/>
        <w:ind w:left="1168" w:right="742" w:hanging="298"/>
        <w:jc w:val="left"/>
        <w:rPr>
          <w:position w:val="-4"/>
          <w:sz w:val="31"/>
        </w:rPr>
      </w:pPr>
      <w:r>
        <w:rPr>
          <w:w w:val="105"/>
          <w:sz w:val="18"/>
        </w:rPr>
        <w:t>Carried a caseload of 9 hospice patients across in-home and inpatient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settings, providing personal care and end-of-life comfort.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189" w:lineRule="auto" w:before="109" w:after="0"/>
        <w:ind w:left="1168" w:right="408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with RN case managers, chaplains, and families on care plan changes and symptom updates.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189" w:lineRule="auto" w:before="110" w:after="0"/>
        <w:ind w:left="1168" w:right="825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Recognized as 'Caregiver of the Year' in 2020 based on family survey scores averaging 4.9 out of 5.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01" w:lineRule="auto" w:before="98" w:after="0"/>
        <w:ind w:left="1168" w:right="525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12 new hospice aides on pain positioning, mouth care, and post-mortem care.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04" w:lineRule="auto" w:before="77" w:after="0"/>
        <w:ind w:left="1168" w:right="426" w:hanging="298"/>
        <w:jc w:val="left"/>
        <w:rPr>
          <w:position w:val="-2"/>
          <w:sz w:val="31"/>
        </w:rPr>
      </w:pPr>
      <w:r>
        <w:rPr>
          <w:w w:val="105"/>
          <w:sz w:val="18"/>
        </w:rPr>
        <w:t>Documented visits in Homecare Homebase within the 24-hour compliance </w:t>
      </w:r>
      <w:r>
        <w:rPr>
          <w:spacing w:val="-2"/>
          <w:w w:val="105"/>
          <w:sz w:val="18"/>
        </w:rPr>
        <w:t>window.</w:t>
      </w:r>
    </w:p>
    <w:p>
      <w:pPr>
        <w:pStyle w:val="BodyText"/>
        <w:spacing w:before="165"/>
      </w:pPr>
    </w:p>
    <w:p>
      <w:pPr>
        <w:pStyle w:val="BodyText"/>
        <w:ind w:left="554"/>
      </w:pPr>
      <w:r>
        <w:rPr/>
        <w:t>Restorative</w:t>
      </w:r>
      <w:r>
        <w:rPr>
          <w:spacing w:val="31"/>
        </w:rPr>
        <w:t> </w:t>
      </w:r>
      <w:r>
        <w:rPr/>
        <w:t>CNA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3"/>
          <w:position w:val="2"/>
        </w:rPr>
        <w:t> </w:t>
      </w:r>
      <w:r>
        <w:rPr/>
        <w:t>Cedar</w:t>
      </w:r>
      <w:r>
        <w:rPr>
          <w:spacing w:val="33"/>
        </w:rPr>
        <w:t> </w:t>
      </w:r>
      <w:r>
        <w:rPr/>
        <w:t>Ridge</w:t>
      </w:r>
      <w:r>
        <w:rPr>
          <w:spacing w:val="32"/>
        </w:rPr>
        <w:t> </w:t>
      </w:r>
      <w:r>
        <w:rPr/>
        <w:t>Skilled</w:t>
      </w:r>
      <w:r>
        <w:rPr>
          <w:spacing w:val="32"/>
        </w:rPr>
        <w:t> </w:t>
      </w:r>
      <w:r>
        <w:rPr/>
        <w:t>Nursing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3"/>
          <w:position w:val="2"/>
        </w:rPr>
        <w:t> </w:t>
      </w:r>
      <w:r>
        <w:rPr/>
        <w:t>Rio</w:t>
      </w:r>
      <w:r>
        <w:rPr>
          <w:spacing w:val="31"/>
        </w:rPr>
        <w:t> </w:t>
      </w:r>
      <w:r>
        <w:rPr/>
        <w:t>Rancho,</w:t>
      </w:r>
      <w:r>
        <w:rPr>
          <w:spacing w:val="34"/>
        </w:rPr>
        <w:t> </w:t>
      </w:r>
      <w:r>
        <w:rPr>
          <w:spacing w:val="-5"/>
        </w:rPr>
        <w:t>NM</w:t>
      </w:r>
    </w:p>
    <w:p>
      <w:pPr>
        <w:pStyle w:val="BodyText"/>
        <w:spacing w:before="25"/>
        <w:ind w:left="554"/>
      </w:pPr>
      <w:r>
        <w:rPr/>
        <w:t>June</w:t>
      </w:r>
      <w:r>
        <w:rPr>
          <w:spacing w:val="29"/>
        </w:rPr>
        <w:t> </w:t>
      </w:r>
      <w:r>
        <w:rPr/>
        <w:t>2015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/>
        <w:t>February</w:t>
      </w:r>
      <w:r>
        <w:rPr>
          <w:spacing w:val="29"/>
        </w:rPr>
        <w:t> </w:t>
      </w:r>
      <w:r>
        <w:rPr>
          <w:spacing w:val="-4"/>
        </w:rPr>
        <w:t>2018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04" w:lineRule="auto" w:before="205" w:after="0"/>
        <w:ind w:left="1168" w:right="715" w:hanging="298"/>
        <w:jc w:val="left"/>
        <w:rPr>
          <w:position w:val="-2"/>
          <w:sz w:val="31"/>
        </w:rPr>
      </w:pPr>
      <w:r>
        <w:rPr>
          <w:w w:val="105"/>
          <w:sz w:val="18"/>
        </w:rPr>
        <w:t>Ran restorative programs (ambulation, ROM, splinting) for 18 residents weekly under PT and OT direction.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189" w:lineRule="auto" w:before="108" w:after="0"/>
        <w:ind w:left="1168" w:right="1133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Tracked progress in PointClickCare and helped 7 residents regain ambulation enough to return home.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343" w:lineRule="exact" w:before="59" w:after="0"/>
        <w:ind w:left="1167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Assisted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MDS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collection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plan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meetings.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343" w:lineRule="exact" w:before="0" w:after="0"/>
        <w:ind w:left="1167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Filled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activities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aide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memory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holiday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programming.</w:t>
      </w:r>
    </w:p>
    <w:p>
      <w:pPr>
        <w:pStyle w:val="ListParagraph"/>
        <w:spacing w:after="0" w:line="343" w:lineRule="exact"/>
        <w:jc w:val="left"/>
        <w:rPr>
          <w:position w:val="-4"/>
          <w:sz w:val="31"/>
        </w:rPr>
        <w:sectPr>
          <w:type w:val="continuous"/>
          <w:pgSz w:w="11920" w:h="16860"/>
          <w:pgMar w:top="1920" w:bottom="280" w:left="0" w:right="0"/>
          <w:cols w:num="2" w:equalWidth="0">
            <w:col w:w="3574" w:space="335"/>
            <w:col w:w="8011"/>
          </w:cols>
        </w:sectPr>
      </w:pPr>
    </w:p>
    <w:p>
      <w:pPr>
        <w:pStyle w:val="BodyText"/>
        <w:spacing w:before="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1943100"/>
                                </a:moveTo>
                                <a:lnTo>
                                  <a:pt x="0" y="1943100"/>
                                </a:lnTo>
                                <a:lnTo>
                                  <a:pt x="0" y="2238375"/>
                                </a:lnTo>
                                <a:lnTo>
                                  <a:pt x="4901184" y="2238375"/>
                                </a:lnTo>
                                <a:lnTo>
                                  <a:pt x="4901184" y="194310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2657475"/>
                                </a:lnTo>
                                <a:lnTo>
                                  <a:pt x="0" y="2657475"/>
                                </a:lnTo>
                                <a:lnTo>
                                  <a:pt x="0" y="10382237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66999" y="2238374"/>
                            <a:ext cx="2476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19100">
                                <a:moveTo>
                                  <a:pt x="247649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76225"/>
                            <a:ext cx="7568565" cy="1666875"/>
                          </a:xfrm>
                          <a:prstGeom prst="rect">
                            <a:avLst/>
                          </a:prstGeom>
                          <a:solidFill>
                            <a:srgbClr val="D0DFE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21"/>
                                <w:ind w:left="873" w:right="0" w:firstLine="0"/>
                                <w:jc w:val="left"/>
                                <w:rPr>
                                  <w:rFonts w:ascii="Microsoft Sans Serif"/>
                                  <w:color w:val="000000"/>
                                  <w:sz w:val="82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pacing w:val="-21"/>
                                  <w:sz w:val="82"/>
                                </w:rPr>
                                <w:t>RENATA</w:t>
                              </w:r>
                              <w:r>
                                <w:rPr>
                                  <w:b/>
                                  <w:color w:val="0C0C0C"/>
                                  <w:spacing w:val="-31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C0C0C"/>
                                  <w:spacing w:val="-5"/>
                                  <w:sz w:val="82"/>
                                </w:rPr>
                                <w:t>ACHEBE</w:t>
                              </w:r>
                            </w:p>
                            <w:p>
                              <w:pPr>
                                <w:spacing w:line="278" w:lineRule="auto" w:before="152"/>
                                <w:ind w:left="873" w:right="871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Senior CNA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with 11 years across telemetry, hospice, and skilled nursing.</w:t>
                              </w:r>
                              <w:r>
                                <w:rPr>
                                  <w:color w:val="000000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Charge CNA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for a 40-bed unit, preceptor for new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hires,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go-to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difficult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transfers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end-of-life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care.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CMA-certified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trained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restorative</w:t>
                              </w:r>
                              <w:r>
                                <w:rPr>
                                  <w:color w:val="000000"/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nursing.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99808" id="docshapegroup5" coordorigin="0,0" coordsize="11919,16858">
                <v:shape style="position:absolute;left:4199;top:0;width:7719;height:16858" id="docshape6" coordorigin="4200,0" coordsize="7719,16858" path="m11918,3060l4200,3060,4200,3525,11918,3525,11918,3060xm11918,0l4200,0,4200,435,11918,435,11918,0xm11918,8360l11918,8360,11918,4185,4200,4185,4200,16350,4200,16350,4200,16858,11918,16858,11918,8360xe" filled="true" fillcolor="#f5f5f5" stroked="false">
                  <v:path arrowok="t"/>
                  <v:fill type="solid"/>
                </v:shape>
                <v:rect style="position:absolute;left:4200;top:3525;width:390;height:660" id="docshape7" filled="true" fillcolor="#45818f" stroked="false">
                  <v:fill type="solid"/>
                </v:rect>
                <v:shape style="position:absolute;left:0;top:435;width:11919;height:2625" type="#_x0000_t202" id="docshape8" filled="true" fillcolor="#d0dfe3" stroked="false">
                  <v:textbox inset="0,0,0,0">
                    <w:txbxContent>
                      <w:p>
                        <w:pPr>
                          <w:spacing w:before="521"/>
                          <w:ind w:left="873" w:right="0" w:firstLine="0"/>
                          <w:jc w:val="left"/>
                          <w:rPr>
                            <w:rFonts w:ascii="Microsoft Sans Serif"/>
                            <w:color w:val="000000"/>
                            <w:sz w:val="82"/>
                          </w:rPr>
                        </w:pPr>
                        <w:r>
                          <w:rPr>
                            <w:b/>
                            <w:color w:val="0C0C0C"/>
                            <w:spacing w:val="-21"/>
                            <w:sz w:val="82"/>
                          </w:rPr>
                          <w:t>RENATA</w:t>
                        </w:r>
                        <w:r>
                          <w:rPr>
                            <w:b/>
                            <w:color w:val="0C0C0C"/>
                            <w:spacing w:val="-31"/>
                            <w:sz w:val="82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C0C0C"/>
                            <w:spacing w:val="-5"/>
                            <w:sz w:val="82"/>
                          </w:rPr>
                          <w:t>ACHEBE</w:t>
                        </w:r>
                      </w:p>
                      <w:p>
                        <w:pPr>
                          <w:spacing w:line="278" w:lineRule="auto" w:before="152"/>
                          <w:ind w:left="873" w:right="871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Senior CNA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with 11 years across telemetry, hospice, and skilled nursing.</w:t>
                        </w:r>
                        <w:r>
                          <w:rPr>
                            <w:color w:val="000000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Charge CNA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for a 40-bed unit, preceptor for new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hires,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go-to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000000"/>
                            <w:spacing w:val="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difficult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transfers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end-of-life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care.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CMA-certified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trained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color w:val="000000"/>
                            <w:spacing w:val="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restorative</w:t>
                        </w:r>
                        <w:r>
                          <w:rPr>
                            <w:color w:val="000000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nursing.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  <w:ind w:left="44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67446</wp:posOffset>
                </wp:positionV>
                <wp:extent cx="2324100" cy="7620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324100" cy="76200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line="259" w:lineRule="auto"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EDUCATION &amp;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5.310748pt;width:183pt;height:60pt;mso-position-horizontal-relative:page;mso-position-vertical-relative:paragraph;z-index:15731712" type="#_x0000_t202" id="docshape9" filled="true" fillcolor="#45818f" stroked="false">
                <v:textbox inset="0,0,0,0">
                  <w:txbxContent>
                    <w:p>
                      <w:pPr>
                        <w:spacing w:line="259" w:lineRule="auto"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EDUCATION &amp;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CERTIFICATIONS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Certified</w:t>
      </w:r>
      <w:r>
        <w:rPr>
          <w:spacing w:val="36"/>
        </w:rPr>
        <w:t> </w:t>
      </w:r>
      <w:r>
        <w:rPr/>
        <w:t>Nursing</w:t>
      </w:r>
      <w:r>
        <w:rPr>
          <w:spacing w:val="21"/>
        </w:rPr>
        <w:t> </w:t>
      </w:r>
      <w:r>
        <w:rPr/>
        <w:t>Assistant</w:t>
      </w:r>
      <w:r>
        <w:rPr>
          <w:spacing w:val="38"/>
        </w:rPr>
        <w:t> </w:t>
      </w:r>
      <w:r>
        <w:rPr>
          <w:position w:val="2"/>
        </w:rPr>
        <w:t>|</w:t>
      </w:r>
      <w:r>
        <w:rPr>
          <w:spacing w:val="38"/>
          <w:position w:val="2"/>
        </w:rPr>
        <w:t> </w:t>
      </w:r>
      <w:r>
        <w:rPr/>
        <w:t>Mesa</w:t>
      </w:r>
      <w:r>
        <w:rPr>
          <w:spacing w:val="36"/>
        </w:rPr>
        <w:t> </w:t>
      </w:r>
      <w:r>
        <w:rPr/>
        <w:t>View</w:t>
      </w:r>
      <w:r>
        <w:rPr>
          <w:spacing w:val="37"/>
        </w:rPr>
        <w:t> </w:t>
      </w:r>
      <w:r>
        <w:rPr/>
        <w:t>Rehabilitation</w:t>
      </w:r>
      <w:r>
        <w:rPr>
          <w:spacing w:val="36"/>
        </w:rPr>
        <w:t> </w:t>
      </w:r>
      <w:r>
        <w:rPr/>
        <w:t>Center</w:t>
      </w:r>
      <w:r>
        <w:rPr>
          <w:spacing w:val="38"/>
        </w:rPr>
        <w:t> </w:t>
      </w:r>
      <w:r>
        <w:rPr>
          <w:position w:val="2"/>
        </w:rPr>
        <w:t>|</w:t>
      </w:r>
      <w:r>
        <w:rPr>
          <w:spacing w:val="37"/>
          <w:position w:val="2"/>
        </w:rPr>
        <w:t> </w:t>
      </w:r>
      <w:r>
        <w:rPr/>
        <w:t>Las</w:t>
      </w:r>
      <w:r>
        <w:rPr>
          <w:spacing w:val="38"/>
        </w:rPr>
        <w:t> </w:t>
      </w:r>
      <w:r>
        <w:rPr/>
        <w:t>Cruces,</w:t>
      </w:r>
      <w:r>
        <w:rPr>
          <w:spacing w:val="38"/>
        </w:rPr>
        <w:t> </w:t>
      </w:r>
      <w:r>
        <w:rPr>
          <w:spacing w:val="-5"/>
        </w:rPr>
        <w:t>NM</w:t>
      </w:r>
    </w:p>
    <w:p>
      <w:pPr>
        <w:pStyle w:val="BodyText"/>
        <w:spacing w:before="24"/>
        <w:ind w:left="4463"/>
      </w:pPr>
      <w:r>
        <w:rPr/>
        <w:t>January</w:t>
      </w:r>
      <w:r>
        <w:rPr>
          <w:spacing w:val="34"/>
        </w:rPr>
        <w:t> </w:t>
      </w:r>
      <w:r>
        <w:rPr/>
        <w:t>2013</w:t>
      </w:r>
      <w:r>
        <w:rPr>
          <w:spacing w:val="34"/>
        </w:rPr>
        <w:t> </w:t>
      </w:r>
      <w:r>
        <w:rPr/>
        <w:t>–</w:t>
      </w:r>
      <w:r>
        <w:rPr>
          <w:spacing w:val="34"/>
        </w:rPr>
        <w:t> </w:t>
      </w:r>
      <w:r>
        <w:rPr/>
        <w:t>February</w:t>
      </w:r>
      <w:r>
        <w:rPr>
          <w:spacing w:val="34"/>
        </w:rPr>
        <w:t> </w:t>
      </w:r>
      <w:r>
        <w:rPr>
          <w:spacing w:val="-4"/>
        </w:rPr>
        <w:t>2015</w:t>
      </w:r>
    </w:p>
    <w:p>
      <w:pPr>
        <w:pStyle w:val="ListParagraph"/>
        <w:numPr>
          <w:ilvl w:val="2"/>
          <w:numId w:val="1"/>
        </w:numPr>
        <w:tabs>
          <w:tab w:pos="5076" w:val="left" w:leader="none"/>
        </w:tabs>
        <w:spacing w:line="343" w:lineRule="exact" w:before="171" w:after="0"/>
        <w:ind w:left="5076" w:right="0" w:hanging="296"/>
        <w:jc w:val="left"/>
        <w:rPr>
          <w:sz w:val="18"/>
        </w:rPr>
      </w:pPr>
      <w:r>
        <w:rPr>
          <w:w w:val="105"/>
          <w:sz w:val="18"/>
        </w:rPr>
        <w:t>Provided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ADL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24-bed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sub-acute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rehab</w:t>
      </w:r>
      <w:r>
        <w:rPr>
          <w:spacing w:val="17"/>
          <w:w w:val="105"/>
          <w:sz w:val="18"/>
        </w:rPr>
        <w:t> </w:t>
      </w:r>
      <w:r>
        <w:rPr>
          <w:spacing w:val="-4"/>
          <w:w w:val="105"/>
          <w:sz w:val="18"/>
        </w:rPr>
        <w:t>wing.</w:t>
      </w:r>
    </w:p>
    <w:p>
      <w:pPr>
        <w:pStyle w:val="ListParagraph"/>
        <w:numPr>
          <w:ilvl w:val="2"/>
          <w:numId w:val="1"/>
        </w:numPr>
        <w:tabs>
          <w:tab w:pos="5076" w:val="left" w:leader="none"/>
        </w:tabs>
        <w:spacing w:line="330" w:lineRule="exact" w:before="0" w:after="0"/>
        <w:ind w:left="5076" w:right="0" w:hanging="296"/>
        <w:jc w:val="left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0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medication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error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while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shadowing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CMA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trainee.</w:t>
      </w:r>
    </w:p>
    <w:p>
      <w:pPr>
        <w:pStyle w:val="ListParagraph"/>
        <w:numPr>
          <w:ilvl w:val="2"/>
          <w:numId w:val="1"/>
        </w:numPr>
        <w:tabs>
          <w:tab w:pos="5076" w:val="left" w:leader="none"/>
        </w:tabs>
        <w:spacing w:line="343" w:lineRule="exact" w:before="0" w:after="0"/>
        <w:ind w:left="5076" w:right="0" w:hanging="296"/>
        <w:jc w:val="left"/>
        <w:rPr>
          <w:sz w:val="18"/>
        </w:rPr>
      </w:pPr>
      <w:r>
        <w:rPr>
          <w:w w:val="105"/>
          <w:sz w:val="18"/>
        </w:rPr>
        <w:t>Cross-trained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dietary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laundry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staffing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shortages.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01" w:lineRule="auto" w:before="139" w:after="0"/>
        <w:ind w:left="1152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2666999</wp:posOffset>
                </wp:positionH>
                <wp:positionV relativeFrom="page">
                  <wp:posOffset>0</wp:posOffset>
                </wp:positionV>
                <wp:extent cx="4901565" cy="107048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901565" cy="10704830"/>
                          <a:chExt cx="4901565" cy="107048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9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23837"/>
                                </a:lnTo>
                                <a:lnTo>
                                  <a:pt x="0" y="704837"/>
                                </a:lnTo>
                                <a:lnTo>
                                  <a:pt x="12" y="1123937"/>
                                </a:lnTo>
                                <a:lnTo>
                                  <a:pt x="0" y="1971662"/>
                                </a:lnTo>
                                <a:lnTo>
                                  <a:pt x="12" y="5308600"/>
                                </a:lnTo>
                                <a:lnTo>
                                  <a:pt x="12" y="7620000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7620000"/>
                                </a:lnTo>
                                <a:lnTo>
                                  <a:pt x="4901196" y="5308600"/>
                                </a:lnTo>
                                <a:lnTo>
                                  <a:pt x="490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7650" y="704849"/>
                            <a:ext cx="465391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3915" h="419100">
                                <a:moveTo>
                                  <a:pt x="0" y="419099"/>
                                </a:moveTo>
                                <a:lnTo>
                                  <a:pt x="4653533" y="419099"/>
                                </a:lnTo>
                                <a:lnTo>
                                  <a:pt x="4653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704849"/>
                            <a:ext cx="2476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19100">
                                <a:moveTo>
                                  <a:pt x="247649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999969pt;margin-top:.000006pt;width:385.95pt;height:842.9pt;mso-position-horizontal-relative:page;mso-position-vertical-relative:page;z-index:-15797760" id="docshapegroup10" coordorigin="4200,0" coordsize="7719,16858">
                <v:shape style="position:absolute;left:4199;top:0;width:7719;height:16858" id="docshape11" coordorigin="4200,0" coordsize="7719,16858" path="m11918,0l4200,0,4200,510,4200,1110,4200,1770,4200,3105,4200,8360,4200,12000,4200,16858,11918,16858,11918,12000,11918,8360,11918,0xe" filled="true" fillcolor="#f5f5f5" stroked="false">
                  <v:path arrowok="t"/>
                  <v:fill type="solid"/>
                </v:shape>
                <v:rect style="position:absolute;left:4590;top:1110;width:7329;height:660" id="docshape12" filled="true" fillcolor="#d9d9d9" stroked="false">
                  <v:fill type="solid"/>
                </v:rect>
                <v:rect style="position:absolute;left:4200;top:1110;width:390;height:660" id="docshape13" filled="true" fillcolor="#45818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Associate of Applied Science, Health Sciences,</w:t>
      </w:r>
    </w:p>
    <w:p>
      <w:pPr>
        <w:pStyle w:val="BodyText"/>
        <w:spacing w:line="278" w:lineRule="auto" w:before="25"/>
        <w:ind w:left="1152"/>
      </w:pPr>
      <w:r>
        <w:rPr>
          <w:w w:val="105"/>
        </w:rPr>
        <w:t>Central New Mexico Community College, 2017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01" w:lineRule="auto" w:before="41" w:after="0"/>
        <w:ind w:left="1152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CNA Certification, State of New Mexico, License</w:t>
      </w:r>
    </w:p>
    <w:p>
      <w:pPr>
        <w:pStyle w:val="BodyText"/>
        <w:spacing w:before="40"/>
        <w:ind w:left="1152"/>
      </w:pPr>
      <w:r>
        <w:rPr>
          <w:spacing w:val="2"/>
        </w:rPr>
        <w:t>#NM-CNA-44801,</w:t>
      </w:r>
      <w:r>
        <w:rPr>
          <w:spacing w:val="62"/>
        </w:rPr>
        <w:t> </w:t>
      </w:r>
      <w:r>
        <w:rPr>
          <w:spacing w:val="-4"/>
        </w:rPr>
        <w:t>2013</w:t>
      </w:r>
    </w:p>
    <w:p>
      <w:pPr>
        <w:pStyle w:val="ListParagraph"/>
        <w:numPr>
          <w:ilvl w:val="2"/>
          <w:numId w:val="1"/>
        </w:numPr>
        <w:tabs>
          <w:tab w:pos="1467" w:val="left" w:leader="none"/>
        </w:tabs>
        <w:spacing w:line="240" w:lineRule="auto" w:before="100" w:after="0"/>
        <w:ind w:left="1467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Mentored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CNA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clinical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rotations.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spacing w:before="1"/>
        <w:ind w:left="1338"/>
      </w:pPr>
      <w:r>
        <w:rPr>
          <w:color w:val="0C0C0C"/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0" w:lineRule="auto" w:before="327" w:after="0"/>
        <w:ind w:left="115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Certified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Medication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Aide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(CMA),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BLS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(AHA),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Restorative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Assistant</w:t>
      </w:r>
    </w:p>
    <w:sectPr>
      <w:type w:val="continuous"/>
      <w:pgSz w:w="11920" w:h="16860"/>
      <w:pgMar w:top="1920" w:bottom="280" w:left="0" w:right="0"/>
      <w:cols w:num="2" w:equalWidth="0">
        <w:col w:w="3462" w:space="146"/>
        <w:col w:w="83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8"/>
      <w:ind w:left="353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6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r.achebe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2026-06-10T09:13:38Z</dcterms:created>
  <dcterms:modified xsi:type="dcterms:W3CDTF">2026-06-10T09:13:38Z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2026-06-10T00:00:00Z</vt:filetime>
  </property>
  <property fmtid="{D5CDD505-2E9C-101B-9397-08002B2CF9AE}" pid="5" name="Producer">
    <vt:lpwstr>pdf-merger-js</vt:lpwstr>
  </property>
</Properties>
</file>