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ind w:firstLine="0"/>
        <w:rPr>
          <w:rFonts w:ascii="Times New Roman"/>
          <w:sz w:val="74"/>
        </w:rPr>
      </w:pPr>
      <w:r>
        <w:rPr>
          <w:rFonts w:ascii="Times New Roman"/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7381862</wp:posOffset>
                </wp:positionH>
                <wp:positionV relativeFrom="page">
                  <wp:posOffset>12</wp:posOffset>
                </wp:positionV>
                <wp:extent cx="186690" cy="107048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669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" h="10704830">
                              <a:moveTo>
                                <a:pt x="186309" y="0"/>
                              </a:moveTo>
                              <a:lnTo>
                                <a:pt x="0" y="0"/>
                              </a:lnTo>
                              <a:lnTo>
                                <a:pt x="0" y="2609850"/>
                              </a:lnTo>
                              <a:lnTo>
                                <a:pt x="0" y="10382237"/>
                              </a:lnTo>
                              <a:lnTo>
                                <a:pt x="0" y="10704563"/>
                              </a:lnTo>
                              <a:lnTo>
                                <a:pt x="186309" y="10704563"/>
                              </a:lnTo>
                              <a:lnTo>
                                <a:pt x="186309" y="10382237"/>
                              </a:lnTo>
                              <a:lnTo>
                                <a:pt x="186309" y="2609850"/>
                              </a:lnTo>
                              <a:lnTo>
                                <a:pt x="186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5C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249023pt;margin-top:.000965pt;width:14.7pt;height:842.9pt;mso-position-horizontal-relative:page;mso-position-vertical-relative:page;z-index:15730688" id="docshape1" coordorigin="11625,0" coordsize="294,16858" path="m11918,0l11625,0,11625,4110,11625,16350,11625,16858,11918,16858,11918,16350,11918,4110,11918,0xe" filled="true" fillcolor="#1f5c57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before="0"/>
        <w:ind w:left="84" w:right="0" w:firstLine="0"/>
        <w:jc w:val="left"/>
        <w:rPr>
          <w:sz w:val="74"/>
        </w:rPr>
      </w:pPr>
      <w:r>
        <w:rPr>
          <w:color w:val="1F5C57"/>
          <w:sz w:val="74"/>
        </w:rPr>
        <w:t>Mark</w:t>
      </w:r>
      <w:r>
        <w:rPr>
          <w:color w:val="1F5C57"/>
          <w:spacing w:val="-2"/>
          <w:sz w:val="74"/>
        </w:rPr>
        <w:t> Robinson</w:t>
      </w:r>
    </w:p>
    <w:p>
      <w:pPr>
        <w:spacing w:before="237"/>
        <w:ind w:left="270" w:right="0" w:firstLine="0"/>
        <w:jc w:val="left"/>
        <w:rPr>
          <w:sz w:val="22"/>
        </w:rPr>
      </w:pPr>
      <w:r>
        <w:rPr>
          <w:color w:val="1F5C57"/>
          <w:sz w:val="22"/>
        </w:rPr>
        <w:t>Interior</w:t>
      </w:r>
      <w:r>
        <w:rPr>
          <w:color w:val="1F5C57"/>
          <w:spacing w:val="-1"/>
          <w:sz w:val="22"/>
        </w:rPr>
        <w:t> </w:t>
      </w:r>
      <w:r>
        <w:rPr>
          <w:color w:val="1F5C57"/>
          <w:spacing w:val="-2"/>
          <w:sz w:val="22"/>
        </w:rPr>
        <w:t>Design</w:t>
      </w:r>
    </w:p>
    <w:p>
      <w:pPr>
        <w:pStyle w:val="BodyText"/>
        <w:spacing w:before="49"/>
        <w:ind w:firstLine="0"/>
        <w:rPr>
          <w:sz w:val="22"/>
        </w:rPr>
      </w:pPr>
    </w:p>
    <w:p>
      <w:pPr>
        <w:spacing w:before="0"/>
        <w:ind w:left="270" w:right="0" w:firstLine="0"/>
        <w:jc w:val="left"/>
        <w:rPr>
          <w:sz w:val="22"/>
        </w:rPr>
      </w:pPr>
      <w:r>
        <w:rPr>
          <w:sz w:val="22"/>
        </w:rPr>
        <w:t>Portland,</w:t>
      </w:r>
      <w:r>
        <w:rPr>
          <w:spacing w:val="1"/>
          <w:sz w:val="22"/>
        </w:rPr>
        <w:t> </w:t>
      </w:r>
      <w:r>
        <w:rPr>
          <w:sz w:val="22"/>
        </w:rPr>
        <w:t>OR</w:t>
      </w:r>
      <w:r>
        <w:rPr>
          <w:spacing w:val="2"/>
          <w:sz w:val="22"/>
        </w:rPr>
        <w:t> </w:t>
      </w:r>
      <w:r>
        <w:rPr>
          <w:sz w:val="22"/>
        </w:rPr>
        <w:t>12345</w:t>
      </w:r>
      <w:r>
        <w:rPr>
          <w:spacing w:val="15"/>
          <w:sz w:val="22"/>
        </w:rPr>
        <w:t> </w:t>
      </w:r>
      <w:r>
        <w:rPr>
          <w:rFonts w:ascii="Nueva Std Extended"/>
          <w:sz w:val="24"/>
        </w:rPr>
        <w:t>|</w:t>
      </w:r>
      <w:r>
        <w:rPr>
          <w:rFonts w:ascii="Nueva Std Extended"/>
          <w:spacing w:val="18"/>
          <w:sz w:val="24"/>
        </w:rPr>
        <w:t> </w:t>
      </w:r>
      <w:r>
        <w:rPr>
          <w:sz w:val="22"/>
        </w:rPr>
        <w:t>(503)</w:t>
      </w:r>
      <w:r>
        <w:rPr>
          <w:spacing w:val="1"/>
          <w:sz w:val="22"/>
        </w:rPr>
        <w:t> </w:t>
      </w:r>
      <w:r>
        <w:rPr>
          <w:sz w:val="22"/>
        </w:rPr>
        <w:t>555-0167</w:t>
      </w:r>
      <w:r>
        <w:rPr>
          <w:spacing w:val="15"/>
          <w:sz w:val="22"/>
        </w:rPr>
        <w:t> </w:t>
      </w:r>
      <w:r>
        <w:rPr>
          <w:rFonts w:ascii="Nueva Std Extended"/>
          <w:sz w:val="24"/>
        </w:rPr>
        <w:t>|</w:t>
      </w:r>
      <w:r>
        <w:rPr>
          <w:rFonts w:ascii="Nueva Std Extended"/>
          <w:spacing w:val="18"/>
          <w:sz w:val="24"/>
        </w:rPr>
        <w:t> </w:t>
      </w:r>
      <w:hyperlink r:id="rId5">
        <w:r>
          <w:rPr>
            <w:spacing w:val="-2"/>
            <w:sz w:val="22"/>
          </w:rPr>
          <w:t>aisha.coleman@example.com</w:t>
        </w:r>
      </w:hyperlink>
    </w:p>
    <w:p>
      <w:pPr>
        <w:pStyle w:val="BodyText"/>
        <w:spacing w:before="170"/>
        <w:ind w:firstLine="0"/>
        <w:rPr>
          <w:sz w:val="22"/>
        </w:rPr>
      </w:pPr>
    </w:p>
    <w:p>
      <w:pPr>
        <w:spacing w:before="1"/>
        <w:ind w:left="233" w:right="0" w:firstLine="0"/>
        <w:jc w:val="left"/>
        <w:rPr>
          <w:sz w:val="22"/>
        </w:rPr>
      </w:pPr>
      <w:r>
        <w:rPr>
          <w:color w:val="1F5C57"/>
          <w:spacing w:val="-2"/>
          <w:sz w:val="22"/>
        </w:rPr>
        <w:t>Proﬁle</w:t>
      </w:r>
    </w:p>
    <w:p>
      <w:pPr>
        <w:pStyle w:val="BodyText"/>
        <w:spacing w:before="4"/>
        <w:ind w:firstLine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504824</wp:posOffset>
                </wp:positionH>
                <wp:positionV relativeFrom="paragraph">
                  <wp:posOffset>113203</wp:posOffset>
                </wp:positionV>
                <wp:extent cx="6343650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3436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9525">
                              <a:moveTo>
                                <a:pt x="63436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343649" y="0"/>
                              </a:lnTo>
                              <a:lnTo>
                                <a:pt x="63436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13637pt;width:499.49996pt;height:.75pt;mso-position-horizontal-relative:page;mso-position-vertical-relative:paragraph;z-index:-15728640;mso-wrap-distance-left:0;mso-wrap-distance-right:0" id="docshape2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line="271" w:lineRule="auto" w:before="114"/>
        <w:ind w:left="233" w:right="17" w:firstLine="0"/>
        <w:jc w:val="left"/>
        <w:rPr>
          <w:sz w:val="15"/>
        </w:rPr>
      </w:pPr>
      <w:r>
        <w:rPr>
          <w:sz w:val="15"/>
        </w:rPr>
        <w:t>Senior</w:t>
      </w:r>
      <w:r>
        <w:rPr>
          <w:spacing w:val="-11"/>
          <w:sz w:val="15"/>
        </w:rPr>
        <w:t> </w:t>
      </w:r>
      <w:r>
        <w:rPr>
          <w:sz w:val="15"/>
        </w:rPr>
        <w:t>interior</w:t>
      </w:r>
      <w:r>
        <w:rPr>
          <w:spacing w:val="-10"/>
          <w:sz w:val="15"/>
        </w:rPr>
        <w:t> </w:t>
      </w:r>
      <w:r>
        <w:rPr>
          <w:sz w:val="15"/>
        </w:rPr>
        <w:t>designer</w:t>
      </w:r>
      <w:r>
        <w:rPr>
          <w:spacing w:val="-10"/>
          <w:sz w:val="15"/>
        </w:rPr>
        <w:t> </w:t>
      </w:r>
      <w:r>
        <w:rPr>
          <w:sz w:val="15"/>
        </w:rPr>
        <w:t>with</w:t>
      </w:r>
      <w:r>
        <w:rPr>
          <w:spacing w:val="-9"/>
          <w:sz w:val="15"/>
        </w:rPr>
        <w:t> </w:t>
      </w:r>
      <w:r>
        <w:rPr>
          <w:sz w:val="15"/>
        </w:rPr>
        <w:t>nine</w:t>
      </w:r>
      <w:r>
        <w:rPr>
          <w:spacing w:val="-9"/>
          <w:sz w:val="15"/>
        </w:rPr>
        <w:t> </w:t>
      </w:r>
      <w:r>
        <w:rPr>
          <w:sz w:val="15"/>
        </w:rPr>
        <w:t>years</w:t>
      </w:r>
      <w:r>
        <w:rPr>
          <w:spacing w:val="-9"/>
          <w:sz w:val="15"/>
        </w:rPr>
        <w:t> </w:t>
      </w:r>
      <w:r>
        <w:rPr>
          <w:sz w:val="15"/>
        </w:rPr>
        <w:t>across</w:t>
      </w:r>
      <w:r>
        <w:rPr>
          <w:spacing w:val="-9"/>
          <w:sz w:val="15"/>
        </w:rPr>
        <w:t> </w:t>
      </w:r>
      <w:r>
        <w:rPr>
          <w:sz w:val="15"/>
        </w:rPr>
        <w:t>hospitality,</w:t>
      </w:r>
      <w:r>
        <w:rPr>
          <w:spacing w:val="-9"/>
          <w:sz w:val="15"/>
        </w:rPr>
        <w:t> </w:t>
      </w:r>
      <w:r>
        <w:rPr>
          <w:sz w:val="15"/>
        </w:rPr>
        <w:t>multifamily,</w:t>
      </w:r>
      <w:r>
        <w:rPr>
          <w:spacing w:val="-9"/>
          <w:sz w:val="15"/>
        </w:rPr>
        <w:t> </w:t>
      </w:r>
      <w:r>
        <w:rPr>
          <w:sz w:val="15"/>
        </w:rPr>
        <w:t>and</w:t>
      </w:r>
      <w:r>
        <w:rPr>
          <w:spacing w:val="-9"/>
          <w:sz w:val="15"/>
        </w:rPr>
        <w:t> </w:t>
      </w:r>
      <w:r>
        <w:rPr>
          <w:sz w:val="15"/>
        </w:rPr>
        <w:t>high-end</w:t>
      </w:r>
      <w:r>
        <w:rPr>
          <w:spacing w:val="-9"/>
          <w:sz w:val="15"/>
        </w:rPr>
        <w:t> </w:t>
      </w:r>
      <w:r>
        <w:rPr>
          <w:sz w:val="15"/>
        </w:rPr>
        <w:t>residential</w:t>
      </w:r>
      <w:r>
        <w:rPr>
          <w:spacing w:val="-9"/>
          <w:sz w:val="15"/>
        </w:rPr>
        <w:t> </w:t>
      </w:r>
      <w:r>
        <w:rPr>
          <w:sz w:val="15"/>
        </w:rPr>
        <w:t>projects.</w:t>
      </w:r>
      <w:r>
        <w:rPr>
          <w:spacing w:val="-9"/>
          <w:sz w:val="15"/>
        </w:rPr>
        <w:t> </w:t>
      </w:r>
      <w:r>
        <w:rPr>
          <w:sz w:val="15"/>
        </w:rPr>
        <w:t>NCIDQ</w:t>
      </w:r>
      <w:r>
        <w:rPr>
          <w:spacing w:val="-9"/>
          <w:sz w:val="15"/>
        </w:rPr>
        <w:t> </w:t>
      </w:r>
      <w:r>
        <w:rPr>
          <w:sz w:val="15"/>
        </w:rPr>
        <w:t>certiﬁed,</w:t>
      </w:r>
      <w:r>
        <w:rPr>
          <w:spacing w:val="-9"/>
          <w:sz w:val="15"/>
        </w:rPr>
        <w:t> </w:t>
      </w:r>
      <w:r>
        <w:rPr>
          <w:sz w:val="15"/>
        </w:rPr>
        <w:t>LEED</w:t>
      </w:r>
      <w:r>
        <w:rPr>
          <w:spacing w:val="-11"/>
          <w:sz w:val="15"/>
        </w:rPr>
        <w:t> </w:t>
      </w:r>
      <w:r>
        <w:rPr>
          <w:sz w:val="15"/>
        </w:rPr>
        <w:t>AP</w:t>
      </w:r>
      <w:r>
        <w:rPr>
          <w:spacing w:val="-10"/>
          <w:sz w:val="15"/>
        </w:rPr>
        <w:t> </w:t>
      </w:r>
      <w:r>
        <w:rPr>
          <w:sz w:val="15"/>
        </w:rPr>
        <w:t>ID+C.</w:t>
      </w:r>
      <w:r>
        <w:rPr>
          <w:spacing w:val="-9"/>
          <w:sz w:val="15"/>
        </w:rPr>
        <w:t> </w:t>
      </w:r>
      <w:r>
        <w:rPr>
          <w:sz w:val="15"/>
        </w:rPr>
        <w:t>Comfortable owning a project from pitch through punch list and managing teams of 3 to 5.</w:t>
      </w:r>
    </w:p>
    <w:p>
      <w:pPr>
        <w:pStyle w:val="BodyText"/>
        <w:spacing w:before="92"/>
        <w:ind w:firstLine="0"/>
        <w:rPr>
          <w:sz w:val="15"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color w:val="1F5C57"/>
          <w:sz w:val="22"/>
        </w:rPr>
        <w:t>Professional</w:t>
      </w:r>
      <w:r>
        <w:rPr>
          <w:color w:val="1F5C57"/>
          <w:spacing w:val="1"/>
          <w:sz w:val="22"/>
        </w:rPr>
        <w:t> </w:t>
      </w:r>
      <w:r>
        <w:rPr>
          <w:color w:val="1F5C57"/>
          <w:spacing w:val="-2"/>
          <w:sz w:val="22"/>
        </w:rPr>
        <w:t>Experience</w:t>
      </w:r>
    </w:p>
    <w:p>
      <w:pPr>
        <w:pStyle w:val="BodyText"/>
        <w:spacing w:before="1"/>
        <w:ind w:firstLine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504824</wp:posOffset>
                </wp:positionH>
                <wp:positionV relativeFrom="paragraph">
                  <wp:posOffset>103961</wp:posOffset>
                </wp:positionV>
                <wp:extent cx="6477000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185957pt;width:509.999959pt;height:.75pt;mso-position-horizontal-relative:page;mso-position-vertical-relative:paragraph;z-index:-15728128;mso-wrap-distance-left:0;mso-wrap-distance-right:0" id="docshape3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tabs>
          <w:tab w:pos="9124" w:val="left" w:leader="none"/>
        </w:tabs>
        <w:spacing w:before="116"/>
        <w:ind w:left="233" w:right="0" w:firstLine="0"/>
        <w:jc w:val="left"/>
        <w:rPr>
          <w:b/>
          <w:position w:val="3"/>
          <w:sz w:val="18"/>
        </w:rPr>
      </w:pPr>
      <w:r>
        <w:rPr>
          <w:b/>
          <w:spacing w:val="-2"/>
          <w:w w:val="105"/>
          <w:sz w:val="18"/>
        </w:rPr>
        <w:t>Senior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Interior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Designer</w:t>
      </w:r>
      <w:r>
        <w:rPr>
          <w:b/>
          <w:spacing w:val="16"/>
          <w:w w:val="105"/>
          <w:sz w:val="18"/>
        </w:rPr>
        <w:t> </w:t>
      </w:r>
      <w:r>
        <w:rPr>
          <w:rFonts w:ascii="Nueva Std Extended" w:hAnsi="Nueva Std Extended"/>
          <w:spacing w:val="-2"/>
          <w:w w:val="105"/>
          <w:sz w:val="20"/>
        </w:rPr>
        <w:t>|</w:t>
      </w:r>
      <w:r>
        <w:rPr>
          <w:rFonts w:ascii="Nueva Std Extended" w:hAnsi="Nueva Std Extended"/>
          <w:spacing w:val="19"/>
          <w:w w:val="105"/>
          <w:sz w:val="20"/>
        </w:rPr>
        <w:t> </w:t>
      </w:r>
      <w:r>
        <w:rPr>
          <w:b/>
          <w:spacing w:val="-2"/>
          <w:w w:val="105"/>
          <w:sz w:val="18"/>
        </w:rPr>
        <w:t>Cedar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&amp;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Stone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Design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Group,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Portland,</w:t>
      </w:r>
      <w:r>
        <w:rPr>
          <w:b/>
          <w:spacing w:val="-5"/>
          <w:w w:val="105"/>
          <w:sz w:val="18"/>
        </w:rPr>
        <w:t> OR</w:t>
      </w:r>
      <w:r>
        <w:rPr>
          <w:b/>
          <w:sz w:val="18"/>
        </w:rPr>
        <w:tab/>
      </w:r>
      <w:r>
        <w:rPr>
          <w:b/>
          <w:w w:val="105"/>
          <w:position w:val="3"/>
          <w:sz w:val="18"/>
        </w:rPr>
        <w:t>2020</w:t>
      </w:r>
      <w:r>
        <w:rPr>
          <w:b/>
          <w:spacing w:val="-8"/>
          <w:w w:val="105"/>
          <w:position w:val="3"/>
          <w:sz w:val="18"/>
        </w:rPr>
        <w:t> </w:t>
      </w:r>
      <w:r>
        <w:rPr>
          <w:b/>
          <w:w w:val="105"/>
          <w:position w:val="3"/>
          <w:sz w:val="18"/>
        </w:rPr>
        <w:t>–</w:t>
      </w:r>
      <w:r>
        <w:rPr>
          <w:b/>
          <w:spacing w:val="-9"/>
          <w:w w:val="105"/>
          <w:position w:val="3"/>
          <w:sz w:val="18"/>
        </w:rPr>
        <w:t> </w:t>
      </w:r>
      <w:r>
        <w:rPr>
          <w:b/>
          <w:spacing w:val="-2"/>
          <w:w w:val="105"/>
          <w:position w:val="3"/>
          <w:sz w:val="18"/>
        </w:rPr>
        <w:t>Present</w:t>
      </w:r>
    </w:p>
    <w:p>
      <w:pPr>
        <w:pStyle w:val="BodyText"/>
        <w:spacing w:before="185"/>
        <w:ind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01" w:lineRule="auto" w:before="1" w:after="0"/>
        <w:ind w:left="1702" w:right="956" w:hanging="298"/>
        <w:jc w:val="left"/>
        <w:rPr>
          <w:sz w:val="18"/>
        </w:rPr>
      </w:pPr>
      <w:r>
        <w:rPr>
          <w:w w:val="105"/>
          <w:sz w:val="18"/>
        </w:rPr>
        <w:t>Run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design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boutique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hotel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multifamily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projects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ranging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40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220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keys/units,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typical construction value $3M to $11M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97" w:after="0"/>
        <w:ind w:left="1702" w:right="800" w:hanging="298"/>
        <w:jc w:val="left"/>
        <w:rPr>
          <w:sz w:val="18"/>
        </w:rPr>
      </w:pPr>
      <w:r>
        <w:rPr>
          <w:w w:val="105"/>
          <w:sz w:val="18"/>
        </w:rPr>
        <w:t>Led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interiors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package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96-room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boutique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hotel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renovation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completed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weeks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ahead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 schedule and 4% under FF&amp;E budget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69" w:after="0"/>
        <w:ind w:left="1701" w:right="0" w:hanging="296"/>
        <w:jc w:val="left"/>
        <w:rPr>
          <w:sz w:val="18"/>
        </w:rPr>
      </w:pPr>
      <w:r>
        <w:rPr>
          <w:w w:val="105"/>
          <w:sz w:val="18"/>
        </w:rPr>
        <w:t>Manage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four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designers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intern,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review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CDs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before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issue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45" w:lineRule="exact" w:before="0" w:after="0"/>
        <w:ind w:left="1701" w:right="0" w:hanging="296"/>
        <w:jc w:val="left"/>
        <w:rPr>
          <w:sz w:val="18"/>
        </w:rPr>
      </w:pPr>
      <w:r>
        <w:rPr>
          <w:w w:val="105"/>
          <w:sz w:val="18"/>
        </w:rPr>
        <w:t>Lead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client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pitches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won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last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7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RFPs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studio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submitted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sz w:val="18"/>
        </w:rPr>
      </w:pPr>
      <w:r>
        <w:rPr>
          <w:sz w:val="18"/>
        </w:rPr>
        <w:t>Coordinate</w:t>
      </w:r>
      <w:r>
        <w:rPr>
          <w:spacing w:val="10"/>
          <w:sz w:val="18"/>
        </w:rPr>
        <w:t> </w:t>
      </w:r>
      <w:r>
        <w:rPr>
          <w:sz w:val="18"/>
        </w:rPr>
        <w:t>with</w:t>
      </w:r>
      <w:r>
        <w:rPr>
          <w:spacing w:val="10"/>
          <w:sz w:val="18"/>
        </w:rPr>
        <w:t> </w:t>
      </w:r>
      <w:r>
        <w:rPr>
          <w:sz w:val="18"/>
        </w:rPr>
        <w:t>architects,</w:t>
      </w:r>
      <w:r>
        <w:rPr>
          <w:spacing w:val="10"/>
          <w:sz w:val="18"/>
        </w:rPr>
        <w:t> </w:t>
      </w:r>
      <w:r>
        <w:rPr>
          <w:sz w:val="18"/>
        </w:rPr>
        <w:t>MEP,</w:t>
      </w:r>
      <w:r>
        <w:rPr>
          <w:spacing w:val="10"/>
          <w:sz w:val="18"/>
        </w:rPr>
        <w:t> </w:t>
      </w:r>
      <w:r>
        <w:rPr>
          <w:sz w:val="18"/>
        </w:rPr>
        <w:t>and</w:t>
      </w:r>
      <w:r>
        <w:rPr>
          <w:spacing w:val="10"/>
          <w:sz w:val="18"/>
        </w:rPr>
        <w:t> </w:t>
      </w:r>
      <w:r>
        <w:rPr>
          <w:sz w:val="18"/>
        </w:rPr>
        <w:t>lighting</w:t>
      </w:r>
      <w:r>
        <w:rPr>
          <w:spacing w:val="10"/>
          <w:sz w:val="18"/>
        </w:rPr>
        <w:t> </w:t>
      </w:r>
      <w:r>
        <w:rPr>
          <w:sz w:val="18"/>
        </w:rPr>
        <w:t>consultants</w:t>
      </w:r>
      <w:r>
        <w:rPr>
          <w:spacing w:val="10"/>
          <w:sz w:val="18"/>
        </w:rPr>
        <w:t> </w:t>
      </w:r>
      <w:r>
        <w:rPr>
          <w:sz w:val="18"/>
        </w:rPr>
        <w:t>across</w:t>
      </w:r>
      <w:r>
        <w:rPr>
          <w:spacing w:val="11"/>
          <w:sz w:val="18"/>
        </w:rPr>
        <w:t> </w:t>
      </w:r>
      <w:r>
        <w:rPr>
          <w:sz w:val="18"/>
        </w:rPr>
        <w:t>weekly</w:t>
      </w:r>
      <w:r>
        <w:rPr>
          <w:spacing w:val="10"/>
          <w:sz w:val="18"/>
        </w:rPr>
        <w:t> </w:t>
      </w:r>
      <w:r>
        <w:rPr>
          <w:sz w:val="18"/>
        </w:rPr>
        <w:t>OAC</w:t>
      </w:r>
      <w:r>
        <w:rPr>
          <w:spacing w:val="10"/>
          <w:sz w:val="18"/>
        </w:rPr>
        <w:t> </w:t>
      </w:r>
      <w:r>
        <w:rPr>
          <w:spacing w:val="-2"/>
          <w:sz w:val="18"/>
        </w:rPr>
        <w:t>meetings</w:t>
      </w:r>
    </w:p>
    <w:p>
      <w:pPr>
        <w:tabs>
          <w:tab w:pos="10426" w:val="right" w:leader="none"/>
        </w:tabs>
        <w:spacing w:before="300"/>
        <w:ind w:left="233" w:right="0" w:firstLine="0"/>
        <w:jc w:val="left"/>
        <w:rPr>
          <w:b/>
          <w:position w:val="3"/>
          <w:sz w:val="18"/>
        </w:rPr>
      </w:pPr>
      <w:r>
        <w:rPr>
          <w:b/>
          <w:sz w:val="18"/>
        </w:rPr>
        <w:t>Interior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Designer</w:t>
      </w:r>
      <w:r>
        <w:rPr>
          <w:b/>
          <w:spacing w:val="38"/>
          <w:sz w:val="18"/>
        </w:rPr>
        <w:t> </w:t>
      </w:r>
      <w:r>
        <w:rPr>
          <w:rFonts w:ascii="Nueva Std Extended" w:hAnsi="Nueva Std Extended"/>
          <w:sz w:val="20"/>
        </w:rPr>
        <w:t>|</w:t>
      </w:r>
      <w:r>
        <w:rPr>
          <w:rFonts w:ascii="Nueva Std Extended" w:hAnsi="Nueva Std Extended"/>
          <w:spacing w:val="41"/>
          <w:sz w:val="20"/>
        </w:rPr>
        <w:t> </w:t>
      </w:r>
      <w:r>
        <w:rPr>
          <w:b/>
          <w:sz w:val="18"/>
        </w:rPr>
        <w:t>Wren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Hospitality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Design,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Seattle,</w:t>
      </w:r>
      <w:r>
        <w:rPr>
          <w:b/>
          <w:spacing w:val="11"/>
          <w:sz w:val="18"/>
        </w:rPr>
        <w:t> </w:t>
      </w:r>
      <w:r>
        <w:rPr>
          <w:b/>
          <w:spacing w:val="-5"/>
          <w:sz w:val="18"/>
        </w:rPr>
        <w:t>WA</w:t>
      </w:r>
      <w:r>
        <w:rPr>
          <w:rFonts w:ascii="Times New Roman" w:hAnsi="Times New Roman"/>
          <w:sz w:val="18"/>
        </w:rPr>
        <w:tab/>
      </w:r>
      <w:r>
        <w:rPr>
          <w:b/>
          <w:spacing w:val="-4"/>
          <w:position w:val="3"/>
          <w:sz w:val="18"/>
        </w:rPr>
        <w:t>2017 </w:t>
      </w:r>
      <w:r>
        <w:rPr>
          <w:b/>
          <w:position w:val="3"/>
          <w:sz w:val="18"/>
        </w:rPr>
        <w:t>– 2020</w:t>
      </w:r>
    </w:p>
    <w:p>
      <w:pPr>
        <w:pStyle w:val="BodyText"/>
        <w:spacing w:before="147"/>
        <w:ind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Designed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F&amp;B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guestroom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interiors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nine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restaurant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hotel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projects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across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Paciﬁc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Northwest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45" w:lineRule="exact" w:before="0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Built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maintained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Revit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families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casegoods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lighting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used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across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studio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45" w:lineRule="exact" w:before="0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Wrote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FF&amp;E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speciﬁcations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managed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bid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leveling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procurement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sz w:val="18"/>
        </w:rPr>
      </w:pPr>
      <w:r>
        <w:rPr>
          <w:sz w:val="18"/>
        </w:rPr>
        <w:t>Mentored</w:t>
      </w:r>
      <w:r>
        <w:rPr>
          <w:spacing w:val="12"/>
          <w:sz w:val="18"/>
        </w:rPr>
        <w:t> </w:t>
      </w:r>
      <w:r>
        <w:rPr>
          <w:sz w:val="18"/>
        </w:rPr>
        <w:t>two</w:t>
      </w:r>
      <w:r>
        <w:rPr>
          <w:spacing w:val="12"/>
          <w:sz w:val="18"/>
        </w:rPr>
        <w:t> </w:t>
      </w:r>
      <w:r>
        <w:rPr>
          <w:sz w:val="18"/>
        </w:rPr>
        <w:t>junior</w:t>
      </w:r>
      <w:r>
        <w:rPr>
          <w:spacing w:val="13"/>
          <w:sz w:val="18"/>
        </w:rPr>
        <w:t> </w:t>
      </w:r>
      <w:r>
        <w:rPr>
          <w:sz w:val="18"/>
        </w:rPr>
        <w:t>designers</w:t>
      </w:r>
      <w:r>
        <w:rPr>
          <w:spacing w:val="12"/>
          <w:sz w:val="18"/>
        </w:rPr>
        <w:t> </w:t>
      </w:r>
      <w:r>
        <w:rPr>
          <w:sz w:val="18"/>
        </w:rPr>
        <w:t>on</w:t>
      </w:r>
      <w:r>
        <w:rPr>
          <w:spacing w:val="13"/>
          <w:sz w:val="18"/>
        </w:rPr>
        <w:t> </w:t>
      </w:r>
      <w:r>
        <w:rPr>
          <w:sz w:val="18"/>
        </w:rPr>
        <w:t>construction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documentation</w:t>
      </w:r>
    </w:p>
    <w:p>
      <w:pPr>
        <w:tabs>
          <w:tab w:pos="10426" w:val="right" w:leader="none"/>
        </w:tabs>
        <w:spacing w:before="301"/>
        <w:ind w:left="233" w:right="0" w:firstLine="0"/>
        <w:jc w:val="left"/>
        <w:rPr>
          <w:b/>
          <w:position w:val="3"/>
          <w:sz w:val="18"/>
        </w:rPr>
      </w:pPr>
      <w:r>
        <w:rPr>
          <w:b/>
          <w:sz w:val="18"/>
        </w:rPr>
        <w:t>Interior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Designer</w:t>
      </w:r>
      <w:r>
        <w:rPr>
          <w:b/>
          <w:spacing w:val="40"/>
          <w:sz w:val="18"/>
        </w:rPr>
        <w:t> </w:t>
      </w:r>
      <w:r>
        <w:rPr>
          <w:rFonts w:ascii="Nueva Std Extended" w:hAnsi="Nueva Std Extended"/>
          <w:sz w:val="20"/>
        </w:rPr>
        <w:t>|</w:t>
      </w:r>
      <w:r>
        <w:rPr>
          <w:rFonts w:ascii="Nueva Std Extended" w:hAnsi="Nueva Std Extended"/>
          <w:spacing w:val="42"/>
          <w:sz w:val="20"/>
        </w:rPr>
        <w:t> </w:t>
      </w:r>
      <w:r>
        <w:rPr>
          <w:b/>
          <w:sz w:val="18"/>
        </w:rPr>
        <w:t>Marbury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Residential,</w:t>
      </w:r>
      <w:r>
        <w:rPr>
          <w:b/>
          <w:spacing w:val="12"/>
          <w:sz w:val="18"/>
        </w:rPr>
        <w:t> </w:t>
      </w:r>
      <w:r>
        <w:rPr>
          <w:b/>
          <w:sz w:val="18"/>
        </w:rPr>
        <w:t>Boise,</w:t>
      </w:r>
      <w:r>
        <w:rPr>
          <w:b/>
          <w:spacing w:val="12"/>
          <w:sz w:val="18"/>
        </w:rPr>
        <w:t> </w:t>
      </w:r>
      <w:r>
        <w:rPr>
          <w:b/>
          <w:spacing w:val="-5"/>
          <w:sz w:val="18"/>
        </w:rPr>
        <w:t>ID</w:t>
      </w:r>
      <w:r>
        <w:rPr>
          <w:rFonts w:ascii="Times New Roman" w:hAnsi="Times New Roman"/>
          <w:sz w:val="18"/>
        </w:rPr>
        <w:tab/>
      </w:r>
      <w:r>
        <w:rPr>
          <w:b/>
          <w:spacing w:val="-4"/>
          <w:position w:val="3"/>
          <w:sz w:val="18"/>
        </w:rPr>
        <w:t>2015 </w:t>
      </w:r>
      <w:r>
        <w:rPr>
          <w:b/>
          <w:position w:val="3"/>
          <w:sz w:val="18"/>
        </w:rPr>
        <w:t>– 2017</w:t>
      </w:r>
    </w:p>
    <w:p>
      <w:pPr>
        <w:pStyle w:val="BodyText"/>
        <w:spacing w:before="147"/>
        <w:ind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sz w:val="18"/>
        </w:rPr>
      </w:pPr>
      <w:r>
        <w:rPr>
          <w:sz w:val="18"/>
        </w:rPr>
        <w:t>Designed</w:t>
      </w:r>
      <w:r>
        <w:rPr>
          <w:spacing w:val="13"/>
          <w:sz w:val="18"/>
        </w:rPr>
        <w:t> </w:t>
      </w:r>
      <w:r>
        <w:rPr>
          <w:sz w:val="18"/>
        </w:rPr>
        <w:t>18</w:t>
      </w:r>
      <w:r>
        <w:rPr>
          <w:spacing w:val="14"/>
          <w:sz w:val="18"/>
        </w:rPr>
        <w:t> </w:t>
      </w:r>
      <w:r>
        <w:rPr>
          <w:sz w:val="18"/>
        </w:rPr>
        <w:t>single-family</w:t>
      </w:r>
      <w:r>
        <w:rPr>
          <w:spacing w:val="13"/>
          <w:sz w:val="18"/>
        </w:rPr>
        <w:t> </w:t>
      </w:r>
      <w:r>
        <w:rPr>
          <w:sz w:val="18"/>
        </w:rPr>
        <w:t>interiors</w:t>
      </w:r>
      <w:r>
        <w:rPr>
          <w:spacing w:val="14"/>
          <w:sz w:val="18"/>
        </w:rPr>
        <w:t> </w:t>
      </w:r>
      <w:r>
        <w:rPr>
          <w:sz w:val="18"/>
        </w:rPr>
        <w:t>with</w:t>
      </w:r>
      <w:r>
        <w:rPr>
          <w:spacing w:val="14"/>
          <w:sz w:val="18"/>
        </w:rPr>
        <w:t> </w:t>
      </w:r>
      <w:r>
        <w:rPr>
          <w:sz w:val="18"/>
        </w:rPr>
        <w:t>construction</w:t>
      </w:r>
      <w:r>
        <w:rPr>
          <w:spacing w:val="13"/>
          <w:sz w:val="18"/>
        </w:rPr>
        <w:t> </w:t>
      </w:r>
      <w:r>
        <w:rPr>
          <w:sz w:val="18"/>
        </w:rPr>
        <w:t>values</w:t>
      </w:r>
      <w:r>
        <w:rPr>
          <w:spacing w:val="14"/>
          <w:sz w:val="18"/>
        </w:rPr>
        <w:t> </w:t>
      </w:r>
      <w:r>
        <w:rPr>
          <w:sz w:val="18"/>
        </w:rPr>
        <w:t>averaging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$620K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45" w:lineRule="exact" w:before="0" w:after="0"/>
        <w:ind w:left="1701" w:right="0" w:hanging="296"/>
        <w:jc w:val="left"/>
        <w:rPr>
          <w:sz w:val="18"/>
        </w:rPr>
      </w:pPr>
      <w:r>
        <w:rPr>
          <w:sz w:val="18"/>
        </w:rPr>
        <w:t>Sourced</w:t>
      </w:r>
      <w:r>
        <w:rPr>
          <w:spacing w:val="12"/>
          <w:sz w:val="18"/>
        </w:rPr>
        <w:t> </w:t>
      </w:r>
      <w:r>
        <w:rPr>
          <w:sz w:val="18"/>
        </w:rPr>
        <w:t>and</w:t>
      </w:r>
      <w:r>
        <w:rPr>
          <w:spacing w:val="13"/>
          <w:sz w:val="18"/>
        </w:rPr>
        <w:t> </w:t>
      </w:r>
      <w:r>
        <w:rPr>
          <w:sz w:val="18"/>
        </w:rPr>
        <w:t>procured</w:t>
      </w:r>
      <w:r>
        <w:rPr>
          <w:spacing w:val="13"/>
          <w:sz w:val="18"/>
        </w:rPr>
        <w:t> </w:t>
      </w:r>
      <w:r>
        <w:rPr>
          <w:sz w:val="18"/>
        </w:rPr>
        <w:t>FF&amp;E</w:t>
      </w:r>
      <w:r>
        <w:rPr>
          <w:spacing w:val="13"/>
          <w:sz w:val="18"/>
        </w:rPr>
        <w:t> </w:t>
      </w:r>
      <w:r>
        <w:rPr>
          <w:sz w:val="18"/>
        </w:rPr>
        <w:t>packages</w:t>
      </w:r>
      <w:r>
        <w:rPr>
          <w:spacing w:val="13"/>
          <w:sz w:val="18"/>
        </w:rPr>
        <w:t> </w:t>
      </w:r>
      <w:r>
        <w:rPr>
          <w:sz w:val="18"/>
        </w:rPr>
        <w:t>from</w:t>
      </w:r>
      <w:r>
        <w:rPr>
          <w:spacing w:val="13"/>
          <w:sz w:val="18"/>
        </w:rPr>
        <w:t> </w:t>
      </w:r>
      <w:r>
        <w:rPr>
          <w:sz w:val="18"/>
        </w:rPr>
        <w:t>concept</w:t>
      </w:r>
      <w:r>
        <w:rPr>
          <w:spacing w:val="13"/>
          <w:sz w:val="18"/>
        </w:rPr>
        <w:t> </w:t>
      </w:r>
      <w:r>
        <w:rPr>
          <w:sz w:val="18"/>
        </w:rPr>
        <w:t>through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install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sz w:val="18"/>
        </w:rPr>
      </w:pPr>
      <w:r>
        <w:rPr>
          <w:sz w:val="18"/>
        </w:rPr>
        <w:t>Coordinated</w:t>
      </w:r>
      <w:r>
        <w:rPr>
          <w:spacing w:val="13"/>
          <w:sz w:val="18"/>
        </w:rPr>
        <w:t> </w:t>
      </w:r>
      <w:r>
        <w:rPr>
          <w:sz w:val="18"/>
        </w:rPr>
        <w:t>with</w:t>
      </w:r>
      <w:r>
        <w:rPr>
          <w:spacing w:val="14"/>
          <w:sz w:val="18"/>
        </w:rPr>
        <w:t> </w:t>
      </w:r>
      <w:r>
        <w:rPr>
          <w:sz w:val="18"/>
        </w:rPr>
        <w:t>builders</w:t>
      </w:r>
      <w:r>
        <w:rPr>
          <w:spacing w:val="13"/>
          <w:sz w:val="18"/>
        </w:rPr>
        <w:t> </w:t>
      </w:r>
      <w:r>
        <w:rPr>
          <w:sz w:val="18"/>
        </w:rPr>
        <w:t>during</w:t>
      </w:r>
      <w:r>
        <w:rPr>
          <w:spacing w:val="14"/>
          <w:sz w:val="18"/>
        </w:rPr>
        <w:t> </w:t>
      </w:r>
      <w:r>
        <w:rPr>
          <w:sz w:val="18"/>
        </w:rPr>
        <w:t>construction</w:t>
      </w:r>
      <w:r>
        <w:rPr>
          <w:spacing w:val="13"/>
          <w:sz w:val="18"/>
        </w:rPr>
        <w:t> </w:t>
      </w:r>
      <w:r>
        <w:rPr>
          <w:sz w:val="18"/>
        </w:rPr>
        <w:t>and</w:t>
      </w:r>
      <w:r>
        <w:rPr>
          <w:spacing w:val="14"/>
          <w:sz w:val="18"/>
        </w:rPr>
        <w:t> </w:t>
      </w:r>
      <w:r>
        <w:rPr>
          <w:sz w:val="18"/>
        </w:rPr>
        <w:t>managed</w:t>
      </w:r>
      <w:r>
        <w:rPr>
          <w:spacing w:val="13"/>
          <w:sz w:val="18"/>
        </w:rPr>
        <w:t> </w:t>
      </w:r>
      <w:r>
        <w:rPr>
          <w:sz w:val="18"/>
        </w:rPr>
        <w:t>punch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walks</w:t>
      </w:r>
    </w:p>
    <w:p>
      <w:pPr>
        <w:spacing w:before="248"/>
        <w:ind w:left="233" w:right="0" w:firstLine="0"/>
        <w:jc w:val="left"/>
        <w:rPr>
          <w:sz w:val="22"/>
        </w:rPr>
      </w:pPr>
      <w:r>
        <w:rPr>
          <w:color w:val="1F5C57"/>
          <w:spacing w:val="-2"/>
          <w:sz w:val="22"/>
        </w:rPr>
        <w:t>Education</w:t>
      </w:r>
    </w:p>
    <w:p>
      <w:pPr>
        <w:pStyle w:val="BodyText"/>
        <w:spacing w:before="5"/>
        <w:ind w:firstLine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504824</wp:posOffset>
                </wp:positionH>
                <wp:positionV relativeFrom="paragraph">
                  <wp:posOffset>113502</wp:posOffset>
                </wp:positionV>
                <wp:extent cx="6477000" cy="95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37216pt;width:509.999959pt;height:.75pt;mso-position-horizontal-relative:page;mso-position-vertical-relative:paragraph;z-index:-15727616;mso-wrap-distance-left:0;mso-wrap-distance-right:0" id="docshape4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before="116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BFA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Interior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Architecture,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University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Oregon,</w:t>
      </w:r>
      <w:r>
        <w:rPr>
          <w:b/>
          <w:spacing w:val="12"/>
          <w:sz w:val="18"/>
        </w:rPr>
        <w:t> </w:t>
      </w:r>
      <w:r>
        <w:rPr>
          <w:b/>
          <w:spacing w:val="-4"/>
          <w:sz w:val="18"/>
        </w:rPr>
        <w:t>2015</w:t>
      </w:r>
    </w:p>
    <w:p>
      <w:pPr>
        <w:pStyle w:val="BodyText"/>
        <w:ind w:firstLine="0"/>
        <w:rPr>
          <w:b/>
        </w:rPr>
      </w:pPr>
    </w:p>
    <w:p>
      <w:pPr>
        <w:pStyle w:val="BodyText"/>
        <w:spacing w:before="9"/>
        <w:ind w:firstLine="0"/>
        <w:rPr>
          <w:b/>
        </w:rPr>
      </w:pPr>
    </w:p>
    <w:p>
      <w:pPr>
        <w:spacing w:before="0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NCIDQ</w:t>
      </w:r>
      <w:r>
        <w:rPr>
          <w:b/>
          <w:spacing w:val="15"/>
          <w:sz w:val="18"/>
        </w:rPr>
        <w:t> </w:t>
      </w:r>
      <w:r>
        <w:rPr>
          <w:b/>
          <w:sz w:val="18"/>
        </w:rPr>
        <w:t>Certiﬁed,</w:t>
      </w:r>
      <w:r>
        <w:rPr>
          <w:b/>
          <w:spacing w:val="15"/>
          <w:sz w:val="18"/>
        </w:rPr>
        <w:t> </w:t>
      </w:r>
      <w:r>
        <w:rPr>
          <w:b/>
          <w:spacing w:val="-4"/>
          <w:sz w:val="18"/>
        </w:rPr>
        <w:t>2019</w:t>
      </w:r>
    </w:p>
    <w:p>
      <w:pPr>
        <w:pStyle w:val="BodyText"/>
        <w:ind w:firstLine="0"/>
        <w:rPr>
          <w:b/>
        </w:rPr>
      </w:pPr>
    </w:p>
    <w:p>
      <w:pPr>
        <w:pStyle w:val="BodyText"/>
        <w:spacing w:before="24"/>
        <w:ind w:firstLine="0"/>
        <w:rPr>
          <w:b/>
        </w:rPr>
      </w:pPr>
    </w:p>
    <w:p>
      <w:pPr>
        <w:spacing w:before="0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LEED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AP</w:t>
      </w:r>
      <w:r>
        <w:rPr>
          <w:b/>
          <w:spacing w:val="7"/>
          <w:sz w:val="18"/>
        </w:rPr>
        <w:t> </w:t>
      </w:r>
      <w:r>
        <w:rPr>
          <w:b/>
          <w:sz w:val="18"/>
        </w:rPr>
        <w:t>ID+C,</w:t>
      </w:r>
      <w:r>
        <w:rPr>
          <w:b/>
          <w:spacing w:val="11"/>
          <w:sz w:val="18"/>
        </w:rPr>
        <w:t> </w:t>
      </w:r>
      <w:r>
        <w:rPr>
          <w:b/>
          <w:spacing w:val="-4"/>
          <w:sz w:val="18"/>
        </w:rPr>
        <w:t>2021</w:t>
      </w:r>
    </w:p>
    <w:p>
      <w:pPr>
        <w:pStyle w:val="BodyText"/>
        <w:ind w:firstLine="0"/>
        <w:rPr>
          <w:b/>
        </w:rPr>
      </w:pPr>
    </w:p>
    <w:p>
      <w:pPr>
        <w:pStyle w:val="BodyText"/>
        <w:spacing w:before="31"/>
        <w:ind w:firstLine="0"/>
        <w:rPr>
          <w:b/>
        </w:rPr>
      </w:pPr>
    </w:p>
    <w:p>
      <w:pPr>
        <w:spacing w:before="1"/>
        <w:ind w:left="233" w:right="0" w:firstLine="0"/>
        <w:jc w:val="left"/>
        <w:rPr>
          <w:sz w:val="22"/>
        </w:rPr>
      </w:pPr>
      <w:r>
        <w:rPr>
          <w:color w:val="1F5C57"/>
          <w:sz w:val="22"/>
        </w:rPr>
        <w:t>Key</w:t>
      </w:r>
      <w:r>
        <w:rPr>
          <w:color w:val="1F5C57"/>
          <w:spacing w:val="1"/>
          <w:sz w:val="22"/>
        </w:rPr>
        <w:t> </w:t>
      </w:r>
      <w:r>
        <w:rPr>
          <w:color w:val="1F5C57"/>
          <w:spacing w:val="-2"/>
          <w:sz w:val="22"/>
        </w:rPr>
        <w:t>Skills</w:t>
      </w:r>
    </w:p>
    <w:p>
      <w:pPr>
        <w:pStyle w:val="BodyText"/>
        <w:spacing w:before="4"/>
        <w:ind w:firstLine="0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504824</wp:posOffset>
                </wp:positionH>
                <wp:positionV relativeFrom="paragraph">
                  <wp:posOffset>113143</wp:posOffset>
                </wp:positionV>
                <wp:extent cx="6477000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08975pt;width:509.999959pt;height:.75pt;mso-position-horizontal-relative:page;mso-position-vertical-relative:paragraph;z-index:-15727104;mso-wrap-distance-left:0;mso-wrap-distance-right:0" id="docshape5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29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Revit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AutoCAD</w:t>
      </w:r>
    </w:p>
    <w:p>
      <w:pPr>
        <w:pStyle w:val="ListParagraph"/>
        <w:spacing w:after="0" w:line="351" w:lineRule="exact"/>
        <w:jc w:val="left"/>
        <w:rPr>
          <w:sz w:val="18"/>
        </w:rPr>
        <w:sectPr>
          <w:type w:val="continuous"/>
          <w:pgSz w:w="11920" w:h="16860"/>
          <w:pgMar w:top="0" w:bottom="0" w:left="566" w:right="850"/>
        </w:sectPr>
      </w:pPr>
    </w:p>
    <w:p>
      <w:pPr>
        <w:pStyle w:val="BodyText"/>
        <w:ind w:firstLin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7381862</wp:posOffset>
                </wp:positionH>
                <wp:positionV relativeFrom="page">
                  <wp:posOffset>12</wp:posOffset>
                </wp:positionV>
                <wp:extent cx="186690" cy="1070483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8669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" h="10704830">
                              <a:moveTo>
                                <a:pt x="186309" y="0"/>
                              </a:moveTo>
                              <a:lnTo>
                                <a:pt x="0" y="0"/>
                              </a:lnTo>
                              <a:lnTo>
                                <a:pt x="0" y="323837"/>
                              </a:lnTo>
                              <a:lnTo>
                                <a:pt x="0" y="2238362"/>
                              </a:lnTo>
                              <a:lnTo>
                                <a:pt x="0" y="2609850"/>
                              </a:lnTo>
                              <a:lnTo>
                                <a:pt x="0" y="10704563"/>
                              </a:lnTo>
                              <a:lnTo>
                                <a:pt x="186309" y="10704563"/>
                              </a:lnTo>
                              <a:lnTo>
                                <a:pt x="186309" y="2609850"/>
                              </a:lnTo>
                              <a:lnTo>
                                <a:pt x="186309" y="2238362"/>
                              </a:lnTo>
                              <a:lnTo>
                                <a:pt x="186309" y="323837"/>
                              </a:lnTo>
                              <a:lnTo>
                                <a:pt x="186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5C5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249023pt;margin-top:.000965pt;width:14.7pt;height:842.9pt;mso-position-horizontal-relative:page;mso-position-vertical-relative:page;z-index:15731200" id="docshape6" coordorigin="11625,0" coordsize="294,16858" path="m11918,0l11625,0,11625,510,11625,3525,11625,4110,11625,16858,11918,16858,11918,4110,11918,3525,11918,510,11918,0xe" filled="true" fillcolor="#1f5c57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  <w:spacing w:before="2"/>
        <w:ind w:firstLine="0"/>
      </w:pP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SketchUp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+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Enscape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Programa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Studio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Designer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FF&amp;E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speciﬁcation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bid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leveling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Construction</w:t>
      </w:r>
      <w:r>
        <w:rPr>
          <w:spacing w:val="20"/>
          <w:sz w:val="18"/>
        </w:rPr>
        <w:t> </w:t>
      </w:r>
      <w:r>
        <w:rPr>
          <w:spacing w:val="-2"/>
          <w:sz w:val="18"/>
        </w:rPr>
        <w:t>administration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Team</w:t>
      </w:r>
      <w:r>
        <w:rPr>
          <w:spacing w:val="5"/>
          <w:sz w:val="18"/>
        </w:rPr>
        <w:t> </w:t>
      </w:r>
      <w:r>
        <w:rPr>
          <w:sz w:val="18"/>
        </w:rPr>
        <w:t>leadership</w:t>
      </w:r>
      <w:r>
        <w:rPr>
          <w:spacing w:val="5"/>
          <w:sz w:val="18"/>
        </w:rPr>
        <w:t> </w:t>
      </w:r>
      <w:r>
        <w:rPr>
          <w:sz w:val="18"/>
        </w:rPr>
        <w:t>(3-5</w:t>
      </w:r>
      <w:r>
        <w:rPr>
          <w:spacing w:val="6"/>
          <w:sz w:val="18"/>
        </w:rPr>
        <w:t> </w:t>
      </w:r>
      <w:r>
        <w:rPr>
          <w:spacing w:val="-2"/>
          <w:sz w:val="18"/>
        </w:rPr>
        <w:t>designers)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Client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consultant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coordination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Hospitality</w:t>
      </w:r>
      <w:r>
        <w:rPr>
          <w:spacing w:val="12"/>
          <w:sz w:val="18"/>
        </w:rPr>
        <w:t> </w:t>
      </w:r>
      <w:r>
        <w:rPr>
          <w:sz w:val="18"/>
        </w:rPr>
        <w:t>and</w:t>
      </w:r>
      <w:r>
        <w:rPr>
          <w:spacing w:val="13"/>
          <w:sz w:val="18"/>
        </w:rPr>
        <w:t> </w:t>
      </w:r>
      <w:r>
        <w:rPr>
          <w:sz w:val="18"/>
        </w:rPr>
        <w:t>multifamily</w:t>
      </w:r>
      <w:r>
        <w:rPr>
          <w:spacing w:val="12"/>
          <w:sz w:val="18"/>
        </w:rPr>
        <w:t> </w:t>
      </w:r>
      <w:r>
        <w:rPr>
          <w:sz w:val="18"/>
        </w:rPr>
        <w:t>code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review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Adobe</w:t>
      </w:r>
      <w:r>
        <w:rPr>
          <w:spacing w:val="13"/>
          <w:sz w:val="18"/>
        </w:rPr>
        <w:t> </w:t>
      </w:r>
      <w:r>
        <w:rPr>
          <w:sz w:val="18"/>
        </w:rPr>
        <w:t>Creative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Suite</w:t>
      </w:r>
    </w:p>
    <w:sectPr>
      <w:pgSz w:w="11920" w:h="16860"/>
      <w:pgMar w:top="0" w:bottom="0" w:left="566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3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6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2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1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09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70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8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6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4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1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6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45" w:lineRule="exact"/>
      <w:ind w:left="52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isha.coleman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2026-07-07T23:56:14Z</dcterms:created>
  <dcterms:modified xsi:type="dcterms:W3CDTF">2026-07-07T23:56:14Z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2026-07-07T00:00:00Z</vt:filetime>
  </property>
  <property fmtid="{D5CDD505-2E9C-101B-9397-08002B2CF9AE}" pid="5" name="Producer">
    <vt:lpwstr>pdf-merger-js</vt:lpwstr>
  </property>
</Properties>
</file>