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ind w:firstLine="0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DF6665"/>
          <w:spacing w:val="11"/>
          <w:sz w:val="74"/>
        </w:rPr>
        <w:t>Edward</w:t>
      </w:r>
      <w:r>
        <w:rPr>
          <w:b/>
          <w:color w:val="DF6665"/>
          <w:spacing w:val="34"/>
          <w:sz w:val="74"/>
        </w:rPr>
        <w:t> </w:t>
      </w:r>
      <w:r>
        <w:rPr>
          <w:color w:val="DF6665"/>
          <w:spacing w:val="9"/>
          <w:sz w:val="74"/>
        </w:rPr>
        <w:t>Green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DF6665"/>
          <w:spacing w:val="-2"/>
          <w:sz w:val="22"/>
        </w:rPr>
        <w:t>Editor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sz w:val="18"/>
        </w:rPr>
        <w:t>(503)</w:t>
      </w:r>
      <w:r>
        <w:rPr>
          <w:spacing w:val="31"/>
          <w:sz w:val="18"/>
        </w:rPr>
        <w:t> </w:t>
      </w:r>
      <w:r>
        <w:rPr>
          <w:sz w:val="18"/>
        </w:rPr>
        <w:t>555-0142</w:t>
      </w:r>
      <w:r>
        <w:rPr>
          <w:spacing w:val="56"/>
          <w:sz w:val="18"/>
        </w:rPr>
        <w:t> </w:t>
      </w:r>
      <w:r>
        <w:rPr>
          <w:sz w:val="13"/>
        </w:rPr>
        <w:t>•</w:t>
      </w:r>
      <w:r>
        <w:rPr>
          <w:spacing w:val="70"/>
          <w:sz w:val="13"/>
        </w:rPr>
        <w:t> </w:t>
      </w:r>
      <w:r>
        <w:rPr>
          <w:sz w:val="18"/>
        </w:rPr>
        <w:t>Portland,</w:t>
      </w:r>
      <w:r>
        <w:rPr>
          <w:spacing w:val="31"/>
          <w:sz w:val="18"/>
        </w:rPr>
        <w:t> </w:t>
      </w:r>
      <w:r>
        <w:rPr>
          <w:sz w:val="18"/>
        </w:rPr>
        <w:t>OR</w:t>
      </w:r>
      <w:r>
        <w:rPr>
          <w:spacing w:val="31"/>
          <w:sz w:val="18"/>
        </w:rPr>
        <w:t> </w:t>
      </w:r>
      <w:r>
        <w:rPr>
          <w:sz w:val="18"/>
        </w:rPr>
        <w:t>12345</w:t>
      </w:r>
      <w:r>
        <w:rPr>
          <w:spacing w:val="58"/>
          <w:sz w:val="18"/>
        </w:rPr>
        <w:t> </w:t>
      </w:r>
      <w:r>
        <w:rPr>
          <w:sz w:val="13"/>
        </w:rPr>
        <w:t>•</w:t>
      </w:r>
      <w:r>
        <w:rPr>
          <w:spacing w:val="70"/>
          <w:sz w:val="13"/>
        </w:rPr>
        <w:t> </w:t>
      </w:r>
      <w:hyperlink r:id="rId5">
        <w:r>
          <w:rPr>
            <w:spacing w:val="-2"/>
            <w:sz w:val="18"/>
          </w:rPr>
          <w:t>marisol.vega@example.com</w:t>
        </w:r>
      </w:hyperlink>
    </w:p>
    <w:p>
      <w:pPr>
        <w:pStyle w:val="BodyText"/>
        <w:spacing w:before="9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  <w:ind w:firstLine="0"/>
      </w:pPr>
    </w:p>
    <w:p>
      <w:pPr>
        <w:pStyle w:val="BodyText"/>
        <w:spacing w:line="292" w:lineRule="auto" w:before="1"/>
        <w:ind w:left="35" w:right="315" w:firstLine="0"/>
      </w:pPr>
      <w:r>
        <w:rPr>
          <w:w w:val="105"/>
        </w:rPr>
        <w:t>Editor</w:t>
      </w:r>
      <w:r>
        <w:rPr>
          <w:spacing w:val="39"/>
          <w:w w:val="105"/>
        </w:rPr>
        <w:t> </w:t>
      </w:r>
      <w:r>
        <w:rPr>
          <w:w w:val="105"/>
        </w:rPr>
        <w:t>with</w:t>
      </w:r>
      <w:r>
        <w:rPr>
          <w:spacing w:val="39"/>
          <w:w w:val="105"/>
        </w:rPr>
        <w:t> </w:t>
      </w:r>
      <w:r>
        <w:rPr>
          <w:w w:val="105"/>
        </w:rPr>
        <w:t>seven</w:t>
      </w:r>
      <w:r>
        <w:rPr>
          <w:spacing w:val="39"/>
          <w:w w:val="105"/>
        </w:rPr>
        <w:t> </w:t>
      </w:r>
      <w:r>
        <w:rPr>
          <w:w w:val="105"/>
        </w:rPr>
        <w:t>years</w:t>
      </w:r>
      <w:r>
        <w:rPr>
          <w:spacing w:val="39"/>
          <w:w w:val="105"/>
        </w:rPr>
        <w:t> </w:t>
      </w:r>
      <w:r>
        <w:rPr>
          <w:w w:val="105"/>
        </w:rPr>
        <w:t>across</w:t>
      </w:r>
      <w:r>
        <w:rPr>
          <w:spacing w:val="39"/>
          <w:w w:val="105"/>
        </w:rPr>
        <w:t> </w:t>
      </w:r>
      <w:r>
        <w:rPr>
          <w:w w:val="105"/>
        </w:rPr>
        <w:t>long-form</w:t>
      </w:r>
      <w:r>
        <w:rPr>
          <w:spacing w:val="39"/>
          <w:w w:val="105"/>
        </w:rPr>
        <w:t> </w:t>
      </w:r>
      <w:r>
        <w:rPr>
          <w:w w:val="105"/>
        </w:rPr>
        <w:t>features,</w:t>
      </w:r>
      <w:r>
        <w:rPr>
          <w:spacing w:val="39"/>
          <w:w w:val="105"/>
        </w:rPr>
        <w:t> </w:t>
      </w:r>
      <w:r>
        <w:rPr>
          <w:w w:val="105"/>
        </w:rPr>
        <w:t>branded</w:t>
      </w:r>
      <w:r>
        <w:rPr>
          <w:spacing w:val="39"/>
          <w:w w:val="105"/>
        </w:rPr>
        <w:t> </w:t>
      </w:r>
      <w:r>
        <w:rPr>
          <w:w w:val="105"/>
        </w:rPr>
        <w:t>content,</w:t>
      </w:r>
      <w:r>
        <w:rPr>
          <w:spacing w:val="39"/>
          <w:w w:val="105"/>
        </w:rPr>
        <w:t> </w:t>
      </w:r>
      <w:r>
        <w:rPr>
          <w:w w:val="105"/>
        </w:rPr>
        <w:t>and</w:t>
      </w:r>
      <w:r>
        <w:rPr>
          <w:spacing w:val="39"/>
          <w:w w:val="105"/>
        </w:rPr>
        <w:t> </w:t>
      </w:r>
      <w:r>
        <w:rPr>
          <w:w w:val="105"/>
        </w:rPr>
        <w:t>digital</w:t>
      </w:r>
      <w:r>
        <w:rPr>
          <w:spacing w:val="39"/>
          <w:w w:val="105"/>
        </w:rPr>
        <w:t> </w:t>
      </w:r>
      <w:r>
        <w:rPr>
          <w:w w:val="105"/>
        </w:rPr>
        <w:t>newsrooms.</w:t>
      </w:r>
      <w:r>
        <w:rPr>
          <w:spacing w:val="39"/>
          <w:w w:val="105"/>
        </w:rPr>
        <w:t> </w:t>
      </w:r>
      <w:r>
        <w:rPr>
          <w:w w:val="105"/>
        </w:rPr>
        <w:t>Comfortable</w:t>
      </w:r>
      <w:r>
        <w:rPr>
          <w:spacing w:val="39"/>
          <w:w w:val="105"/>
        </w:rPr>
        <w:t> </w:t>
      </w:r>
      <w:r>
        <w:rPr>
          <w:w w:val="105"/>
        </w:rPr>
        <w:t>shaping</w:t>
      </w:r>
      <w:r>
        <w:rPr>
          <w:spacing w:val="39"/>
          <w:w w:val="105"/>
        </w:rPr>
        <w:t> </w:t>
      </w:r>
      <w:r>
        <w:rPr>
          <w:w w:val="105"/>
        </w:rPr>
        <w:t>a</w:t>
      </w:r>
      <w:r>
        <w:rPr>
          <w:spacing w:val="39"/>
          <w:w w:val="105"/>
        </w:rPr>
        <w:t> </w:t>
      </w:r>
      <w:r>
        <w:rPr>
          <w:w w:val="105"/>
        </w:rPr>
        <w:t>4,000-word investigative</w:t>
      </w:r>
      <w:r>
        <w:rPr>
          <w:spacing w:val="26"/>
          <w:w w:val="105"/>
        </w:rPr>
        <w:t> </w:t>
      </w:r>
      <w:r>
        <w:rPr>
          <w:w w:val="105"/>
        </w:rPr>
        <w:t>piece</w:t>
      </w:r>
      <w:r>
        <w:rPr>
          <w:spacing w:val="26"/>
          <w:w w:val="105"/>
        </w:rPr>
        <w:t> </w:t>
      </w:r>
      <w:r>
        <w:rPr>
          <w:w w:val="105"/>
        </w:rPr>
        <w:t>or</w:t>
      </w:r>
      <w:r>
        <w:rPr>
          <w:spacing w:val="26"/>
          <w:w w:val="105"/>
        </w:rPr>
        <w:t> </w:t>
      </w:r>
      <w:r>
        <w:rPr>
          <w:w w:val="105"/>
        </w:rPr>
        <w:t>trimming</w:t>
      </w:r>
      <w:r>
        <w:rPr>
          <w:spacing w:val="26"/>
          <w:w w:val="105"/>
        </w:rPr>
        <w:t> </w:t>
      </w:r>
      <w:r>
        <w:rPr>
          <w:w w:val="105"/>
        </w:rPr>
        <w:t>a</w:t>
      </w:r>
      <w:r>
        <w:rPr>
          <w:spacing w:val="26"/>
          <w:w w:val="105"/>
        </w:rPr>
        <w:t> </w:t>
      </w:r>
      <w:r>
        <w:rPr>
          <w:w w:val="105"/>
        </w:rPr>
        <w:t>homepage</w:t>
      </w:r>
      <w:r>
        <w:rPr>
          <w:spacing w:val="26"/>
          <w:w w:val="105"/>
        </w:rPr>
        <w:t> </w:t>
      </w:r>
      <w:r>
        <w:rPr>
          <w:w w:val="105"/>
        </w:rPr>
        <w:t>explainer</w:t>
      </w:r>
      <w:r>
        <w:rPr>
          <w:spacing w:val="26"/>
          <w:w w:val="105"/>
        </w:rPr>
        <w:t> </w:t>
      </w:r>
      <w:r>
        <w:rPr>
          <w:w w:val="105"/>
        </w:rPr>
        <w:t>on</w:t>
      </w:r>
      <w:r>
        <w:rPr>
          <w:spacing w:val="26"/>
          <w:w w:val="105"/>
        </w:rPr>
        <w:t> </w:t>
      </w:r>
      <w:r>
        <w:rPr>
          <w:w w:val="105"/>
        </w:rPr>
        <w:t>deadline.</w:t>
      </w:r>
      <w:r>
        <w:rPr>
          <w:spacing w:val="26"/>
          <w:w w:val="105"/>
        </w:rPr>
        <w:t> </w:t>
      </w:r>
      <w:r>
        <w:rPr>
          <w:w w:val="105"/>
        </w:rPr>
        <w:t>Known</w:t>
      </w:r>
      <w:r>
        <w:rPr>
          <w:spacing w:val="26"/>
          <w:w w:val="105"/>
        </w:rPr>
        <w:t> </w:t>
      </w:r>
      <w:r>
        <w:rPr>
          <w:w w:val="105"/>
        </w:rPr>
        <w:t>for</w:t>
      </w:r>
      <w:r>
        <w:rPr>
          <w:spacing w:val="26"/>
          <w:w w:val="105"/>
        </w:rPr>
        <w:t> </w:t>
      </w:r>
      <w:r>
        <w:rPr>
          <w:w w:val="105"/>
        </w:rPr>
        <w:t>clean</w:t>
      </w:r>
      <w:r>
        <w:rPr>
          <w:spacing w:val="26"/>
          <w:w w:val="105"/>
        </w:rPr>
        <w:t> </w:t>
      </w:r>
      <w:r>
        <w:rPr>
          <w:w w:val="105"/>
        </w:rPr>
        <w:t>line</w:t>
      </w:r>
      <w:r>
        <w:rPr>
          <w:spacing w:val="26"/>
          <w:w w:val="105"/>
        </w:rPr>
        <w:t> </w:t>
      </w:r>
      <w:r>
        <w:rPr>
          <w:w w:val="105"/>
        </w:rPr>
        <w:t>edits,</w:t>
      </w:r>
      <w:r>
        <w:rPr>
          <w:spacing w:val="26"/>
          <w:w w:val="105"/>
        </w:rPr>
        <w:t> </w:t>
      </w:r>
      <w:r>
        <w:rPr>
          <w:w w:val="105"/>
        </w:rPr>
        <w:t>calm</w:t>
      </w:r>
      <w:r>
        <w:rPr>
          <w:spacing w:val="26"/>
          <w:w w:val="105"/>
        </w:rPr>
        <w:t> </w:t>
      </w:r>
      <w:r>
        <w:rPr>
          <w:w w:val="105"/>
        </w:rPr>
        <w:t>pitch</w:t>
      </w:r>
      <w:r>
        <w:rPr>
          <w:spacing w:val="26"/>
          <w:w w:val="105"/>
        </w:rPr>
        <w:t> </w:t>
      </w:r>
      <w:r>
        <w:rPr>
          <w:w w:val="105"/>
        </w:rPr>
        <w:t>meetings,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writers</w:t>
      </w:r>
      <w:r>
        <w:rPr>
          <w:spacing w:val="26"/>
          <w:w w:val="105"/>
        </w:rPr>
        <w:t> </w:t>
      </w:r>
      <w:r>
        <w:rPr>
          <w:w w:val="105"/>
        </w:rPr>
        <w:t>who keep coming back.</w:t>
      </w:r>
    </w:p>
    <w:p>
      <w:pPr>
        <w:pStyle w:val="BodyText"/>
        <w:spacing w:before="115"/>
        <w:ind w:firstLine="0"/>
      </w:pPr>
    </w:p>
    <w:p>
      <w:pPr>
        <w:pStyle w:val="Heading1"/>
      </w:pPr>
      <w:r>
        <w:rPr>
          <w:color w:val="DF6665"/>
          <w:sz w:val="29"/>
        </w:rPr>
        <w:t>P</w:t>
      </w:r>
      <w:r>
        <w:rPr>
          <w:color w:val="DF6665"/>
        </w:rPr>
        <w:t>ROFESSIONAL</w:t>
      </w:r>
      <w:r>
        <w:rPr>
          <w:color w:val="DF6665"/>
          <w:spacing w:val="64"/>
        </w:rPr>
        <w:t> </w:t>
      </w:r>
      <w:r>
        <w:rPr>
          <w:color w:val="DF6665"/>
          <w:spacing w:val="-2"/>
        </w:rPr>
        <w:t>EXPERIENCE</w:t>
      </w:r>
    </w:p>
    <w:p>
      <w:pPr>
        <w:pStyle w:val="BodyText"/>
        <w:ind w:firstLine="0"/>
        <w:rPr>
          <w:b/>
          <w:sz w:val="26"/>
        </w:rPr>
      </w:pPr>
    </w:p>
    <w:p>
      <w:pPr>
        <w:pStyle w:val="BodyText"/>
        <w:tabs>
          <w:tab w:pos="9641" w:val="left" w:leader="none"/>
        </w:tabs>
        <w:ind w:left="203" w:firstLine="0"/>
      </w:pPr>
      <w:r>
        <w:rPr>
          <w:w w:val="105"/>
        </w:rPr>
        <w:t>Editor,</w:t>
      </w:r>
      <w:r>
        <w:rPr>
          <w:spacing w:val="18"/>
          <w:w w:val="105"/>
        </w:rPr>
        <w:t> </w:t>
      </w:r>
      <w:r>
        <w:rPr>
          <w:w w:val="105"/>
        </w:rPr>
        <w:t>Wildwater</w:t>
      </w:r>
      <w:r>
        <w:rPr>
          <w:spacing w:val="18"/>
          <w:w w:val="105"/>
        </w:rPr>
        <w:t> </w:t>
      </w:r>
      <w:r>
        <w:rPr>
          <w:w w:val="105"/>
        </w:rPr>
        <w:t>Media,</w:t>
      </w:r>
      <w:r>
        <w:rPr>
          <w:spacing w:val="18"/>
          <w:w w:val="105"/>
        </w:rPr>
        <w:t> </w:t>
      </w:r>
      <w:r>
        <w:rPr>
          <w:w w:val="105"/>
        </w:rPr>
        <w:t>Portland,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OR</w:t>
      </w:r>
      <w:r>
        <w:rPr/>
        <w:tab/>
      </w:r>
      <w:r>
        <w:rPr>
          <w:w w:val="105"/>
        </w:rPr>
        <w:t>2021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Lead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desk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nine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writers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rotating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group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freelancers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culture,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climate,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politics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verticals.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196" w:lineRule="auto" w:before="21" w:after="0"/>
        <w:ind w:left="649" w:right="647" w:hanging="298"/>
        <w:jc w:val="left"/>
        <w:rPr>
          <w:position w:val="-5"/>
          <w:sz w:val="31"/>
        </w:rPr>
      </w:pPr>
      <w:r>
        <w:rPr>
          <w:w w:val="105"/>
          <w:sz w:val="16"/>
        </w:rPr>
        <w:t>Edited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three-part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series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water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rights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drew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412K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unique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readers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was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picked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two syndication partners.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1" w:lineRule="exact" w:before="60" w:after="0"/>
        <w:ind w:left="647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Rebuilt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freelance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pitch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inbox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tracked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Airtable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workflow,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response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0"/>
          <w:w w:val="105"/>
          <w:sz w:val="16"/>
        </w:rPr>
        <w:t> </w:t>
      </w:r>
      <w:r>
        <w:rPr>
          <w:spacing w:val="-5"/>
          <w:w w:val="105"/>
          <w:sz w:val="16"/>
        </w:rPr>
        <w:t>3.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0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Coach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junior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editors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line-edit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reviews;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both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were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promoted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months.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Sit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standards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committee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rewrote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outlet's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source-verification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policy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2023.</w:t>
      </w:r>
    </w:p>
    <w:p>
      <w:pPr>
        <w:pStyle w:val="BodyText"/>
        <w:tabs>
          <w:tab w:pos="10820" w:val="right" w:leader="none"/>
        </w:tabs>
        <w:spacing w:before="249"/>
        <w:ind w:left="203" w:firstLine="0"/>
      </w:pPr>
      <w:r>
        <w:rPr/>
        <w:t>Associate</w:t>
      </w:r>
      <w:r>
        <w:rPr>
          <w:spacing w:val="51"/>
        </w:rPr>
        <w:t> </w:t>
      </w:r>
      <w:r>
        <w:rPr/>
        <w:t>Editor,</w:t>
      </w:r>
      <w:r>
        <w:rPr>
          <w:spacing w:val="52"/>
        </w:rPr>
        <w:t> </w:t>
      </w:r>
      <w:r>
        <w:rPr/>
        <w:t>Northbridge</w:t>
      </w:r>
      <w:r>
        <w:rPr>
          <w:spacing w:val="51"/>
        </w:rPr>
        <w:t> </w:t>
      </w:r>
      <w:r>
        <w:rPr/>
        <w:t>Quarterly,</w:t>
      </w:r>
      <w:r>
        <w:rPr>
          <w:spacing w:val="52"/>
        </w:rPr>
        <w:t> </w:t>
      </w:r>
      <w:r>
        <w:rPr/>
        <w:t>Boise,</w:t>
      </w:r>
      <w:r>
        <w:rPr>
          <w:spacing w:val="51"/>
        </w:rPr>
        <w:t> </w:t>
      </w:r>
      <w:r>
        <w:rPr>
          <w:spacing w:val="-5"/>
        </w:rPr>
        <w:t>ID</w:t>
      </w:r>
      <w:r>
        <w:rPr>
          <w:rFonts w:ascii="Times New Roman" w:hAnsi="Times New Roman"/>
        </w:rPr>
        <w:tab/>
      </w:r>
      <w:r>
        <w:rPr>
          <w:spacing w:val="-4"/>
        </w:rPr>
        <w:t>2018 </w:t>
      </w:r>
      <w:r>
        <w:rPr/>
        <w:t>– 2021</w:t>
      </w:r>
    </w:p>
    <w:p>
      <w:pPr>
        <w:pStyle w:val="BodyText"/>
        <w:spacing w:before="17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Handled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features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running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2,500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6,000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words,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read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fact-check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copy.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Helped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relaunch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print-to-web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pipeline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longreads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went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live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48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issue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close,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down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weeks.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edited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newsletter,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growing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open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rate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21%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34%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3"/>
          <w:w w:val="105"/>
          <w:sz w:val="16"/>
        </w:rPr>
        <w:t> </w:t>
      </w:r>
      <w:r>
        <w:rPr>
          <w:spacing w:val="-2"/>
          <w:w w:val="105"/>
          <w:sz w:val="16"/>
        </w:rPr>
        <w:t>years.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stable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30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freelancers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Mountain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West.</w:t>
      </w:r>
    </w:p>
    <w:p>
      <w:pPr>
        <w:pStyle w:val="BodyText"/>
        <w:tabs>
          <w:tab w:pos="10820" w:val="right" w:leader="none"/>
        </w:tabs>
        <w:spacing w:before="249"/>
        <w:ind w:left="203" w:firstLine="0"/>
      </w:pPr>
      <w:r>
        <w:rPr/>
        <w:t>Editorial</w:t>
      </w:r>
      <w:r>
        <w:rPr>
          <w:spacing w:val="36"/>
        </w:rPr>
        <w:t> </w:t>
      </w:r>
      <w:r>
        <w:rPr/>
        <w:t>Assistant,</w:t>
      </w:r>
      <w:r>
        <w:rPr>
          <w:spacing w:val="54"/>
        </w:rPr>
        <w:t> </w:t>
      </w:r>
      <w:r>
        <w:rPr/>
        <w:t>Saltgrass</w:t>
      </w:r>
      <w:r>
        <w:rPr>
          <w:spacing w:val="53"/>
        </w:rPr>
        <w:t> </w:t>
      </w:r>
      <w:r>
        <w:rPr/>
        <w:t>Books,</w:t>
      </w:r>
      <w:r>
        <w:rPr>
          <w:spacing w:val="54"/>
        </w:rPr>
        <w:t> </w:t>
      </w:r>
      <w:r>
        <w:rPr/>
        <w:t>Boise,</w:t>
      </w:r>
      <w:r>
        <w:rPr>
          <w:spacing w:val="53"/>
        </w:rPr>
        <w:t> </w:t>
      </w:r>
      <w:r>
        <w:rPr>
          <w:spacing w:val="-5"/>
        </w:rPr>
        <w:t>ID</w:t>
      </w:r>
      <w:r>
        <w:rPr>
          <w:rFonts w:ascii="Times New Roman" w:hAnsi="Times New Roman"/>
        </w:rPr>
        <w:tab/>
      </w:r>
      <w:r>
        <w:rPr>
          <w:spacing w:val="-4"/>
        </w:rPr>
        <w:t>2017 </w:t>
      </w:r>
      <w:r>
        <w:rPr/>
        <w:t>– 2018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Proofread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manuscripts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tracked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changes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imprints.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Drafted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catalog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copy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back-cover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summaries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20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fall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titles.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travel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event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logistics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editors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AWP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conference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circuit.</w:t>
      </w:r>
    </w:p>
    <w:p>
      <w:pPr>
        <w:pStyle w:val="BodyText"/>
        <w:spacing w:before="5"/>
        <w:ind w:firstLine="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120636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9.498943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88"/>
      </w:pPr>
      <w:r>
        <w:rPr>
          <w:color w:val="DF6665"/>
          <w:spacing w:val="-2"/>
          <w:sz w:val="29"/>
        </w:rPr>
        <w:t>E</w:t>
      </w:r>
      <w:r>
        <w:rPr>
          <w:color w:val="DF6665"/>
          <w:spacing w:val="-2"/>
        </w:rPr>
        <w:t>DUCATION</w:t>
      </w:r>
    </w:p>
    <w:p>
      <w:pPr>
        <w:pStyle w:val="BodyText"/>
        <w:spacing w:before="33"/>
        <w:ind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B.A.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English,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Literature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concentration,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Oregon,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2017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Poynter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ACES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Certificate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Editing,</w:t>
      </w:r>
      <w:r>
        <w:rPr>
          <w:spacing w:val="16"/>
          <w:w w:val="105"/>
          <w:sz w:val="16"/>
        </w:rPr>
        <w:t> </w:t>
      </w:r>
      <w:r>
        <w:rPr>
          <w:spacing w:val="-4"/>
          <w:w w:val="105"/>
          <w:sz w:val="16"/>
        </w:rPr>
        <w:t>2020</w:t>
      </w:r>
    </w:p>
    <w:p>
      <w:pPr>
        <w:pStyle w:val="BodyText"/>
        <w:spacing w:before="175"/>
        <w:ind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272798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1.480217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3"/>
      </w:pPr>
      <w:r>
        <w:rPr>
          <w:color w:val="DF6665"/>
          <w:sz w:val="29"/>
        </w:rPr>
        <w:t>K</w:t>
      </w:r>
      <w:r>
        <w:rPr>
          <w:color w:val="DF6665"/>
        </w:rPr>
        <w:t>EY</w:t>
      </w:r>
      <w:r>
        <w:rPr>
          <w:color w:val="DF6665"/>
          <w:spacing w:val="19"/>
        </w:rPr>
        <w:t> </w:t>
      </w:r>
      <w:r>
        <w:rPr>
          <w:color w:val="DF6665"/>
          <w:spacing w:val="-2"/>
        </w:rPr>
        <w:t>SKILLS</w:t>
      </w:r>
    </w:p>
    <w:p>
      <w:pPr>
        <w:pStyle w:val="BodyText"/>
        <w:spacing w:before="3"/>
        <w:ind w:firstLine="0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38" w:after="0"/>
        <w:ind w:left="500" w:right="343" w:hanging="298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666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df666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Line editing and developmental </w:t>
      </w:r>
      <w:r>
        <w:rPr>
          <w:w w:val="105"/>
          <w:sz w:val="16"/>
        </w:rPr>
        <w:t>editing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7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AP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Chicago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style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21" w:after="0"/>
        <w:ind w:left="500" w:right="38" w:hanging="298"/>
        <w:jc w:val="left"/>
        <w:rPr>
          <w:sz w:val="16"/>
        </w:rPr>
      </w:pPr>
      <w:r>
        <w:rPr>
          <w:w w:val="105"/>
          <w:sz w:val="16"/>
        </w:rPr>
        <w:t>Fact-checking and source </w:t>
      </w:r>
      <w:r>
        <w:rPr>
          <w:spacing w:val="-2"/>
          <w:w w:val="105"/>
          <w:sz w:val="16"/>
        </w:rPr>
        <w:t>verification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6" w:after="0"/>
        <w:ind w:left="500" w:right="224" w:hanging="298"/>
        <w:jc w:val="left"/>
        <w:rPr>
          <w:sz w:val="16"/>
        </w:rPr>
      </w:pPr>
      <w:r>
        <w:rPr>
          <w:w w:val="105"/>
          <w:sz w:val="16"/>
        </w:rPr>
        <w:t>Newsletter strategy and audience growth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12" w:after="0"/>
        <w:ind w:left="500" w:right="448" w:hanging="298"/>
        <w:jc w:val="left"/>
        <w:rPr>
          <w:sz w:val="16"/>
        </w:rPr>
      </w:pPr>
      <w:r>
        <w:rPr>
          <w:w w:val="105"/>
          <w:sz w:val="16"/>
        </w:rPr>
        <w:t>Airtable and editorial workflow design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96" w:after="0"/>
        <w:ind w:left="499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Long-form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features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investigative</w:t>
      </w:r>
      <w:r>
        <w:rPr>
          <w:spacing w:val="28"/>
          <w:w w:val="105"/>
          <w:sz w:val="16"/>
        </w:rPr>
        <w:t> </w:t>
      </w:r>
      <w:r>
        <w:rPr>
          <w:spacing w:val="-2"/>
          <w:w w:val="105"/>
          <w:sz w:val="16"/>
        </w:rPr>
        <w:t>editing</w:t>
      </w:r>
    </w:p>
    <w:p>
      <w:pPr>
        <w:pStyle w:val="BodyText"/>
        <w:spacing w:before="14"/>
        <w:ind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1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Headline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SEO</w:t>
      </w:r>
      <w:r>
        <w:rPr>
          <w:spacing w:val="12"/>
          <w:w w:val="105"/>
          <w:sz w:val="16"/>
        </w:rPr>
        <w:t> </w:t>
      </w:r>
      <w:r>
        <w:rPr>
          <w:spacing w:val="-2"/>
          <w:w w:val="105"/>
          <w:sz w:val="16"/>
        </w:rPr>
        <w:t>optimization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Freelancer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pitch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development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83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CMS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platforms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(WordPress,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Arc</w:t>
      </w:r>
      <w:r>
        <w:rPr>
          <w:spacing w:val="14"/>
          <w:w w:val="105"/>
          <w:sz w:val="16"/>
        </w:rPr>
        <w:t> </w:t>
      </w:r>
      <w:r>
        <w:rPr>
          <w:spacing w:val="-5"/>
          <w:w w:val="105"/>
          <w:sz w:val="16"/>
        </w:rPr>
        <w:t>XP)</w:t>
      </w:r>
    </w:p>
    <w:p>
      <w:pPr>
        <w:pStyle w:val="BodyText"/>
        <w:spacing w:before="14"/>
        <w:ind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Copyediting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6"/>
          <w:w w:val="105"/>
          <w:sz w:val="16"/>
        </w:rPr>
        <w:t> </w:t>
      </w:r>
      <w:r>
        <w:rPr>
          <w:spacing w:val="-2"/>
          <w:w w:val="105"/>
          <w:sz w:val="16"/>
        </w:rPr>
        <w:t>proofreading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type w:val="continuous"/>
          <w:pgSz w:w="11920" w:h="16860"/>
          <w:pgMar w:top="0" w:bottom="280" w:left="708" w:right="283"/>
          <w:cols w:num="2" w:equalWidth="0">
            <w:col w:w="2578" w:space="1055"/>
            <w:col w:w="7296"/>
          </w:cols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23" w:after="0"/>
        <w:ind w:left="500" w:right="8426" w:hanging="298"/>
        <w:jc w:val="left"/>
        <w:rPr>
          <w:sz w:val="16"/>
        </w:rPr>
      </w:pPr>
      <w:r>
        <w:rPr>
          <w:w w:val="105"/>
          <w:sz w:val="16"/>
        </w:rPr>
        <w:t>Newsroom standards and ethics policy</w:t>
      </w:r>
    </w:p>
    <w:sectPr>
      <w:pgSz w:w="11920" w:h="16860"/>
      <w:pgMar w:top="420" w:bottom="28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647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vega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2026-07-17T14:36:28Z</dcterms:created>
  <dcterms:modified xsi:type="dcterms:W3CDTF">2026-07-17T14:36:28Z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