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7"/>
        <w:rPr>
          <w:rFonts w:ascii="Times New Roman"/>
          <w:sz w:val="74"/>
        </w:rPr>
      </w:pPr>
    </w:p>
    <w:p>
      <w:pPr>
        <w:pStyle w:val="Heading1"/>
      </w:pPr>
      <w:r>
        <w:rPr>
          <w:color w:val="A64D78"/>
          <w:spacing w:val="9"/>
        </w:rPr>
        <w:t>MARCUS</w:t>
      </w:r>
    </w:p>
    <w:p>
      <w:pPr>
        <w:spacing w:before="4"/>
        <w:ind w:left="3981" w:right="0" w:firstLine="0"/>
        <w:jc w:val="center"/>
        <w:rPr>
          <w:sz w:val="74"/>
        </w:rPr>
      </w:pPr>
      <w:r>
        <w:rPr>
          <w:color w:val="A64D78"/>
          <w:spacing w:val="-2"/>
          <w:sz w:val="74"/>
        </w:rPr>
        <w:t>HOLLOWAY</w:t>
      </w:r>
    </w:p>
    <w:p>
      <w:pPr>
        <w:spacing w:before="274"/>
        <w:ind w:left="3992" w:right="0" w:firstLine="0"/>
        <w:jc w:val="center"/>
        <w:rPr>
          <w:b/>
          <w:sz w:val="18"/>
        </w:rPr>
      </w:pPr>
      <w:r>
        <w:rPr>
          <w:b/>
          <w:color w:val="A64D78"/>
          <w:spacing w:val="-2"/>
          <w:w w:val="105"/>
          <w:sz w:val="18"/>
        </w:rPr>
        <w:t>Carpenter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41"/>
        <w:rPr>
          <w:b/>
          <w:sz w:val="22"/>
        </w:rPr>
      </w:pPr>
    </w:p>
    <w:p>
      <w:pPr>
        <w:pStyle w:val="Heading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(919) 555-0142</w:t>
      </w:r>
    </w:p>
    <w:p>
      <w:pPr>
        <w:pStyle w:val="BodyText"/>
        <w:spacing w:line="316" w:lineRule="auto" w:before="135"/>
        <w:ind w:left="196"/>
      </w:pPr>
      <w:r>
        <w:rPr>
          <w:position w:val="-14"/>
        </w:rPr>
        <w:drawing>
          <wp:inline distT="0" distB="0" distL="0" distR="0">
            <wp:extent cx="247649" cy="2381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m.holloway@example.com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2"/>
        </w:rPr>
        <w:drawing>
          <wp:inline distT="0" distB="0" distL="0" distR="0">
            <wp:extent cx="247649" cy="2381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2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2"/>
        <w:spacing w:before="193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tabs>
          <w:tab w:pos="497" w:val="left" w:leader="none"/>
        </w:tabs>
        <w:spacing w:line="278" w:lineRule="auto"/>
        <w:ind w:left="497" w:right="27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Blueprint and shop drawing </w:t>
      </w:r>
      <w:r>
        <w:rPr>
          <w:color w:val="FFFFFF"/>
          <w:spacing w:val="-2"/>
          <w:w w:val="105"/>
        </w:rPr>
        <w:t>interpretation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8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Residential framing (platform, balloon, advanced)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695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Custom trim and finish </w:t>
      </w:r>
      <w:r>
        <w:rPr>
          <w:color w:val="FFFFFF"/>
          <w:spacing w:val="-2"/>
          <w:w w:val="105"/>
        </w:rPr>
        <w:t>carpentry</w:t>
      </w:r>
    </w:p>
    <w:p>
      <w:pPr>
        <w:pStyle w:val="BodyText"/>
        <w:tabs>
          <w:tab w:pos="497" w:val="left" w:leader="none"/>
        </w:tabs>
        <w:spacing w:line="261" w:lineRule="auto" w:before="120"/>
        <w:ind w:left="497" w:right="57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Stair layout and stringer </w:t>
      </w:r>
      <w:r>
        <w:rPr>
          <w:color w:val="FFFFFF"/>
          <w:spacing w:val="-2"/>
          <w:w w:val="105"/>
        </w:rPr>
        <w:t>cutting</w:t>
      </w:r>
    </w:p>
    <w:p>
      <w:pPr>
        <w:pStyle w:val="BodyText"/>
        <w:tabs>
          <w:tab w:pos="497" w:val="left" w:leader="none"/>
        </w:tabs>
        <w:spacing w:line="261" w:lineRule="auto" w:before="148"/>
        <w:ind w:left="497" w:right="95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Cabinet and built-in </w:t>
      </w:r>
      <w:r>
        <w:rPr>
          <w:color w:val="FFFFFF"/>
          <w:spacing w:val="-2"/>
          <w:w w:val="105"/>
        </w:rPr>
        <w:t>installation</w:t>
      </w:r>
    </w:p>
    <w:p>
      <w:pPr>
        <w:pStyle w:val="BodyText"/>
        <w:tabs>
          <w:tab w:pos="497" w:val="left" w:leader="none"/>
        </w:tabs>
        <w:spacing w:line="278" w:lineRule="auto" w:before="134"/>
        <w:ind w:left="497" w:right="764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Crew supervision and apprentice training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42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Change-order pricing and small-job estimating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right="17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Roof framing, including hips, valleys, and dormers</w:t>
      </w:r>
    </w:p>
    <w:p>
      <w:pPr>
        <w:pStyle w:val="BodyText"/>
        <w:tabs>
          <w:tab w:pos="497" w:val="left" w:leader="none"/>
        </w:tabs>
        <w:spacing w:line="268" w:lineRule="auto" w:before="120"/>
        <w:ind w:left="497" w:right="4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Power tool operation and maintenance (table saw, miter saw, router, nail guns)</w:t>
      </w:r>
    </w:p>
    <w:p>
      <w:pPr>
        <w:pStyle w:val="BodyText"/>
        <w:tabs>
          <w:tab w:pos="497" w:val="left" w:leader="none"/>
        </w:tabs>
        <w:spacing w:line="278" w:lineRule="auto" w:before="129"/>
        <w:ind w:left="497" w:right="674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Layout math and rafter </w:t>
      </w:r>
      <w:r>
        <w:rPr>
          <w:color w:val="FFFFFF"/>
          <w:spacing w:val="-2"/>
          <w:w w:val="105"/>
        </w:rPr>
        <w:t>calculations</w:t>
      </w:r>
    </w:p>
    <w:p>
      <w:pPr>
        <w:pStyle w:val="BodyText"/>
        <w:tabs>
          <w:tab w:pos="497" w:val="left" w:leader="none"/>
        </w:tabs>
        <w:spacing w:line="278" w:lineRule="auto" w:before="120"/>
        <w:ind w:left="49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OSHA-compliant jobsite safety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tabs>
          <w:tab w:pos="497" w:val="left" w:leader="none"/>
        </w:tabs>
        <w:spacing w:line="261" w:lineRule="auto" w:before="120"/>
        <w:ind w:left="497" w:right="30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Subcontractor coordination and scheduling</w:t>
      </w:r>
    </w:p>
    <w:p>
      <w:pPr>
        <w:pStyle w:val="BodyText"/>
        <w:spacing w:line="273" w:lineRule="auto" w:before="75"/>
        <w:ind w:left="196" w:right="15"/>
        <w:jc w:val="center"/>
      </w:pPr>
      <w:r>
        <w:rPr/>
        <w:br w:type="column"/>
      </w:r>
      <w:r>
        <w:rPr>
          <w:color w:val="A64D78"/>
          <w:w w:val="105"/>
        </w:rPr>
        <w:t>Journey-level carpenter with 9 years across residential framing, custom interior trim, and light commercial buildouts. Lead crews of 3 to 6, read blueprints fluently, and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keep jobs on schedule without sacrificing finish quality. OSHA 30 certified and comfortable bidding small change orders directly with GCs.</w:t>
      </w:r>
    </w:p>
    <w:p>
      <w:pPr>
        <w:pStyle w:val="BodyText"/>
        <w:spacing w:before="4" w:after="1"/>
        <w:rPr>
          <w:sz w:val="17"/>
        </w:rPr>
      </w:pPr>
    </w:p>
    <w:p>
      <w:pPr>
        <w:spacing w:line="20" w:lineRule="exact"/>
        <w:ind w:left="-242" w:right="-1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19650" cy="9525"/>
                <wp:effectExtent l="0" t="0" r="0" b="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819650" cy="9525"/>
                          <a:chExt cx="4819650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9.5pt;height:.75pt;mso-position-horizontal-relative:char;mso-position-vertical-relative:line" id="docshapegroup1" coordorigin="0,0" coordsize="7590,15">
                <v:rect style="position:absolute;left:0;top:0;width:7590;height:15" id="docshape2" filled="true" fillcolor="#000000" stroked="false">
                  <v:fill opacity="32899f"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3"/>
        <w:spacing w:before="188"/>
      </w:pP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79"/>
        <w:ind w:left="14" w:right="834"/>
      </w:pPr>
      <w:r>
        <w:rPr>
          <w:w w:val="105"/>
        </w:rPr>
        <w:t>LEAD CARPENTER | BRIGHTWATER CONSTRUCTION, RALEIGH, NC 2021 - PRESENT</w:t>
      </w:r>
    </w:p>
    <w:p>
      <w:pPr>
        <w:pStyle w:val="BodyText"/>
        <w:tabs>
          <w:tab w:pos="534" w:val="left" w:leader="none"/>
        </w:tabs>
        <w:spacing w:line="261" w:lineRule="auto" w:before="194"/>
        <w:ind w:left="534" w:right="43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framing and trim phases on custom homes ranging from 2,800 to 6,400 sq</w:t>
      </w:r>
      <w:r>
        <w:rPr>
          <w:spacing w:val="35"/>
          <w:w w:val="105"/>
        </w:rPr>
        <w:t> </w:t>
      </w:r>
      <w:r>
        <w:rPr>
          <w:w w:val="105"/>
        </w:rPr>
        <w:t>ft,</w:t>
      </w:r>
      <w:r>
        <w:rPr>
          <w:spacing w:val="35"/>
          <w:w w:val="105"/>
        </w:rPr>
        <w:t> </w:t>
      </w:r>
      <w:r>
        <w:rPr>
          <w:w w:val="105"/>
        </w:rPr>
        <w:t>typically</w:t>
      </w:r>
      <w:r>
        <w:rPr>
          <w:spacing w:val="35"/>
          <w:w w:val="105"/>
        </w:rPr>
        <w:t> </w:t>
      </w:r>
      <w:r>
        <w:rPr>
          <w:w w:val="105"/>
        </w:rPr>
        <w:t>closing</w:t>
      </w:r>
      <w:r>
        <w:rPr>
          <w:spacing w:val="35"/>
          <w:w w:val="105"/>
        </w:rPr>
        <w:t> </w:t>
      </w:r>
      <w:r>
        <w:rPr>
          <w:w w:val="105"/>
        </w:rPr>
        <w:t>punch</w:t>
      </w:r>
      <w:r>
        <w:rPr>
          <w:spacing w:val="35"/>
          <w:w w:val="105"/>
        </w:rPr>
        <w:t> </w:t>
      </w:r>
      <w:r>
        <w:rPr>
          <w:w w:val="105"/>
        </w:rPr>
        <w:t>lists</w:t>
      </w:r>
      <w:r>
        <w:rPr>
          <w:spacing w:val="35"/>
          <w:w w:val="105"/>
        </w:rPr>
        <w:t> </w:t>
      </w:r>
      <w:r>
        <w:rPr>
          <w:w w:val="105"/>
        </w:rPr>
        <w:t>within</w:t>
      </w:r>
      <w:r>
        <w:rPr>
          <w:spacing w:val="35"/>
          <w:w w:val="105"/>
        </w:rPr>
        <w:t> </w:t>
      </w:r>
      <w:r>
        <w:rPr>
          <w:w w:val="105"/>
        </w:rPr>
        <w:t>4</w:t>
      </w:r>
      <w:r>
        <w:rPr>
          <w:spacing w:val="35"/>
          <w:w w:val="105"/>
        </w:rPr>
        <w:t> </w:t>
      </w:r>
      <w:r>
        <w:rPr>
          <w:w w:val="105"/>
        </w:rPr>
        <w:t>days</w:t>
      </w:r>
      <w:r>
        <w:rPr>
          <w:spacing w:val="35"/>
          <w:w w:val="105"/>
        </w:rPr>
        <w:t> </w:t>
      </w:r>
      <w:r>
        <w:rPr>
          <w:w w:val="105"/>
        </w:rPr>
        <w:t>of</w:t>
      </w:r>
      <w:r>
        <w:rPr>
          <w:spacing w:val="35"/>
          <w:w w:val="105"/>
        </w:rPr>
        <w:t> </w:t>
      </w:r>
      <w:r>
        <w:rPr>
          <w:w w:val="105"/>
        </w:rPr>
        <w:t>final</w:t>
      </w:r>
      <w:r>
        <w:rPr>
          <w:spacing w:val="35"/>
          <w:w w:val="105"/>
        </w:rPr>
        <w:t> </w:t>
      </w:r>
      <w:r>
        <w:rPr>
          <w:w w:val="105"/>
        </w:rPr>
        <w:t>walkthrough.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0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average framing labor hours by 18% on the 2023 Glenwood project by pre-fabricating</w:t>
      </w:r>
      <w:r>
        <w:rPr>
          <w:spacing w:val="39"/>
          <w:w w:val="105"/>
        </w:rPr>
        <w:t> </w:t>
      </w:r>
      <w:r>
        <w:rPr>
          <w:w w:val="105"/>
        </w:rPr>
        <w:t>gable</w:t>
      </w:r>
      <w:r>
        <w:rPr>
          <w:spacing w:val="39"/>
          <w:w w:val="105"/>
        </w:rPr>
        <w:t> </w:t>
      </w:r>
      <w:r>
        <w:rPr>
          <w:w w:val="105"/>
        </w:rPr>
        <w:t>walls</w:t>
      </w:r>
      <w:r>
        <w:rPr>
          <w:spacing w:val="39"/>
          <w:w w:val="105"/>
        </w:rPr>
        <w:t> </w:t>
      </w:r>
      <w:r>
        <w:rPr>
          <w:w w:val="105"/>
        </w:rPr>
        <w:t>in</w:t>
      </w:r>
      <w:r>
        <w:rPr>
          <w:spacing w:val="39"/>
          <w:w w:val="105"/>
        </w:rPr>
        <w:t> </w:t>
      </w:r>
      <w:r>
        <w:rPr>
          <w:w w:val="105"/>
        </w:rPr>
        <w:t>the</w:t>
      </w:r>
      <w:r>
        <w:rPr>
          <w:spacing w:val="39"/>
          <w:w w:val="105"/>
        </w:rPr>
        <w:t> </w:t>
      </w:r>
      <w:r>
        <w:rPr>
          <w:w w:val="105"/>
        </w:rPr>
        <w:t>shop</w:t>
      </w:r>
      <w:r>
        <w:rPr>
          <w:spacing w:val="39"/>
          <w:w w:val="105"/>
        </w:rPr>
        <w:t> </w:t>
      </w:r>
      <w:r>
        <w:rPr>
          <w:w w:val="105"/>
        </w:rPr>
        <w:t>instead</w:t>
      </w:r>
      <w:r>
        <w:rPr>
          <w:spacing w:val="39"/>
          <w:w w:val="105"/>
        </w:rPr>
        <w:t> </w:t>
      </w:r>
      <w:r>
        <w:rPr>
          <w:w w:val="105"/>
        </w:rPr>
        <w:t>of</w:t>
      </w:r>
      <w:r>
        <w:rPr>
          <w:spacing w:val="39"/>
          <w:w w:val="105"/>
        </w:rPr>
        <w:t> </w:t>
      </w:r>
      <w:r>
        <w:rPr>
          <w:w w:val="105"/>
        </w:rPr>
        <w:t>stick-framing</w:t>
      </w:r>
      <w:r>
        <w:rPr>
          <w:spacing w:val="39"/>
          <w:w w:val="105"/>
        </w:rPr>
        <w:t> </w:t>
      </w:r>
      <w:r>
        <w:rPr>
          <w:w w:val="105"/>
        </w:rPr>
        <w:t>on</w:t>
      </w:r>
      <w:r>
        <w:rPr>
          <w:spacing w:val="39"/>
          <w:w w:val="105"/>
        </w:rPr>
        <w:t> </w:t>
      </w:r>
      <w:r>
        <w:rPr>
          <w:w w:val="105"/>
        </w:rPr>
        <w:t>site.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43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Supervise a 4-person crew, including two apprentices, and run daily toolbox</w:t>
      </w:r>
      <w:r>
        <w:rPr>
          <w:spacing w:val="40"/>
          <w:w w:val="105"/>
        </w:rPr>
        <w:t> </w:t>
      </w:r>
      <w:r>
        <w:rPr>
          <w:w w:val="105"/>
        </w:rPr>
        <w:t>talks to keep the site clean and OSHA-compliant.</w:t>
      </w:r>
    </w:p>
    <w:p>
      <w:pPr>
        <w:pStyle w:val="BodyText"/>
        <w:tabs>
          <w:tab w:pos="534" w:val="left" w:leader="none"/>
        </w:tabs>
        <w:spacing w:line="261" w:lineRule="auto" w:before="89"/>
        <w:ind w:left="534" w:right="23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 directly with electricians, plumbers, and HVAC subs to sequence rough-ins without rework.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0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 change-order pricing for trim upgrades and built-ins, usually closing</w:t>
      </w:r>
      <w:r>
        <w:rPr>
          <w:spacing w:val="80"/>
          <w:w w:val="105"/>
        </w:rPr>
        <w:t> </w:t>
      </w:r>
      <w:r>
        <w:rPr>
          <w:w w:val="105"/>
        </w:rPr>
        <w:t>the same day with the homeowner.</w:t>
      </w:r>
    </w:p>
    <w:p>
      <w:pPr>
        <w:pStyle w:val="BodyText"/>
        <w:spacing w:before="3"/>
      </w:pPr>
    </w:p>
    <w:p>
      <w:pPr>
        <w:pStyle w:val="BodyText"/>
        <w:spacing w:line="331" w:lineRule="auto"/>
        <w:ind w:left="14" w:right="2272"/>
      </w:pPr>
      <w:r>
        <w:rPr>
          <w:w w:val="105"/>
        </w:rPr>
        <w:t>CARPENTER | PINECREST BUILDERS, DURHAM, NC 2018 - 2021</w:t>
      </w:r>
    </w:p>
    <w:p>
      <w:pPr>
        <w:pStyle w:val="BodyText"/>
        <w:tabs>
          <w:tab w:pos="534" w:val="left" w:leader="none"/>
        </w:tabs>
        <w:spacing w:line="261" w:lineRule="auto" w:before="194"/>
        <w:ind w:left="534" w:right="83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Framed roughly 40 single-family homes over three years, from sill plate through roof decking.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83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custom stair stringers, handrails, and newel posts for upscale spec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houses.</w:t>
      </w:r>
    </w:p>
    <w:p>
      <w:pPr>
        <w:pStyle w:val="BodyText"/>
        <w:tabs>
          <w:tab w:pos="534" w:val="left" w:leader="none"/>
        </w:tabs>
        <w:spacing w:before="89"/>
        <w:ind w:left="238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15"/>
          <w:w w:val="105"/>
        </w:rPr>
        <w:t> </w:t>
      </w:r>
      <w:r>
        <w:rPr>
          <w:w w:val="105"/>
        </w:rPr>
        <w:t>two</w:t>
      </w:r>
      <w:r>
        <w:rPr>
          <w:spacing w:val="16"/>
          <w:w w:val="105"/>
        </w:rPr>
        <w:t> </w:t>
      </w:r>
      <w:r>
        <w:rPr>
          <w:w w:val="105"/>
        </w:rPr>
        <w:t>apprentices</w:t>
      </w:r>
      <w:r>
        <w:rPr>
          <w:spacing w:val="15"/>
          <w:w w:val="105"/>
        </w:rPr>
        <w:t> </w:t>
      </w:r>
      <w:r>
        <w:rPr>
          <w:w w:val="105"/>
        </w:rPr>
        <w:t>on</w:t>
      </w:r>
      <w:r>
        <w:rPr>
          <w:spacing w:val="16"/>
          <w:w w:val="105"/>
        </w:rPr>
        <w:t> </w:t>
      </w:r>
      <w:r>
        <w:rPr>
          <w:w w:val="105"/>
        </w:rPr>
        <w:t>saw</w:t>
      </w:r>
      <w:r>
        <w:rPr>
          <w:spacing w:val="15"/>
          <w:w w:val="105"/>
        </w:rPr>
        <w:t> </w:t>
      </w:r>
      <w:r>
        <w:rPr>
          <w:w w:val="105"/>
        </w:rPr>
        <w:t>setup,</w:t>
      </w:r>
      <w:r>
        <w:rPr>
          <w:spacing w:val="16"/>
          <w:w w:val="105"/>
        </w:rPr>
        <w:t> </w:t>
      </w:r>
      <w:r>
        <w:rPr>
          <w:w w:val="105"/>
        </w:rPr>
        <w:t>layout</w:t>
      </w:r>
      <w:r>
        <w:rPr>
          <w:spacing w:val="15"/>
          <w:w w:val="105"/>
        </w:rPr>
        <w:t> </w:t>
      </w:r>
      <w:r>
        <w:rPr>
          <w:w w:val="105"/>
        </w:rPr>
        <w:t>math,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blueprint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reading.</w:t>
      </w:r>
    </w:p>
    <w:p>
      <w:pPr>
        <w:pStyle w:val="BodyText"/>
        <w:tabs>
          <w:tab w:pos="534" w:val="left" w:leader="none"/>
        </w:tabs>
        <w:spacing w:line="278" w:lineRule="auto" w:before="108"/>
        <w:ind w:left="534" w:right="43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Installed cabinets, crown, base, and door casing across 25+ kitchens and</w:t>
      </w:r>
      <w:r>
        <w:rPr>
          <w:spacing w:val="80"/>
          <w:w w:val="105"/>
        </w:rPr>
        <w:t> </w:t>
      </w:r>
      <w:r>
        <w:rPr>
          <w:w w:val="105"/>
        </w:rPr>
        <w:t>great rooms.</w:t>
      </w:r>
    </w:p>
    <w:p>
      <w:pPr>
        <w:pStyle w:val="BodyText"/>
        <w:spacing w:before="3"/>
      </w:pPr>
    </w:p>
    <w:p>
      <w:pPr>
        <w:pStyle w:val="BodyText"/>
        <w:spacing w:line="348" w:lineRule="auto"/>
        <w:ind w:left="14" w:right="1217"/>
      </w:pPr>
      <w:r>
        <w:rPr>
          <w:w w:val="105"/>
        </w:rPr>
        <w:t>CARPENTER'S HELPER | SELF-EMPLOYED, WAKE COUNTY, NC 2016 - 2018</w:t>
      </w:r>
    </w:p>
    <w:p>
      <w:pPr>
        <w:pStyle w:val="BodyText"/>
        <w:tabs>
          <w:tab w:pos="534" w:val="left" w:leader="none"/>
        </w:tabs>
        <w:spacing w:line="278" w:lineRule="auto" w:before="165"/>
        <w:ind w:left="534" w:right="236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Took on deck builds, fence installs, and small interior remodels for residential </w:t>
      </w:r>
      <w:r>
        <w:rPr>
          <w:spacing w:val="-2"/>
          <w:w w:val="105"/>
        </w:rPr>
        <w:t>clients.</w:t>
      </w:r>
    </w:p>
    <w:p>
      <w:pPr>
        <w:pStyle w:val="BodyText"/>
        <w:tabs>
          <w:tab w:pos="534" w:val="left" w:leader="none"/>
        </w:tabs>
        <w:spacing w:before="90"/>
        <w:ind w:left="238"/>
      </w:pPr>
      <w:r>
        <w:rPr>
          <w:position w:val="3"/>
        </w:rPr>
        <w:drawing>
          <wp:inline distT="0" distB="0" distL="0" distR="0">
            <wp:extent cx="47625" cy="38099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Pulled</w:t>
      </w:r>
      <w:r>
        <w:rPr>
          <w:spacing w:val="18"/>
          <w:w w:val="105"/>
        </w:rPr>
        <w:t> </w:t>
      </w:r>
      <w:r>
        <w:rPr>
          <w:w w:val="105"/>
        </w:rPr>
        <w:t>permits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passed</w:t>
      </w:r>
      <w:r>
        <w:rPr>
          <w:spacing w:val="18"/>
          <w:w w:val="105"/>
        </w:rPr>
        <w:t> </w:t>
      </w:r>
      <w:r>
        <w:rPr>
          <w:w w:val="105"/>
        </w:rPr>
        <w:t>final</w:t>
      </w:r>
      <w:r>
        <w:rPr>
          <w:spacing w:val="19"/>
          <w:w w:val="105"/>
        </w:rPr>
        <w:t> </w:t>
      </w:r>
      <w:r>
        <w:rPr>
          <w:w w:val="105"/>
        </w:rPr>
        <w:t>inspections</w:t>
      </w:r>
      <w:r>
        <w:rPr>
          <w:spacing w:val="18"/>
          <w:w w:val="105"/>
        </w:rPr>
        <w:t> </w:t>
      </w:r>
      <w:r>
        <w:rPr>
          <w:w w:val="105"/>
        </w:rPr>
        <w:t>on</w:t>
      </w:r>
      <w:r>
        <w:rPr>
          <w:spacing w:val="18"/>
          <w:w w:val="105"/>
        </w:rPr>
        <w:t> </w:t>
      </w:r>
      <w:r>
        <w:rPr>
          <w:w w:val="105"/>
        </w:rPr>
        <w:t>every</w:t>
      </w:r>
      <w:r>
        <w:rPr>
          <w:spacing w:val="19"/>
          <w:w w:val="105"/>
        </w:rPr>
        <w:t> </w:t>
      </w:r>
      <w:r>
        <w:rPr>
          <w:w w:val="105"/>
        </w:rPr>
        <w:t>job</w:t>
      </w:r>
      <w:r>
        <w:rPr>
          <w:spacing w:val="18"/>
          <w:w w:val="105"/>
        </w:rPr>
        <w:t> </w:t>
      </w:r>
      <w:r>
        <w:rPr>
          <w:w w:val="105"/>
        </w:rPr>
        <w:t>without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callbacks.</w:t>
      </w:r>
    </w:p>
    <w:p>
      <w:pPr>
        <w:pStyle w:val="BodyText"/>
        <w:tabs>
          <w:tab w:pos="534" w:val="left" w:leader="none"/>
        </w:tabs>
        <w:spacing w:before="108"/>
        <w:ind w:left="238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12"/>
          <w:w w:val="105"/>
        </w:rPr>
        <w:t> </w:t>
      </w:r>
      <w:r>
        <w:rPr>
          <w:w w:val="105"/>
        </w:rPr>
        <w:t>a</w:t>
      </w:r>
      <w:r>
        <w:rPr>
          <w:spacing w:val="14"/>
          <w:w w:val="105"/>
        </w:rPr>
        <w:t> </w:t>
      </w:r>
      <w:r>
        <w:rPr>
          <w:w w:val="105"/>
        </w:rPr>
        <w:t>referral</w:t>
      </w:r>
      <w:r>
        <w:rPr>
          <w:spacing w:val="15"/>
          <w:w w:val="105"/>
        </w:rPr>
        <w:t> </w:t>
      </w:r>
      <w:r>
        <w:rPr>
          <w:w w:val="105"/>
        </w:rPr>
        <w:t>pipeline</w:t>
      </w:r>
      <w:r>
        <w:rPr>
          <w:spacing w:val="14"/>
          <w:w w:val="105"/>
        </w:rPr>
        <w:t> </w:t>
      </w:r>
      <w:r>
        <w:rPr>
          <w:w w:val="105"/>
        </w:rPr>
        <w:t>that</w:t>
      </w:r>
      <w:r>
        <w:rPr>
          <w:spacing w:val="14"/>
          <w:w w:val="105"/>
        </w:rPr>
        <w:t> </w:t>
      </w:r>
      <w:r>
        <w:rPr>
          <w:w w:val="105"/>
        </w:rPr>
        <w:t>kept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calendar</w:t>
      </w:r>
      <w:r>
        <w:rPr>
          <w:spacing w:val="15"/>
          <w:w w:val="105"/>
        </w:rPr>
        <w:t> </w:t>
      </w:r>
      <w:r>
        <w:rPr>
          <w:w w:val="105"/>
        </w:rPr>
        <w:t>booked</w:t>
      </w:r>
      <w:r>
        <w:rPr>
          <w:spacing w:val="14"/>
          <w:w w:val="105"/>
        </w:rPr>
        <w:t> </w:t>
      </w:r>
      <w:r>
        <w:rPr>
          <w:w w:val="105"/>
        </w:rPr>
        <w:t>6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5"/>
          <w:w w:val="105"/>
        </w:rPr>
        <w:t> </w:t>
      </w:r>
      <w:r>
        <w:rPr>
          <w:w w:val="105"/>
        </w:rPr>
        <w:t>8</w:t>
      </w:r>
      <w:r>
        <w:rPr>
          <w:spacing w:val="14"/>
          <w:w w:val="105"/>
        </w:rPr>
        <w:t> </w:t>
      </w:r>
      <w:r>
        <w:rPr>
          <w:w w:val="105"/>
        </w:rPr>
        <w:t>weeks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out.</w:t>
      </w:r>
    </w:p>
    <w:p>
      <w:pPr>
        <w:pStyle w:val="BodyText"/>
        <w:spacing w:before="7"/>
      </w:pPr>
    </w:p>
    <w:p>
      <w:pPr>
        <w:pStyle w:val="Heading3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3"/>
        <w:spacing w:after="0"/>
        <w:sectPr>
          <w:type w:val="continuous"/>
          <w:pgSz w:w="11920" w:h="16860"/>
          <w:pgMar w:top="0" w:bottom="0" w:left="283" w:right="425"/>
          <w:cols w:num="2" w:equalWidth="0">
            <w:col w:w="3123" w:space="690"/>
            <w:col w:w="7399"/>
          </w:cols>
        </w:sectPr>
      </w:pPr>
    </w:p>
    <w:p>
      <w:pPr>
        <w:pStyle w:val="BodyText"/>
        <w:spacing w:before="31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10560" id="docshape3" filled="true" fillcolor="#134e5c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447925" cy="240923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0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78" w:lineRule="auto" w:before="0" w:after="0"/>
        <w:ind w:left="4124" w:right="639" w:hanging="298"/>
        <w:jc w:val="left"/>
        <w:rPr>
          <w:sz w:val="18"/>
        </w:rPr>
      </w:pPr>
      <w:r>
        <w:rPr>
          <w:w w:val="105"/>
          <w:sz w:val="18"/>
        </w:rPr>
        <w:t>Carpentry Apprenticeship Certificate, Wake Technical Community College, Raleigh, NC, 2018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High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Diploma,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Garner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Magnet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High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School,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Garner,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NC,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2015</w:t>
      </w: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OSHA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30-Hour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9536" id="docshape4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First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Aid/CPR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American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Cross,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2023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7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12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2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92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14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2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.holloway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2026-07-17T11:45:32Z</dcterms:created>
  <dcterms:modified xsi:type="dcterms:W3CDTF">2026-07-17T11:45:32Z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