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856" w:right="14" w:firstLine="0"/>
        <w:jc w:val="center"/>
        <w:rPr>
          <w:sz w:val="74"/>
        </w:rPr>
      </w:pPr>
      <w:r>
        <w:rPr>
          <w:b/>
          <w:color w:val="FFFFFF"/>
          <w:sz w:val="74"/>
        </w:rPr>
        <w:t>PRIYA</w:t>
      </w:r>
      <w:r>
        <w:rPr>
          <w:b/>
          <w:color w:val="FFFFFF"/>
          <w:spacing w:val="-9"/>
          <w:sz w:val="74"/>
        </w:rPr>
        <w:t> </w:t>
      </w:r>
      <w:r>
        <w:rPr>
          <w:color w:val="FFFFFF"/>
          <w:spacing w:val="9"/>
          <w:sz w:val="74"/>
        </w:rPr>
        <w:t>RAMAN</w:t>
      </w:r>
    </w:p>
    <w:p>
      <w:pPr>
        <w:pStyle w:val="Heading1"/>
      </w:pPr>
      <w:r>
        <w:rPr>
          <w:color w:val="FFFFFF"/>
        </w:rPr>
        <w:t>User</w:t>
      </w:r>
      <w:r>
        <w:rPr>
          <w:color w:val="FFFFFF"/>
          <w:spacing w:val="2"/>
        </w:rPr>
        <w:t> </w:t>
      </w:r>
      <w:r>
        <w:rPr>
          <w:color w:val="FFFFFF"/>
        </w:rPr>
        <w:t>Experience</w:t>
      </w:r>
      <w:r>
        <w:rPr>
          <w:color w:val="FFFFFF"/>
          <w:spacing w:val="2"/>
        </w:rPr>
        <w:t> </w:t>
      </w:r>
      <w:r>
        <w:rPr>
          <w:color w:val="FFFFFF"/>
        </w:rPr>
        <w:t>Ux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Designer</w:t>
      </w:r>
    </w:p>
    <w:p>
      <w:pPr>
        <w:pStyle w:val="BodyText"/>
        <w:spacing w:line="268" w:lineRule="auto" w:before="174"/>
        <w:ind w:left="3867"/>
      </w:pPr>
      <w:r>
        <w:rPr>
          <w:color w:val="FFFFFF"/>
          <w:w w:val="105"/>
        </w:rPr>
        <w:t>UX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designer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6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ﬁntech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SaaS,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focused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onboarding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ﬂows, </w:t>
      </w:r>
      <w:r>
        <w:rPr>
          <w:color w:val="FFFFFF"/>
          <w:spacing w:val="-2"/>
          <w:w w:val="105"/>
        </w:rPr>
        <w:t>dashboard redesigns, and accessibility. Pair generative research with usability testing </w:t>
      </w:r>
      <w:r>
        <w:rPr>
          <w:color w:val="FFFFFF"/>
          <w:w w:val="105"/>
        </w:rPr>
        <w:t>to turn messy product areas into shippable, measurable improvements.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Heading2"/>
        <w:spacing w:line="280" w:lineRule="auto" w:before="220"/>
      </w:pPr>
      <w:r>
        <w:rPr>
          <w:color w:val="FFFFFF"/>
          <w:spacing w:val="-2"/>
        </w:rPr>
        <w:t>CONTACT INFORMATION</w:t>
      </w:r>
    </w:p>
    <w:p>
      <w:pPr>
        <w:spacing w:before="70"/>
        <w:ind w:left="3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45818F"/>
          <w:spacing w:val="2"/>
          <w:sz w:val="20"/>
        </w:rPr>
        <w:t>PROFESSIONAL</w:t>
      </w:r>
      <w:r>
        <w:rPr>
          <w:b/>
          <w:color w:val="45818F"/>
          <w:spacing w:val="46"/>
          <w:sz w:val="20"/>
        </w:rPr>
        <w:t> </w:t>
      </w:r>
      <w:r>
        <w:rPr>
          <w:b/>
          <w:color w:val="45818F"/>
          <w:spacing w:val="-2"/>
          <w:sz w:val="20"/>
        </w:rPr>
        <w:t>EXPERIENCE</w:t>
      </w:r>
    </w:p>
    <w:p>
      <w:pPr>
        <w:pStyle w:val="BodyText"/>
        <w:spacing w:before="176"/>
        <w:ind w:left="35"/>
      </w:pPr>
      <w:r>
        <w:rPr/>
        <w:t>SENIOR</w:t>
      </w:r>
      <w:r>
        <w:rPr>
          <w:spacing w:val="42"/>
        </w:rPr>
        <w:t> </w:t>
      </w:r>
      <w:r>
        <w:rPr/>
        <w:t>UX</w:t>
      </w:r>
      <w:r>
        <w:rPr>
          <w:spacing w:val="43"/>
        </w:rPr>
        <w:t> </w:t>
      </w:r>
      <w:r>
        <w:rPr/>
        <w:t>DESIGNER</w:t>
      </w:r>
      <w:r>
        <w:rPr>
          <w:spacing w:val="44"/>
        </w:rPr>
        <w:t> </w:t>
      </w:r>
      <w:r>
        <w:rPr>
          <w:position w:val="2"/>
        </w:rPr>
        <w:t>|</w:t>
      </w:r>
      <w:r>
        <w:rPr>
          <w:spacing w:val="44"/>
          <w:position w:val="2"/>
        </w:rPr>
        <w:t> </w:t>
      </w:r>
      <w:r>
        <w:rPr/>
        <w:t>LATTICE</w:t>
      </w:r>
      <w:r>
        <w:rPr>
          <w:spacing w:val="43"/>
        </w:rPr>
        <w:t> </w:t>
      </w:r>
      <w:r>
        <w:rPr/>
        <w:t>NORTHWIND</w:t>
      </w:r>
      <w:r>
        <w:rPr>
          <w:spacing w:val="42"/>
        </w:rPr>
        <w:t> </w:t>
      </w:r>
      <w:r>
        <w:rPr/>
        <w:t>FINANCIAL,</w:t>
      </w:r>
      <w:r>
        <w:rPr>
          <w:spacing w:val="45"/>
        </w:rPr>
        <w:t> </w:t>
      </w:r>
      <w:r>
        <w:rPr/>
        <w:t>PORTLAND,</w:t>
      </w:r>
      <w:r>
        <w:rPr>
          <w:spacing w:val="44"/>
        </w:rPr>
        <w:t> </w:t>
      </w:r>
      <w:r>
        <w:rPr>
          <w:spacing w:val="-5"/>
        </w:rPr>
        <w:t>OR</w:t>
      </w:r>
    </w:p>
    <w:p>
      <w:pPr>
        <w:pStyle w:val="BodyText"/>
        <w:spacing w:before="16"/>
        <w:ind w:left="35"/>
      </w:pPr>
      <w:r>
        <w:rPr/>
        <w:t>2022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283"/>
          <w:cols w:num="2" w:equalWidth="0">
            <w:col w:w="1504" w:space="2067"/>
            <w:col w:w="7358"/>
          </w:cols>
        </w:sectPr>
      </w:pPr>
    </w:p>
    <w:p>
      <w:pPr>
        <w:pStyle w:val="BodyText"/>
        <w:spacing w:before="198"/>
        <w:ind w:left="686"/>
      </w:pPr>
      <w:r>
        <w:rPr>
          <w:w w:val="105"/>
        </w:rPr>
        <w:t>(503)</w:t>
      </w:r>
      <w:r>
        <w:rPr>
          <w:spacing w:val="14"/>
          <w:w w:val="105"/>
        </w:rPr>
        <w:t> </w:t>
      </w:r>
      <w:r>
        <w:rPr>
          <w:w w:val="105"/>
        </w:rPr>
        <w:t>412-</w:t>
      </w:r>
      <w:r>
        <w:rPr>
          <w:spacing w:val="-4"/>
          <w:w w:val="105"/>
        </w:rPr>
        <w:t>8867</w:t>
      </w:r>
    </w:p>
    <w:p>
      <w:pPr>
        <w:pStyle w:val="BodyText"/>
        <w:spacing w:before="96"/>
        <w:ind w:left="0"/>
      </w:pPr>
    </w:p>
    <w:p>
      <w:pPr>
        <w:pStyle w:val="BodyText"/>
        <w:spacing w:line="278" w:lineRule="auto"/>
        <w:ind w:left="686" w:right="43"/>
      </w:pPr>
      <w:hyperlink r:id="rId5">
        <w:r>
          <w:rPr>
            <w:spacing w:val="-2"/>
          </w:rPr>
          <w:t>priya.raman@example.co</w:t>
        </w:r>
      </w:hyperlink>
      <w:r>
        <w:rPr>
          <w:spacing w:val="40"/>
          <w:w w:val="105"/>
        </w:rPr>
        <w:t> </w:t>
      </w:r>
      <w:r>
        <w:rPr>
          <w:spacing w:val="-10"/>
          <w:w w:val="105"/>
        </w:rPr>
        <w:t>m</w:t>
      </w:r>
    </w:p>
    <w:p>
      <w:pPr>
        <w:pStyle w:val="BodyText"/>
        <w:spacing w:before="62"/>
        <w:ind w:left="0"/>
      </w:pPr>
    </w:p>
    <w:p>
      <w:pPr>
        <w:pStyle w:val="BodyText"/>
        <w:spacing w:before="1"/>
        <w:ind w:left="686"/>
      </w:pPr>
      <w:r>
        <w:rPr>
          <w:w w:val="105"/>
        </w:rPr>
        <w:t>Portland,</w:t>
      </w:r>
      <w:r>
        <w:rPr>
          <w:spacing w:val="10"/>
          <w:w w:val="105"/>
        </w:rPr>
        <w:t> </w:t>
      </w:r>
      <w:r>
        <w:rPr>
          <w:w w:val="105"/>
        </w:rPr>
        <w:t>OR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12345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201" w:lineRule="auto" w:before="164" w:after="0"/>
        <w:ind w:left="333" w:right="38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Redesigned the small-business loan application, cutting drop-off between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identity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verification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document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upload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31%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quarters.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94" w:after="0"/>
        <w:ind w:left="333" w:right="202" w:hanging="298"/>
        <w:jc w:val="left"/>
        <w:rPr>
          <w:sz w:val="18"/>
        </w:rPr>
      </w:pPr>
      <w:r>
        <w:rPr>
          <w:w w:val="105"/>
          <w:sz w:val="18"/>
        </w:rPr>
        <w:t>Ran 28 moderated usability sessions across three personas, then translated findings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prioritized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backlog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PM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adopted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their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roadmap.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95" w:after="0"/>
        <w:ind w:left="333" w:right="686" w:hanging="298"/>
        <w:jc w:val="left"/>
        <w:rPr>
          <w:sz w:val="18"/>
        </w:rPr>
      </w:pPr>
      <w:r>
        <w:rPr>
          <w:w w:val="105"/>
          <w:sz w:val="18"/>
        </w:rPr>
        <w:t>Built a reusable Figma pattern library for forms and error states; teams report design handoff is roughly half the time it used to take.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10" w:after="0"/>
        <w:ind w:left="333" w:right="359" w:hanging="298"/>
        <w:jc w:val="left"/>
        <w:rPr>
          <w:sz w:val="18"/>
        </w:rPr>
      </w:pPr>
      <w:r>
        <w:rPr>
          <w:w w:val="105"/>
          <w:sz w:val="18"/>
        </w:rPr>
        <w:t>Partnered with engineering on a WCAG 2.1 AA audit and remediation plan that closed 47 of 52 issues before the next release.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283"/>
          <w:cols w:num="2" w:equalWidth="0">
            <w:col w:w="2886" w:space="927"/>
            <w:col w:w="7116"/>
          </w:cols>
        </w:sectPr>
      </w:pP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51" w:after="0"/>
        <w:ind w:left="537" w:right="221" w:hanging="298"/>
        <w:jc w:val="left"/>
        <w:rPr>
          <w:position w:val="-4"/>
          <w:sz w:val="31"/>
        </w:rPr>
      </w:pPr>
      <w:r>
        <w:rPr>
          <w:w w:val="105"/>
          <w:sz w:val="18"/>
        </w:rPr>
        <w:t>Generative and evaluative user research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83" w:after="0"/>
        <w:ind w:left="537" w:right="556" w:hanging="298"/>
        <w:jc w:val="left"/>
        <w:rPr>
          <w:position w:val="-4"/>
          <w:sz w:val="31"/>
        </w:rPr>
      </w:pPr>
      <w:r>
        <w:rPr>
          <w:w w:val="105"/>
          <w:sz w:val="18"/>
        </w:rPr>
        <w:t>Moderated and unmoderated usability</w:t>
      </w:r>
    </w:p>
    <w:p>
      <w:pPr>
        <w:pStyle w:val="BodyText"/>
        <w:spacing w:before="25"/>
      </w:pPr>
      <w:r>
        <w:rPr>
          <w:spacing w:val="-2"/>
          <w:w w:val="105"/>
        </w:rPr>
        <w:t>testing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87" w:after="0"/>
        <w:ind w:left="537" w:right="118" w:hanging="298"/>
        <w:jc w:val="left"/>
        <w:rPr>
          <w:position w:val="-4"/>
          <w:sz w:val="31"/>
        </w:rPr>
      </w:pPr>
      <w:r>
        <w:rPr>
          <w:w w:val="105"/>
          <w:sz w:val="18"/>
        </w:rPr>
        <w:t>Figma, FigJam, and design system maintenance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10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Information architecture and user flow mapping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560" w:hanging="298"/>
        <w:jc w:val="left"/>
        <w:rPr>
          <w:position w:val="-4"/>
          <w:sz w:val="31"/>
        </w:rPr>
      </w:pPr>
      <w:r>
        <w:rPr>
          <w:w w:val="105"/>
          <w:sz w:val="18"/>
        </w:rPr>
        <w:t>Wireframing and high-fidelity prototyping</w:t>
      </w:r>
    </w:p>
    <w:p>
      <w:pPr>
        <w:pStyle w:val="BodyText"/>
        <w:spacing w:before="38"/>
        <w:ind w:left="0"/>
      </w:pPr>
      <w:r>
        <w:rPr/>
        <w:br w:type="column"/>
      </w:r>
      <w:r>
        <w:rPr/>
      </w:r>
    </w:p>
    <w:p>
      <w:pPr>
        <w:pStyle w:val="BodyText"/>
        <w:ind w:left="240"/>
      </w:pPr>
      <w:r>
        <w:rPr/>
        <w:t>UX</w:t>
      </w:r>
      <w:r>
        <w:rPr>
          <w:spacing w:val="41"/>
        </w:rPr>
        <w:t> </w:t>
      </w:r>
      <w:r>
        <w:rPr/>
        <w:t>DESIGNER</w:t>
      </w:r>
      <w:r>
        <w:rPr>
          <w:spacing w:val="45"/>
        </w:rPr>
        <w:t> </w:t>
      </w:r>
      <w:r>
        <w:rPr>
          <w:position w:val="2"/>
        </w:rPr>
        <w:t>|</w:t>
      </w:r>
      <w:r>
        <w:rPr>
          <w:spacing w:val="46"/>
          <w:position w:val="2"/>
        </w:rPr>
        <w:t> </w:t>
      </w:r>
      <w:r>
        <w:rPr/>
        <w:t>BURROWOOD</w:t>
      </w:r>
      <w:r>
        <w:rPr>
          <w:spacing w:val="43"/>
        </w:rPr>
        <w:t> </w:t>
      </w:r>
      <w:r>
        <w:rPr/>
        <w:t>SOFTWARE,</w:t>
      </w:r>
      <w:r>
        <w:rPr>
          <w:spacing w:val="45"/>
        </w:rPr>
        <w:t> </w:t>
      </w:r>
      <w:r>
        <w:rPr/>
        <w:t>PORTLAND,</w:t>
      </w:r>
      <w:r>
        <w:rPr>
          <w:spacing w:val="46"/>
        </w:rPr>
        <w:t> </w:t>
      </w:r>
      <w:r>
        <w:rPr>
          <w:spacing w:val="-5"/>
        </w:rPr>
        <w:t>OR</w:t>
      </w:r>
    </w:p>
    <w:p>
      <w:pPr>
        <w:pStyle w:val="BodyText"/>
        <w:spacing w:before="31"/>
        <w:ind w:left="0" w:right="6258"/>
        <w:jc w:val="right"/>
      </w:pPr>
      <w:r>
        <w:rPr/>
        <w:t>2019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4"/>
        </w:rPr>
        <w:t>2022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176" w:after="0"/>
        <w:ind w:left="779" w:right="232" w:hanging="298"/>
        <w:jc w:val="left"/>
        <w:rPr>
          <w:sz w:val="18"/>
        </w:rPr>
      </w:pPr>
      <w:r>
        <w:rPr>
          <w:w w:val="105"/>
          <w:sz w:val="18"/>
        </w:rPr>
        <w:t>Owned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end-to-end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analytics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dashboard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~4,200 monthly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users;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iteration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after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launch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lifted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use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about</w:t>
      </w:r>
    </w:p>
    <w:p>
      <w:pPr>
        <w:pStyle w:val="BodyText"/>
        <w:spacing w:before="42"/>
        <w:ind w:left="0" w:right="6178"/>
        <w:jc w:val="right"/>
      </w:pP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third.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86" w:after="0"/>
        <w:ind w:left="779" w:right="558" w:hanging="298"/>
        <w:jc w:val="left"/>
        <w:rPr>
          <w:sz w:val="18"/>
        </w:rPr>
      </w:pPr>
      <w:r>
        <w:rPr>
          <w:w w:val="105"/>
          <w:sz w:val="18"/>
        </w:rPr>
        <w:t>Established the team's first research repository in Dovetail, replacing an inbox of scattered Loom links and PDF notes.</w:t>
      </w:r>
    </w:p>
    <w:p>
      <w:pPr>
        <w:pStyle w:val="ListParagraph"/>
        <w:numPr>
          <w:ilvl w:val="2"/>
          <w:numId w:val="1"/>
        </w:numPr>
        <w:tabs>
          <w:tab w:pos="778" w:val="left" w:leader="none"/>
        </w:tabs>
        <w:spacing w:line="343" w:lineRule="exact" w:before="45" w:after="0"/>
        <w:ind w:left="778" w:right="0" w:hanging="296"/>
        <w:jc w:val="left"/>
        <w:rPr>
          <w:sz w:val="18"/>
        </w:rPr>
      </w:pPr>
      <w:r>
        <w:rPr>
          <w:w w:val="105"/>
          <w:sz w:val="18"/>
        </w:rPr>
        <w:t>Mentored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designers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critique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Figma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componentization.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37" w:after="0"/>
        <w:ind w:left="779" w:right="559" w:hanging="298"/>
        <w:jc w:val="left"/>
        <w:rPr>
          <w:sz w:val="18"/>
        </w:rPr>
      </w:pPr>
      <w:r>
        <w:rPr>
          <w:w w:val="105"/>
          <w:sz w:val="18"/>
        </w:rPr>
        <w:t>Shipped a new onboarding checklist that reduced support tickets about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setup by half within 90 days.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283"/>
          <w:cols w:num="2" w:equalWidth="0">
            <w:col w:w="3021" w:space="346"/>
            <w:col w:w="7562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4" w:lineRule="auto" w:before="60" w:after="0"/>
        <w:ind w:left="537" w:right="38" w:hanging="298"/>
        <w:jc w:val="left"/>
        <w:rPr>
          <w:position w:val="-2"/>
          <w:sz w:val="31"/>
        </w:rPr>
      </w:pPr>
      <w:r>
        <w:rPr>
          <w:w w:val="105"/>
          <w:sz w:val="18"/>
        </w:rPr>
        <w:t>WCAG 2.1 AA accessibility </w:t>
      </w:r>
      <w:r>
        <w:rPr>
          <w:spacing w:val="-2"/>
          <w:w w:val="105"/>
          <w:sz w:val="18"/>
        </w:rPr>
        <w:t>auditing</w:t>
      </w:r>
    </w:p>
    <w:p>
      <w:pPr>
        <w:pStyle w:val="Heading2"/>
        <w:spacing w:before="202"/>
        <w:ind w:left="240"/>
      </w:pPr>
      <w:r>
        <w:rPr>
          <w:b w:val="0"/>
        </w:rPr>
        <w:br w:type="column"/>
      </w:r>
      <w:r>
        <w:rPr>
          <w:color w:val="45818F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1920" w:h="16860"/>
          <w:pgMar w:top="880" w:bottom="280" w:left="708" w:right="283"/>
          <w:cols w:num="2" w:equalWidth="0">
            <w:col w:w="2919" w:space="447"/>
            <w:col w:w="7563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11" w:after="0"/>
        <w:ind w:left="537" w:right="567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03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038725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038725">
                                <a:moveTo>
                                  <a:pt x="1600187" y="4872025"/>
                                </a:moveTo>
                                <a:lnTo>
                                  <a:pt x="1595196" y="4831524"/>
                                </a:lnTo>
                                <a:lnTo>
                                  <a:pt x="1580515" y="4793450"/>
                                </a:lnTo>
                                <a:lnTo>
                                  <a:pt x="1557020" y="4760099"/>
                                </a:lnTo>
                                <a:lnTo>
                                  <a:pt x="1526108" y="4733429"/>
                                </a:lnTo>
                                <a:lnTo>
                                  <a:pt x="1489646" y="4715078"/>
                                </a:lnTo>
                                <a:lnTo>
                                  <a:pt x="1449844" y="4706150"/>
                                </a:lnTo>
                                <a:lnTo>
                                  <a:pt x="1433499" y="4705337"/>
                                </a:lnTo>
                                <a:lnTo>
                                  <a:pt x="0" y="4705337"/>
                                </a:lnTo>
                                <a:lnTo>
                                  <a:pt x="0" y="5038712"/>
                                </a:lnTo>
                                <a:lnTo>
                                  <a:pt x="1433499" y="5038712"/>
                                </a:lnTo>
                                <a:lnTo>
                                  <a:pt x="1474012" y="5033721"/>
                                </a:lnTo>
                                <a:lnTo>
                                  <a:pt x="1512087" y="5019040"/>
                                </a:lnTo>
                                <a:lnTo>
                                  <a:pt x="1545437" y="4995545"/>
                                </a:lnTo>
                                <a:lnTo>
                                  <a:pt x="1572107" y="4964633"/>
                                </a:lnTo>
                                <a:lnTo>
                                  <a:pt x="1590459" y="4928171"/>
                                </a:lnTo>
                                <a:lnTo>
                                  <a:pt x="1599387" y="4888369"/>
                                </a:lnTo>
                                <a:lnTo>
                                  <a:pt x="1600187" y="4872025"/>
                                </a:lnTo>
                                <a:close/>
                              </a:path>
                              <a:path w="7568565" h="5038725">
                                <a:moveTo>
                                  <a:pt x="2352662" y="3082899"/>
                                </a:moveTo>
                                <a:lnTo>
                                  <a:pt x="2346452" y="3035668"/>
                                </a:lnTo>
                                <a:lnTo>
                                  <a:pt x="2331135" y="2990558"/>
                                </a:lnTo>
                                <a:lnTo>
                                  <a:pt x="2307310" y="2949295"/>
                                </a:lnTo>
                                <a:lnTo>
                                  <a:pt x="2275903" y="2913481"/>
                                </a:lnTo>
                                <a:lnTo>
                                  <a:pt x="2238108" y="2884487"/>
                                </a:lnTo>
                                <a:lnTo>
                                  <a:pt x="2195385" y="2863418"/>
                                </a:lnTo>
                                <a:lnTo>
                                  <a:pt x="2149360" y="2851086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33737"/>
                                </a:lnTo>
                                <a:lnTo>
                                  <a:pt x="2117737" y="3333737"/>
                                </a:lnTo>
                                <a:lnTo>
                                  <a:pt x="2125675" y="3333356"/>
                                </a:lnTo>
                                <a:lnTo>
                                  <a:pt x="2164969" y="3327527"/>
                                </a:lnTo>
                                <a:lnTo>
                                  <a:pt x="2210079" y="3312210"/>
                                </a:lnTo>
                                <a:lnTo>
                                  <a:pt x="2251341" y="3288385"/>
                                </a:lnTo>
                                <a:lnTo>
                                  <a:pt x="2287155" y="3256978"/>
                                </a:lnTo>
                                <a:lnTo>
                                  <a:pt x="2316149" y="3219183"/>
                                </a:lnTo>
                                <a:lnTo>
                                  <a:pt x="2337219" y="3176460"/>
                                </a:lnTo>
                                <a:lnTo>
                                  <a:pt x="2349550" y="3130435"/>
                                </a:lnTo>
                                <a:lnTo>
                                  <a:pt x="2352662" y="3098812"/>
                                </a:lnTo>
                                <a:lnTo>
                                  <a:pt x="2352662" y="3082899"/>
                                </a:lnTo>
                                <a:close/>
                              </a:path>
                              <a:path w="7568565" h="5038725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0520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88620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4295774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14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1376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7935" id="docshape3" coordorigin="0,0" coordsize="11919,7935" path="m315,0l0,0,0,4080,315,4080,315,0xm2520,7672l2520,7660,2519,7647,2517,7634,2515,7621,2512,7609,2509,7596,2505,7584,2500,7572,2495,7560,2489,7549,2483,7538,2476,7527,2468,7516,2460,7506,2452,7496,2443,7487,2434,7478,2424,7470,2414,7462,2403,7454,2392,7447,2381,7441,2370,7435,2358,7430,2346,7425,2334,7421,2321,7418,2309,7415,2296,7413,2283,7411,2270,7410,2257,7410,0,7410,0,7935,2257,7935,2270,7935,2283,7934,2296,7932,2309,7930,2321,7927,2334,7924,2346,7920,2358,7915,2370,7910,2381,7904,2392,7898,2403,7891,2414,7883,2424,7875,2434,7867,2443,7858,2452,7849,2460,7839,2468,7829,2476,7818,2483,7807,2489,7796,2495,7785,2500,7773,2505,7761,2509,7749,2512,7736,2515,7724,2517,7711,2519,7698,2520,7685,2520,7672xm3705,4855l3704,4842,3702,4818,3700,4805,3695,4781,3692,4768,3685,4744,3681,4733,3671,4710,3666,4698,3654,4676,3647,4665,3634,4645,3626,4635,3610,4615,3602,4606,3584,4588,3575,4580,3555,4564,3545,4556,3525,4543,3514,4536,3492,4524,3480,4519,3457,4509,3446,4505,3422,4498,3409,4495,3385,4490,3372,4488,3348,4486,3335,4485,0,4485,0,5250,3335,5250,3348,5249,3372,5247,3385,5245,3409,5240,3422,5237,3446,5230,3457,5226,3480,5216,3492,5211,3514,5199,3525,5192,3545,5179,3555,5171,3575,5155,3584,5147,3602,5129,3610,5120,3626,5100,3634,5090,3647,5070,3654,5059,3666,5037,3671,5025,3681,5002,3685,4991,3692,4967,3695,4954,3700,4930,3702,4917,3704,4893,3705,4880,3705,4855xm11918,0l4095,0,4095,4080,11918,4080,11918,0xe" filled="true" fillcolor="#45818f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520;width:261;height:255" type="#_x0000_t75" id="docshape5" stroked="false">
                  <v:imagedata r:id="rId6" o:title=""/>
                </v:shape>
                <v:shape style="position:absolute;left:945;top:6120;width:261;height:300" type="#_x0000_t75" id="docshape6" stroked="false">
                  <v:imagedata r:id="rId7" o:title=""/>
                </v:shape>
                <v:shape style="position:absolute;left:945;top:6765;width:261;height:255" type="#_x0000_t75" id="docshape7" stroked="false">
                  <v:imagedata r:id="rId8" o:title=""/>
                </v:shape>
                <v:shape style="position:absolute;left:660;top:495;width:3090;height:3090" type="#_x0000_t75" id="docshape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Journey mapping and service blueprinting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82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Dovetail research repository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4" w:after="0"/>
        <w:ind w:left="537" w:right="228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Cross-functional </w:t>
      </w:r>
      <w:r>
        <w:rPr>
          <w:w w:val="105"/>
          <w:sz w:val="18"/>
        </w:rPr>
        <w:t>collaboration with PM and</w:t>
      </w:r>
    </w:p>
    <w:p>
      <w:pPr>
        <w:pStyle w:val="BodyText"/>
        <w:spacing w:before="26"/>
      </w:pPr>
      <w:r>
        <w:rPr>
          <w:spacing w:val="-2"/>
          <w:w w:val="105"/>
        </w:rPr>
        <w:t>engineering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4" w:lineRule="auto" w:before="71" w:after="0"/>
        <w:ind w:left="537" w:right="276" w:hanging="298"/>
        <w:jc w:val="left"/>
        <w:rPr>
          <w:position w:val="-2"/>
          <w:sz w:val="31"/>
        </w:rPr>
      </w:pPr>
      <w:r>
        <w:rPr>
          <w:w w:val="105"/>
          <w:sz w:val="18"/>
        </w:rPr>
        <w:t>Quantitative analysis with Amplitude and Mixpanel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2" w:after="0"/>
        <w:ind w:left="537" w:right="217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 critique facilitation and mentorship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83" w:after="0"/>
        <w:ind w:left="537" w:right="756" w:hanging="298"/>
        <w:jc w:val="left"/>
        <w:rPr>
          <w:position w:val="-4"/>
          <w:sz w:val="31"/>
        </w:rPr>
      </w:pPr>
      <w:r>
        <w:rPr>
          <w:w w:val="105"/>
          <w:sz w:val="18"/>
        </w:rPr>
        <w:t>A/B test design and </w:t>
      </w:r>
      <w:r>
        <w:rPr>
          <w:spacing w:val="-2"/>
          <w:w w:val="105"/>
          <w:sz w:val="18"/>
        </w:rPr>
        <w:t>interpretation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54" w:lineRule="exact" w:before="0" w:after="0"/>
        <w:ind w:left="536" w:right="0" w:hanging="296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B.S.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Human-Computer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Interaction,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Washington,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2018</w:t>
      </w:r>
      <w:r>
        <w:rPr>
          <w:spacing w:val="13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63" w:after="0"/>
        <w:ind w:left="53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Nielsen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Norman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Group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UX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Certification,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Specialty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Interaction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Design,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2021</w:t>
      </w:r>
      <w:r>
        <w:rPr>
          <w:spacing w:val="16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79" w:after="0"/>
        <w:ind w:left="53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IDEO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U: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Foundations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Thinking,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2020</w:t>
      </w:r>
      <w:r>
        <w:rPr>
          <w:spacing w:val="10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sectPr>
      <w:type w:val="continuous"/>
      <w:pgSz w:w="11920" w:h="16860"/>
      <w:pgMar w:top="880" w:bottom="280" w:left="708" w:right="283"/>
      <w:cols w:num="2" w:equalWidth="0">
        <w:col w:w="3006" w:space="360"/>
        <w:col w:w="75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0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0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3856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53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2026-07-05T07:50:20Z</dcterms:created>
  <dcterms:modified xsi:type="dcterms:W3CDTF">2026-07-05T07:50:20Z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2026-07-05T00:00:00Z</vt:filetime>
  </property>
  <property fmtid="{D5CDD505-2E9C-101B-9397-08002B2CF9AE}" pid="5" name="Producer">
    <vt:lpwstr>Skia/PDF m121</vt:lpwstr>
  </property>
</Properties>
</file>