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ind w:left="0" w:firstLine="0"/>
        <w:rPr>
          <w:rFonts w:ascii="Times New Roman"/>
          <w:sz w:val="67"/>
        </w:rPr>
      </w:pPr>
      <w:r>
        <w:rPr>
          <w:rFonts w:ascii="Times New Roman"/>
          <w:sz w:val="6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10382250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10382250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000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1" coordorigin="0,0" coordsize="390,16858" path="m390,0l0,0,0,16350,0,16858,390,16858,390,16350,390,0xe" filled="true" fillcolor="#8b0000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rFonts w:ascii="Times New Roman"/>
          <w:sz w:val="6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ge">
                  <wp:posOffset>8286749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652.499939pt;width:514.499959pt;height:.75pt;mso-position-horizontal-relative:page;mso-position-vertical-relative:page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rFonts w:ascii="Times New Roman"/>
          <w:sz w:val="6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ge">
                  <wp:posOffset>9896474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779.249939pt;width:514.499959pt;height:.75pt;mso-position-horizontal-relative:page;mso-position-vertical-relative:page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rFonts w:ascii="Times New Roman"/>
          <w:sz w:val="6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ge">
                  <wp:posOffset>2057399</wp:posOffset>
                </wp:positionV>
                <wp:extent cx="6534150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61.999985pt;width:514.499959pt;height:.75pt;mso-position-horizontal-relative:page;mso-position-vertical-relative:page;z-index:15730176" id="docshape4" filled="true" fillcolor="#000000" stroked="false">
                <v:fill opacity="28783f" type="solid"/>
                <w10:wrap type="none"/>
              </v:rect>
            </w:pict>
          </mc:Fallback>
        </mc:AlternateContent>
      </w: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8B0000"/>
          <w:spacing w:val="11"/>
          <w:sz w:val="67"/>
        </w:rPr>
        <w:t>Jason</w:t>
      </w:r>
      <w:r>
        <w:rPr>
          <w:b/>
          <w:color w:val="8B0000"/>
          <w:spacing w:val="10"/>
          <w:sz w:val="67"/>
        </w:rPr>
        <w:t> </w:t>
      </w:r>
      <w:r>
        <w:rPr>
          <w:color w:val="8B0000"/>
          <w:spacing w:val="9"/>
          <w:sz w:val="67"/>
        </w:rPr>
        <w:t>Adams</w:t>
      </w:r>
    </w:p>
    <w:p>
      <w:pPr>
        <w:pStyle w:val="Heading1"/>
      </w:pPr>
      <w:r>
        <w:rPr>
          <w:color w:val="8B0000"/>
        </w:rPr>
        <w:t>Machine</w:t>
      </w:r>
      <w:r>
        <w:rPr>
          <w:color w:val="8B0000"/>
          <w:spacing w:val="2"/>
        </w:rPr>
        <w:t> </w:t>
      </w:r>
      <w:r>
        <w:rPr>
          <w:color w:val="8B0000"/>
          <w:spacing w:val="-2"/>
        </w:rPr>
        <w:t>Operator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(480)</w:t>
      </w:r>
      <w:r>
        <w:rPr>
          <w:spacing w:val="13"/>
          <w:sz w:val="13"/>
        </w:rPr>
        <w:t> </w:t>
      </w:r>
      <w:r>
        <w:rPr>
          <w:sz w:val="13"/>
        </w:rPr>
        <w:t>555-0119</w:t>
      </w:r>
      <w:r>
        <w:rPr>
          <w:spacing w:val="31"/>
          <w:sz w:val="13"/>
        </w:rPr>
        <w:t> </w:t>
      </w:r>
      <w:r>
        <w:rPr>
          <w:sz w:val="9"/>
        </w:rPr>
        <w:t>•</w:t>
      </w:r>
      <w:r>
        <w:rPr>
          <w:spacing w:val="43"/>
          <w:sz w:val="9"/>
        </w:rPr>
        <w:t> </w:t>
      </w:r>
      <w:r>
        <w:rPr>
          <w:sz w:val="13"/>
        </w:rPr>
        <w:t>Mesa,</w:t>
      </w:r>
      <w:r>
        <w:rPr>
          <w:spacing w:val="5"/>
          <w:sz w:val="13"/>
        </w:rPr>
        <w:t> </w:t>
      </w:r>
      <w:r>
        <w:rPr>
          <w:sz w:val="13"/>
        </w:rPr>
        <w:t>AZ</w:t>
      </w:r>
      <w:r>
        <w:rPr>
          <w:spacing w:val="13"/>
          <w:sz w:val="13"/>
        </w:rPr>
        <w:t> </w:t>
      </w:r>
      <w:r>
        <w:rPr>
          <w:sz w:val="13"/>
        </w:rPr>
        <w:t>12345</w:t>
      </w:r>
      <w:r>
        <w:rPr>
          <w:spacing w:val="32"/>
          <w:sz w:val="13"/>
        </w:rPr>
        <w:t> </w:t>
      </w:r>
      <w:r>
        <w:rPr>
          <w:sz w:val="9"/>
        </w:rPr>
        <w:t>•</w:t>
      </w:r>
      <w:r>
        <w:rPr>
          <w:spacing w:val="42"/>
          <w:sz w:val="9"/>
        </w:rPr>
        <w:t> </w:t>
      </w:r>
      <w:hyperlink r:id="rId5">
        <w:r>
          <w:rPr>
            <w:spacing w:val="-2"/>
            <w:sz w:val="13"/>
          </w:rPr>
          <w:t>renata.k@example.com</w:t>
        </w:r>
      </w:hyperlink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49"/>
        <w:ind w:left="0" w:firstLine="0"/>
      </w:pPr>
    </w:p>
    <w:p>
      <w:pPr>
        <w:pStyle w:val="BodyText"/>
        <w:spacing w:line="271" w:lineRule="auto" w:before="1"/>
        <w:ind w:left="23" w:firstLine="0"/>
      </w:pPr>
      <w:r>
        <w:rPr/>
        <w:t>Lead</w:t>
      </w:r>
      <w:r>
        <w:rPr>
          <w:spacing w:val="14"/>
        </w:rPr>
        <w:t> </w:t>
      </w:r>
      <w:r>
        <w:rPr/>
        <w:t>machine</w:t>
      </w:r>
      <w:r>
        <w:rPr>
          <w:spacing w:val="14"/>
        </w:rPr>
        <w:t> </w:t>
      </w:r>
      <w:r>
        <w:rPr/>
        <w:t>operator</w:t>
      </w:r>
      <w:r>
        <w:rPr>
          <w:spacing w:val="14"/>
        </w:rPr>
        <w:t> </w:t>
      </w:r>
      <w:r>
        <w:rPr/>
        <w:t>with</w:t>
      </w:r>
      <w:r>
        <w:rPr>
          <w:spacing w:val="14"/>
        </w:rPr>
        <w:t> </w:t>
      </w:r>
      <w:r>
        <w:rPr/>
        <w:t>16</w:t>
      </w:r>
      <w:r>
        <w:rPr>
          <w:spacing w:val="14"/>
        </w:rPr>
        <w:t> </w:t>
      </w:r>
      <w:r>
        <w:rPr/>
        <w:t>years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/>
        <w:t>CNC,</w:t>
      </w:r>
      <w:r>
        <w:rPr>
          <w:spacing w:val="14"/>
        </w:rPr>
        <w:t> </w:t>
      </w:r>
      <w:r>
        <w:rPr/>
        <w:t>EDM,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grinding</w:t>
      </w:r>
      <w:r>
        <w:rPr>
          <w:spacing w:val="14"/>
        </w:rPr>
        <w:t> </w:t>
      </w:r>
      <w:r>
        <w:rPr/>
        <w:t>cells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aerospace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defense</w:t>
      </w:r>
      <w:r>
        <w:rPr>
          <w:spacing w:val="14"/>
        </w:rPr>
        <w:t> </w:t>
      </w:r>
      <w:r>
        <w:rPr/>
        <w:t>plants.</w:t>
      </w:r>
      <w:r>
        <w:rPr>
          <w:spacing w:val="14"/>
        </w:rPr>
        <w:t> </w:t>
      </w:r>
      <w:r>
        <w:rPr/>
        <w:t>Runs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12-person</w:t>
      </w:r>
      <w:r>
        <w:rPr>
          <w:spacing w:val="14"/>
        </w:rPr>
        <w:t> </w:t>
      </w:r>
      <w:r>
        <w:rPr/>
        <w:t>crew</w:t>
      </w:r>
      <w:r>
        <w:rPr>
          <w:spacing w:val="14"/>
        </w:rPr>
        <w:t> </w:t>
      </w:r>
      <w:r>
        <w:rPr/>
        <w:t>across</w:t>
      </w:r>
      <w:r>
        <w:rPr>
          <w:spacing w:val="14"/>
        </w:rPr>
        <w:t> </w:t>
      </w:r>
      <w:r>
        <w:rPr/>
        <w:t>2</w:t>
      </w:r>
      <w:r>
        <w:rPr>
          <w:spacing w:val="14"/>
        </w:rPr>
        <w:t> </w:t>
      </w:r>
      <w:r>
        <w:rPr/>
        <w:t>shifts, owns</w:t>
      </w:r>
      <w:r>
        <w:rPr>
          <w:spacing w:val="22"/>
        </w:rPr>
        <w:t> </w:t>
      </w:r>
      <w:r>
        <w:rPr/>
        <w:t>first-article</w:t>
      </w:r>
      <w:r>
        <w:rPr>
          <w:spacing w:val="22"/>
        </w:rPr>
        <w:t> </w:t>
      </w:r>
      <w:r>
        <w:rPr/>
        <w:t>approval,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coordinates</w:t>
      </w:r>
      <w:r>
        <w:rPr>
          <w:spacing w:val="22"/>
        </w:rPr>
        <w:t> </w:t>
      </w:r>
      <w:r>
        <w:rPr/>
        <w:t>with</w:t>
      </w:r>
      <w:r>
        <w:rPr>
          <w:spacing w:val="22"/>
        </w:rPr>
        <w:t> </w:t>
      </w:r>
      <w:r>
        <w:rPr/>
        <w:t>planners</w:t>
      </w:r>
      <w:r>
        <w:rPr>
          <w:spacing w:val="22"/>
        </w:rPr>
        <w:t> </w:t>
      </w:r>
      <w:r>
        <w:rPr/>
        <w:t>on</w:t>
      </w:r>
      <w:r>
        <w:rPr>
          <w:spacing w:val="22"/>
        </w:rPr>
        <w:t> </w:t>
      </w:r>
      <w:r>
        <w:rPr/>
        <w:t>hot</w:t>
      </w:r>
      <w:r>
        <w:rPr>
          <w:spacing w:val="22"/>
        </w:rPr>
        <w:t> </w:t>
      </w:r>
      <w:r>
        <w:rPr/>
        <w:t>jobs.</w:t>
      </w:r>
      <w:r>
        <w:rPr>
          <w:spacing w:val="22"/>
        </w:rPr>
        <w:t> </w:t>
      </w:r>
      <w:r>
        <w:rPr/>
        <w:t>Helped</w:t>
      </w:r>
      <w:r>
        <w:rPr>
          <w:spacing w:val="22"/>
        </w:rPr>
        <w:t> </w:t>
      </w:r>
      <w:r>
        <w:rPr/>
        <w:t>a</w:t>
      </w:r>
      <w:r>
        <w:rPr>
          <w:spacing w:val="18"/>
        </w:rPr>
        <w:t> </w:t>
      </w:r>
      <w:r>
        <w:rPr/>
        <w:t>Tier</w:t>
      </w:r>
      <w:r>
        <w:rPr>
          <w:spacing w:val="22"/>
        </w:rPr>
        <w:t> </w:t>
      </w:r>
      <w:r>
        <w:rPr/>
        <w:t>1</w:t>
      </w:r>
      <w:r>
        <w:rPr>
          <w:spacing w:val="22"/>
        </w:rPr>
        <w:t> </w:t>
      </w:r>
      <w:r>
        <w:rPr/>
        <w:t>supplier</w:t>
      </w:r>
      <w:r>
        <w:rPr>
          <w:spacing w:val="22"/>
        </w:rPr>
        <w:t> </w:t>
      </w:r>
      <w:r>
        <w:rPr/>
        <w:t>hold AS9100</w:t>
      </w:r>
      <w:r>
        <w:rPr>
          <w:spacing w:val="22"/>
        </w:rPr>
        <w:t> </w:t>
      </w:r>
      <w:r>
        <w:rPr/>
        <w:t>audit</w:t>
      </w:r>
      <w:r>
        <w:rPr>
          <w:spacing w:val="22"/>
        </w:rPr>
        <w:t> </w:t>
      </w:r>
      <w:r>
        <w:rPr/>
        <w:t>with</w:t>
      </w:r>
      <w:r>
        <w:rPr>
          <w:spacing w:val="22"/>
        </w:rPr>
        <w:t> </w:t>
      </w:r>
      <w:r>
        <w:rPr/>
        <w:t>zero</w:t>
      </w:r>
      <w:r>
        <w:rPr>
          <w:spacing w:val="22"/>
        </w:rPr>
        <w:t> </w:t>
      </w:r>
      <w:r>
        <w:rPr/>
        <w:t>major</w:t>
      </w:r>
      <w:r>
        <w:rPr>
          <w:spacing w:val="22"/>
        </w:rPr>
        <w:t> </w:t>
      </w:r>
      <w:r>
        <w:rPr/>
        <w:t>findings</w:t>
      </w:r>
      <w:r>
        <w:rPr>
          <w:spacing w:val="22"/>
        </w:rPr>
        <w:t> </w:t>
      </w:r>
      <w:r>
        <w:rPr/>
        <w:t>two cycles in a row.</w:t>
      </w:r>
    </w:p>
    <w:p>
      <w:pPr>
        <w:pStyle w:val="BodyText"/>
        <w:spacing w:before="28"/>
        <w:ind w:left="0" w:firstLine="0"/>
      </w:pPr>
    </w:p>
    <w:p>
      <w:pPr>
        <w:pStyle w:val="Heading2"/>
      </w:pPr>
      <w:r>
        <w:rPr>
          <w:color w:val="8B0000"/>
          <w:spacing w:val="2"/>
          <w:sz w:val="24"/>
        </w:rPr>
        <w:t>P</w:t>
      </w:r>
      <w:r>
        <w:rPr>
          <w:color w:val="8B0000"/>
          <w:spacing w:val="2"/>
        </w:rPr>
        <w:t>rofessional</w:t>
      </w:r>
      <w:r>
        <w:rPr>
          <w:color w:val="8B0000"/>
          <w:spacing w:val="64"/>
        </w:rPr>
        <w:t> </w:t>
      </w:r>
      <w:r>
        <w:rPr>
          <w:color w:val="8B0000"/>
          <w:spacing w:val="-2"/>
        </w:rPr>
        <w:t>Experience</w:t>
      </w:r>
    </w:p>
    <w:p>
      <w:pPr>
        <w:pStyle w:val="BodyText"/>
        <w:spacing w:before="58"/>
        <w:ind w:left="0" w:firstLine="0"/>
        <w:rPr>
          <w:b/>
          <w:sz w:val="20"/>
        </w:rPr>
      </w:pPr>
    </w:p>
    <w:p>
      <w:pPr>
        <w:pStyle w:val="BodyText"/>
        <w:spacing w:line="283" w:lineRule="auto"/>
        <w:ind w:left="358" w:right="4101" w:firstLine="0"/>
      </w:pPr>
      <w:r>
        <w:rPr/>
        <w:t>Lead CNC Operator / Cell Lead</w:t>
      </w:r>
      <w:r>
        <w:rPr>
          <w:spacing w:val="26"/>
        </w:rPr>
        <w:t>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2"/>
        </w:rPr>
        <w:t> </w:t>
      </w:r>
      <w:r>
        <w:rPr/>
        <w:t>Sonoran Aerospace Manufacturing, Mesa, AZ 2019 – Present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143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Lead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12-operator</w:t>
      </w:r>
      <w:r>
        <w:rPr>
          <w:spacing w:val="14"/>
          <w:sz w:val="15"/>
        </w:rPr>
        <w:t> </w:t>
      </w:r>
      <w:r>
        <w:rPr>
          <w:sz w:val="15"/>
        </w:rPr>
        <w:t>cell</w:t>
      </w:r>
      <w:r>
        <w:rPr>
          <w:spacing w:val="14"/>
          <w:sz w:val="15"/>
        </w:rPr>
        <w:t> </w:t>
      </w:r>
      <w:r>
        <w:rPr>
          <w:sz w:val="15"/>
        </w:rPr>
        <w:t>running</w:t>
      </w:r>
      <w:r>
        <w:rPr>
          <w:spacing w:val="14"/>
          <w:sz w:val="15"/>
        </w:rPr>
        <w:t> </w:t>
      </w:r>
      <w:r>
        <w:rPr>
          <w:sz w:val="15"/>
        </w:rPr>
        <w:t>8</w:t>
      </w:r>
      <w:r>
        <w:rPr>
          <w:spacing w:val="13"/>
          <w:sz w:val="15"/>
        </w:rPr>
        <w:t> </w:t>
      </w:r>
      <w:r>
        <w:rPr>
          <w:sz w:val="15"/>
        </w:rPr>
        <w:t>Makino</w:t>
      </w:r>
      <w:r>
        <w:rPr>
          <w:spacing w:val="14"/>
          <w:sz w:val="15"/>
        </w:rPr>
        <w:t> </w:t>
      </w:r>
      <w:r>
        <w:rPr>
          <w:sz w:val="15"/>
        </w:rPr>
        <w:t>mills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3</w:t>
      </w:r>
      <w:r>
        <w:rPr>
          <w:spacing w:val="14"/>
          <w:sz w:val="15"/>
        </w:rPr>
        <w:t> </w:t>
      </w:r>
      <w:r>
        <w:rPr>
          <w:sz w:val="15"/>
        </w:rPr>
        <w:t>Mitsubishi</w:t>
      </w:r>
      <w:r>
        <w:rPr>
          <w:spacing w:val="14"/>
          <w:sz w:val="15"/>
        </w:rPr>
        <w:t> </w:t>
      </w:r>
      <w:r>
        <w:rPr>
          <w:sz w:val="15"/>
        </w:rPr>
        <w:t>wire</w:t>
      </w:r>
      <w:r>
        <w:rPr>
          <w:spacing w:val="13"/>
          <w:sz w:val="15"/>
        </w:rPr>
        <w:t> </w:t>
      </w:r>
      <w:r>
        <w:rPr>
          <w:sz w:val="15"/>
        </w:rPr>
        <w:t>EDMs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titanium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Inconel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parts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Raised</w:t>
      </w:r>
      <w:r>
        <w:rPr>
          <w:spacing w:val="14"/>
          <w:sz w:val="15"/>
        </w:rPr>
        <w:t> </w:t>
      </w:r>
      <w:r>
        <w:rPr>
          <w:sz w:val="15"/>
        </w:rPr>
        <w:t>cell</w:t>
      </w:r>
      <w:r>
        <w:rPr>
          <w:spacing w:val="15"/>
          <w:sz w:val="15"/>
        </w:rPr>
        <w:t> </w:t>
      </w:r>
      <w:r>
        <w:rPr>
          <w:sz w:val="15"/>
        </w:rPr>
        <w:t>on-time</w:t>
      </w:r>
      <w:r>
        <w:rPr>
          <w:spacing w:val="15"/>
          <w:sz w:val="15"/>
        </w:rPr>
        <w:t> </w:t>
      </w:r>
      <w:r>
        <w:rPr>
          <w:sz w:val="15"/>
        </w:rPr>
        <w:t>delivery</w:t>
      </w:r>
      <w:r>
        <w:rPr>
          <w:spacing w:val="15"/>
          <w:sz w:val="15"/>
        </w:rPr>
        <w:t> </w:t>
      </w:r>
      <w:r>
        <w:rPr>
          <w:sz w:val="15"/>
        </w:rPr>
        <w:t>from</w:t>
      </w:r>
      <w:r>
        <w:rPr>
          <w:spacing w:val="15"/>
          <w:sz w:val="15"/>
        </w:rPr>
        <w:t> </w:t>
      </w:r>
      <w:r>
        <w:rPr>
          <w:sz w:val="15"/>
        </w:rPr>
        <w:t>81%</w:t>
      </w:r>
      <w:r>
        <w:rPr>
          <w:spacing w:val="15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96%</w:t>
      </w:r>
      <w:r>
        <w:rPr>
          <w:spacing w:val="15"/>
          <w:sz w:val="15"/>
        </w:rPr>
        <w:t> </w:t>
      </w:r>
      <w:r>
        <w:rPr>
          <w:sz w:val="15"/>
        </w:rPr>
        <w:t>over</w:t>
      </w:r>
      <w:r>
        <w:rPr>
          <w:spacing w:val="15"/>
          <w:sz w:val="15"/>
        </w:rPr>
        <w:t> </w:t>
      </w:r>
      <w:r>
        <w:rPr>
          <w:sz w:val="15"/>
        </w:rPr>
        <w:t>18</w:t>
      </w:r>
      <w:r>
        <w:rPr>
          <w:spacing w:val="15"/>
          <w:sz w:val="15"/>
        </w:rPr>
        <w:t> </w:t>
      </w:r>
      <w:r>
        <w:rPr>
          <w:sz w:val="15"/>
        </w:rPr>
        <w:t>months</w:t>
      </w:r>
      <w:r>
        <w:rPr>
          <w:spacing w:val="15"/>
          <w:sz w:val="15"/>
        </w:rPr>
        <w:t> </w:t>
      </w:r>
      <w:r>
        <w:rPr>
          <w:sz w:val="15"/>
        </w:rPr>
        <w:t>by</w:t>
      </w:r>
      <w:r>
        <w:rPr>
          <w:spacing w:val="15"/>
          <w:sz w:val="15"/>
        </w:rPr>
        <w:t> </w:t>
      </w:r>
      <w:r>
        <w:rPr>
          <w:sz w:val="15"/>
        </w:rPr>
        <w:t>re-sequencing</w:t>
      </w:r>
      <w:r>
        <w:rPr>
          <w:spacing w:val="15"/>
          <w:sz w:val="15"/>
        </w:rPr>
        <w:t> </w:t>
      </w:r>
      <w:r>
        <w:rPr>
          <w:sz w:val="15"/>
        </w:rPr>
        <w:t>setups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pre-staging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tooling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Own</w:t>
      </w:r>
      <w:r>
        <w:rPr>
          <w:spacing w:val="14"/>
          <w:sz w:val="15"/>
        </w:rPr>
        <w:t> </w:t>
      </w:r>
      <w:r>
        <w:rPr>
          <w:sz w:val="15"/>
        </w:rPr>
        <w:t>first</w:t>
      </w:r>
      <w:r>
        <w:rPr>
          <w:spacing w:val="14"/>
          <w:sz w:val="15"/>
        </w:rPr>
        <w:t> </w:t>
      </w:r>
      <w:r>
        <w:rPr>
          <w:sz w:val="15"/>
        </w:rPr>
        <w:t>article</w:t>
      </w:r>
      <w:r>
        <w:rPr>
          <w:spacing w:val="14"/>
          <w:sz w:val="15"/>
        </w:rPr>
        <w:t> </w:t>
      </w:r>
      <w:r>
        <w:rPr>
          <w:sz w:val="15"/>
        </w:rPr>
        <w:t>inspection</w:t>
      </w:r>
      <w:r>
        <w:rPr>
          <w:spacing w:val="15"/>
          <w:sz w:val="15"/>
        </w:rPr>
        <w:t> </w:t>
      </w:r>
      <w:r>
        <w:rPr>
          <w:sz w:val="15"/>
        </w:rPr>
        <w:t>sign-off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all</w:t>
      </w:r>
      <w:r>
        <w:rPr>
          <w:spacing w:val="15"/>
          <w:sz w:val="15"/>
        </w:rPr>
        <w:t> </w:t>
      </w:r>
      <w:r>
        <w:rPr>
          <w:sz w:val="15"/>
        </w:rPr>
        <w:t>new</w:t>
      </w:r>
      <w:r>
        <w:rPr>
          <w:spacing w:val="14"/>
          <w:sz w:val="15"/>
        </w:rPr>
        <w:t> </w:t>
      </w:r>
      <w:r>
        <w:rPr>
          <w:sz w:val="15"/>
        </w:rPr>
        <w:t>part</w:t>
      </w:r>
      <w:r>
        <w:rPr>
          <w:spacing w:val="14"/>
          <w:sz w:val="15"/>
        </w:rPr>
        <w:t> </w:t>
      </w:r>
      <w:r>
        <w:rPr>
          <w:sz w:val="15"/>
        </w:rPr>
        <w:t>numbers,</w:t>
      </w:r>
      <w:r>
        <w:rPr>
          <w:spacing w:val="15"/>
          <w:sz w:val="15"/>
        </w:rPr>
        <w:t> </w:t>
      </w:r>
      <w:r>
        <w:rPr>
          <w:sz w:val="15"/>
        </w:rPr>
        <w:t>last</w:t>
      </w:r>
      <w:r>
        <w:rPr>
          <w:spacing w:val="14"/>
          <w:sz w:val="15"/>
        </w:rPr>
        <w:t> </w:t>
      </w:r>
      <w:r>
        <w:rPr>
          <w:sz w:val="15"/>
        </w:rPr>
        <w:t>240</w:t>
      </w:r>
      <w:r>
        <w:rPr>
          <w:spacing w:val="14"/>
          <w:sz w:val="15"/>
        </w:rPr>
        <w:t> </w:t>
      </w:r>
      <w:r>
        <w:rPr>
          <w:sz w:val="15"/>
        </w:rPr>
        <w:t>FAIs</w:t>
      </w:r>
      <w:r>
        <w:rPr>
          <w:spacing w:val="15"/>
          <w:sz w:val="15"/>
        </w:rPr>
        <w:t> </w:t>
      </w:r>
      <w:r>
        <w:rPr>
          <w:sz w:val="15"/>
        </w:rPr>
        <w:t>accepted</w:t>
      </w:r>
      <w:r>
        <w:rPr>
          <w:spacing w:val="14"/>
          <w:sz w:val="15"/>
        </w:rPr>
        <w:t> </w:t>
      </w:r>
      <w:r>
        <w:rPr>
          <w:sz w:val="15"/>
        </w:rPr>
        <w:t>by</w:t>
      </w:r>
      <w:r>
        <w:rPr>
          <w:spacing w:val="14"/>
          <w:sz w:val="15"/>
        </w:rPr>
        <w:t> </w:t>
      </w:r>
      <w:r>
        <w:rPr>
          <w:sz w:val="15"/>
        </w:rPr>
        <w:t>quality</w:t>
      </w:r>
      <w:r>
        <w:rPr>
          <w:spacing w:val="15"/>
          <w:sz w:val="15"/>
        </w:rPr>
        <w:t> </w:t>
      </w:r>
      <w:r>
        <w:rPr>
          <w:sz w:val="15"/>
        </w:rPr>
        <w:t>without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rework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Investigated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recurring</w:t>
      </w:r>
      <w:r>
        <w:rPr>
          <w:spacing w:val="15"/>
          <w:sz w:val="15"/>
        </w:rPr>
        <w:t> </w:t>
      </w:r>
      <w:r>
        <w:rPr>
          <w:sz w:val="15"/>
        </w:rPr>
        <w:t>chatter</w:t>
      </w:r>
      <w:r>
        <w:rPr>
          <w:spacing w:val="14"/>
          <w:sz w:val="15"/>
        </w:rPr>
        <w:t> </w:t>
      </w:r>
      <w:r>
        <w:rPr>
          <w:sz w:val="15"/>
        </w:rPr>
        <w:t>problem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5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thin-wall</w:t>
      </w:r>
      <w:r>
        <w:rPr>
          <w:spacing w:val="14"/>
          <w:sz w:val="15"/>
        </w:rPr>
        <w:t> </w:t>
      </w:r>
      <w:r>
        <w:rPr>
          <w:sz w:val="15"/>
        </w:rPr>
        <w:t>housing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cut</w:t>
      </w:r>
      <w:r>
        <w:rPr>
          <w:spacing w:val="14"/>
          <w:sz w:val="15"/>
        </w:rPr>
        <w:t> </w:t>
      </w:r>
      <w:r>
        <w:rPr>
          <w:sz w:val="15"/>
        </w:rPr>
        <w:t>scrap</w:t>
      </w:r>
      <w:r>
        <w:rPr>
          <w:spacing w:val="15"/>
          <w:sz w:val="15"/>
        </w:rPr>
        <w:t> </w:t>
      </w:r>
      <w:r>
        <w:rPr>
          <w:sz w:val="15"/>
        </w:rPr>
        <w:t>dollars</w:t>
      </w:r>
      <w:r>
        <w:rPr>
          <w:spacing w:val="14"/>
          <w:sz w:val="15"/>
        </w:rPr>
        <w:t> </w:t>
      </w:r>
      <w:r>
        <w:rPr>
          <w:sz w:val="15"/>
        </w:rPr>
        <w:t>by</w:t>
      </w:r>
      <w:r>
        <w:rPr>
          <w:spacing w:val="14"/>
          <w:sz w:val="15"/>
        </w:rPr>
        <w:t> </w:t>
      </w:r>
      <w:r>
        <w:rPr>
          <w:sz w:val="15"/>
        </w:rPr>
        <w:t>about</w:t>
      </w:r>
      <w:r>
        <w:rPr>
          <w:spacing w:val="15"/>
          <w:sz w:val="15"/>
        </w:rPr>
        <w:t> </w:t>
      </w:r>
      <w:r>
        <w:rPr>
          <w:sz w:val="15"/>
        </w:rPr>
        <w:t>$112,000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pacing w:val="-4"/>
          <w:sz w:val="15"/>
        </w:rPr>
        <w:t>year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Run</w:t>
      </w:r>
      <w:r>
        <w:rPr>
          <w:spacing w:val="15"/>
          <w:sz w:val="15"/>
        </w:rPr>
        <w:t> </w:t>
      </w:r>
      <w:r>
        <w:rPr>
          <w:sz w:val="15"/>
        </w:rPr>
        <w:t>daily</w:t>
      </w:r>
      <w:r>
        <w:rPr>
          <w:spacing w:val="16"/>
          <w:sz w:val="15"/>
        </w:rPr>
        <w:t> </w:t>
      </w:r>
      <w:r>
        <w:rPr>
          <w:sz w:val="15"/>
        </w:rPr>
        <w:t>tier</w:t>
      </w:r>
      <w:r>
        <w:rPr>
          <w:spacing w:val="15"/>
          <w:sz w:val="15"/>
        </w:rPr>
        <w:t> </w:t>
      </w:r>
      <w:r>
        <w:rPr>
          <w:sz w:val="15"/>
        </w:rPr>
        <w:t>1</w:t>
      </w:r>
      <w:r>
        <w:rPr>
          <w:spacing w:val="16"/>
          <w:sz w:val="15"/>
        </w:rPr>
        <w:t> </w:t>
      </w:r>
      <w:r>
        <w:rPr>
          <w:sz w:val="15"/>
        </w:rPr>
        <w:t>huddles,</w:t>
      </w:r>
      <w:r>
        <w:rPr>
          <w:spacing w:val="15"/>
          <w:sz w:val="15"/>
        </w:rPr>
        <w:t> </w:t>
      </w:r>
      <w:r>
        <w:rPr>
          <w:sz w:val="15"/>
        </w:rPr>
        <w:t>write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shift</w:t>
      </w:r>
      <w:r>
        <w:rPr>
          <w:spacing w:val="15"/>
          <w:sz w:val="15"/>
        </w:rPr>
        <w:t> </w:t>
      </w:r>
      <w:r>
        <w:rPr>
          <w:sz w:val="15"/>
        </w:rPr>
        <w:t>pass-down,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escalate</w:t>
      </w:r>
      <w:r>
        <w:rPr>
          <w:spacing w:val="16"/>
          <w:sz w:val="15"/>
        </w:rPr>
        <w:t> </w:t>
      </w:r>
      <w:r>
        <w:rPr>
          <w:sz w:val="15"/>
        </w:rPr>
        <w:t>machine</w:t>
      </w:r>
      <w:r>
        <w:rPr>
          <w:spacing w:val="16"/>
          <w:sz w:val="15"/>
        </w:rPr>
        <w:t> </w:t>
      </w:r>
      <w:r>
        <w:rPr>
          <w:sz w:val="15"/>
        </w:rPr>
        <w:t>downtime</w:t>
      </w:r>
      <w:r>
        <w:rPr>
          <w:spacing w:val="15"/>
          <w:sz w:val="15"/>
        </w:rPr>
        <w:t> </w:t>
      </w:r>
      <w:r>
        <w:rPr>
          <w:sz w:val="15"/>
        </w:rPr>
        <w:t>to</w:t>
      </w:r>
      <w:r>
        <w:rPr>
          <w:spacing w:val="16"/>
          <w:sz w:val="15"/>
        </w:rPr>
        <w:t> </w:t>
      </w:r>
      <w:r>
        <w:rPr>
          <w:sz w:val="15"/>
        </w:rPr>
        <w:t>maintenance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leadership</w:t>
      </w:r>
    </w:p>
    <w:p>
      <w:pPr>
        <w:pStyle w:val="BodyText"/>
        <w:spacing w:line="261" w:lineRule="auto" w:before="148"/>
        <w:ind w:left="358" w:right="5020" w:firstLine="0"/>
      </w:pPr>
      <w:r>
        <w:rPr/>
        <w:t>Senior CNC Machinist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Saguaro Defense Components, Chandler, AZ 2014 – 2019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Programmed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ran</w:t>
      </w:r>
      <w:r>
        <w:rPr>
          <w:spacing w:val="15"/>
          <w:sz w:val="15"/>
        </w:rPr>
        <w:t> </w:t>
      </w:r>
      <w:r>
        <w:rPr>
          <w:sz w:val="15"/>
        </w:rPr>
        <w:t>5-axis</w:t>
      </w:r>
      <w:r>
        <w:rPr>
          <w:spacing w:val="14"/>
          <w:sz w:val="15"/>
        </w:rPr>
        <w:t> </w:t>
      </w:r>
      <w:r>
        <w:rPr>
          <w:sz w:val="15"/>
        </w:rPr>
        <w:t>DMG</w:t>
      </w:r>
      <w:r>
        <w:rPr>
          <w:spacing w:val="15"/>
          <w:sz w:val="15"/>
        </w:rPr>
        <w:t> </w:t>
      </w:r>
      <w:r>
        <w:rPr>
          <w:sz w:val="15"/>
        </w:rPr>
        <w:t>MORI</w:t>
      </w:r>
      <w:r>
        <w:rPr>
          <w:spacing w:val="14"/>
          <w:sz w:val="15"/>
        </w:rPr>
        <w:t> </w:t>
      </w:r>
      <w:r>
        <w:rPr>
          <w:sz w:val="15"/>
        </w:rPr>
        <w:t>mills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missile</w:t>
      </w:r>
      <w:r>
        <w:rPr>
          <w:spacing w:val="14"/>
          <w:sz w:val="15"/>
        </w:rPr>
        <w:t> </w:t>
      </w:r>
      <w:r>
        <w:rPr>
          <w:sz w:val="15"/>
        </w:rPr>
        <w:t>component</w:t>
      </w:r>
      <w:r>
        <w:rPr>
          <w:spacing w:val="15"/>
          <w:sz w:val="15"/>
        </w:rPr>
        <w:t> </w:t>
      </w:r>
      <w:r>
        <w:rPr>
          <w:sz w:val="15"/>
        </w:rPr>
        <w:t>housings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±0.0002"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Wrote</w:t>
      </w:r>
      <w:r>
        <w:rPr>
          <w:spacing w:val="13"/>
          <w:sz w:val="15"/>
        </w:rPr>
        <w:t> </w:t>
      </w:r>
      <w:r>
        <w:rPr>
          <w:sz w:val="15"/>
        </w:rPr>
        <w:t>setup</w:t>
      </w:r>
      <w:r>
        <w:rPr>
          <w:spacing w:val="14"/>
          <w:sz w:val="15"/>
        </w:rPr>
        <w:t> </w:t>
      </w:r>
      <w:r>
        <w:rPr>
          <w:sz w:val="15"/>
        </w:rPr>
        <w:t>sheets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tool</w:t>
      </w:r>
      <w:r>
        <w:rPr>
          <w:spacing w:val="13"/>
          <w:sz w:val="15"/>
        </w:rPr>
        <w:t> </w:t>
      </w:r>
      <w:r>
        <w:rPr>
          <w:sz w:val="15"/>
        </w:rPr>
        <w:t>lists</w:t>
      </w:r>
      <w:r>
        <w:rPr>
          <w:spacing w:val="14"/>
          <w:sz w:val="15"/>
        </w:rPr>
        <w:t> </w:t>
      </w:r>
      <w:r>
        <w:rPr>
          <w:sz w:val="15"/>
        </w:rPr>
        <w:t>later</w:t>
      </w:r>
      <w:r>
        <w:rPr>
          <w:spacing w:val="14"/>
          <w:sz w:val="15"/>
        </w:rPr>
        <w:t> </w:t>
      </w:r>
      <w:r>
        <w:rPr>
          <w:sz w:val="15"/>
        </w:rPr>
        <w:t>adopted</w:t>
      </w:r>
      <w:r>
        <w:rPr>
          <w:spacing w:val="13"/>
          <w:sz w:val="15"/>
        </w:rPr>
        <w:t> </w:t>
      </w:r>
      <w:r>
        <w:rPr>
          <w:sz w:val="15"/>
        </w:rPr>
        <w:t>as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3"/>
          <w:sz w:val="15"/>
        </w:rPr>
        <w:t> </w:t>
      </w:r>
      <w:r>
        <w:rPr>
          <w:sz w:val="15"/>
        </w:rPr>
        <w:t>standard</w:t>
      </w:r>
      <w:r>
        <w:rPr>
          <w:spacing w:val="14"/>
          <w:sz w:val="15"/>
        </w:rPr>
        <w:t> </w:t>
      </w:r>
      <w:r>
        <w:rPr>
          <w:sz w:val="15"/>
        </w:rPr>
        <w:t>format</w:t>
      </w:r>
      <w:r>
        <w:rPr>
          <w:spacing w:val="13"/>
          <w:sz w:val="15"/>
        </w:rPr>
        <w:t> </w:t>
      </w:r>
      <w:r>
        <w:rPr>
          <w:sz w:val="15"/>
        </w:rPr>
        <w:t>across</w:t>
      </w:r>
      <w:r>
        <w:rPr>
          <w:spacing w:val="14"/>
          <w:sz w:val="15"/>
        </w:rPr>
        <w:t> </w:t>
      </w:r>
      <w:r>
        <w:rPr>
          <w:sz w:val="15"/>
        </w:rPr>
        <w:t>3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cells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Reduced</w:t>
      </w:r>
      <w:r>
        <w:rPr>
          <w:spacing w:val="14"/>
          <w:sz w:val="15"/>
        </w:rPr>
        <w:t> </w:t>
      </w:r>
      <w:r>
        <w:rPr>
          <w:sz w:val="15"/>
        </w:rPr>
        <w:t>tooling</w:t>
      </w:r>
      <w:r>
        <w:rPr>
          <w:spacing w:val="14"/>
          <w:sz w:val="15"/>
        </w:rPr>
        <w:t> </w:t>
      </w:r>
      <w:r>
        <w:rPr>
          <w:sz w:val="15"/>
        </w:rPr>
        <w:t>spend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housing</w:t>
      </w:r>
      <w:r>
        <w:rPr>
          <w:spacing w:val="14"/>
          <w:sz w:val="15"/>
        </w:rPr>
        <w:t> </w:t>
      </w:r>
      <w:r>
        <w:rPr>
          <w:sz w:val="15"/>
        </w:rPr>
        <w:t>job</w:t>
      </w:r>
      <w:r>
        <w:rPr>
          <w:spacing w:val="14"/>
          <w:sz w:val="15"/>
        </w:rPr>
        <w:t> </w:t>
      </w:r>
      <w:r>
        <w:rPr>
          <w:sz w:val="15"/>
        </w:rPr>
        <w:t>by</w:t>
      </w:r>
      <w:r>
        <w:rPr>
          <w:spacing w:val="14"/>
          <w:sz w:val="15"/>
        </w:rPr>
        <w:t> </w:t>
      </w:r>
      <w:r>
        <w:rPr>
          <w:sz w:val="15"/>
        </w:rPr>
        <w:t>23%</w:t>
      </w:r>
      <w:r>
        <w:rPr>
          <w:spacing w:val="14"/>
          <w:sz w:val="15"/>
        </w:rPr>
        <w:t> </w:t>
      </w:r>
      <w:r>
        <w:rPr>
          <w:sz w:val="15"/>
        </w:rPr>
        <w:t>through</w:t>
      </w:r>
      <w:r>
        <w:rPr>
          <w:spacing w:val="15"/>
          <w:sz w:val="15"/>
        </w:rPr>
        <w:t> </w:t>
      </w:r>
      <w:r>
        <w:rPr>
          <w:sz w:val="15"/>
        </w:rPr>
        <w:t>carbide</w:t>
      </w:r>
      <w:r>
        <w:rPr>
          <w:spacing w:val="14"/>
          <w:sz w:val="15"/>
        </w:rPr>
        <w:t> </w:t>
      </w:r>
      <w:r>
        <w:rPr>
          <w:sz w:val="15"/>
        </w:rPr>
        <w:t>insert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standardization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Filled</w:t>
      </w:r>
      <w:r>
        <w:rPr>
          <w:spacing w:val="13"/>
          <w:sz w:val="15"/>
        </w:rPr>
        <w:t> </w:t>
      </w:r>
      <w:r>
        <w:rPr>
          <w:sz w:val="15"/>
        </w:rPr>
        <w:t>in</w:t>
      </w:r>
      <w:r>
        <w:rPr>
          <w:spacing w:val="14"/>
          <w:sz w:val="15"/>
        </w:rPr>
        <w:t> </w:t>
      </w:r>
      <w:r>
        <w:rPr>
          <w:sz w:val="15"/>
        </w:rPr>
        <w:t>as</w:t>
      </w:r>
      <w:r>
        <w:rPr>
          <w:spacing w:val="14"/>
          <w:sz w:val="15"/>
        </w:rPr>
        <w:t> </w:t>
      </w:r>
      <w:r>
        <w:rPr>
          <w:sz w:val="15"/>
        </w:rPr>
        <w:t>acting</w:t>
      </w:r>
      <w:r>
        <w:rPr>
          <w:spacing w:val="14"/>
          <w:sz w:val="15"/>
        </w:rPr>
        <w:t> </w:t>
      </w:r>
      <w:r>
        <w:rPr>
          <w:sz w:val="15"/>
        </w:rPr>
        <w:t>cell</w:t>
      </w:r>
      <w:r>
        <w:rPr>
          <w:spacing w:val="14"/>
          <w:sz w:val="15"/>
        </w:rPr>
        <w:t> </w:t>
      </w:r>
      <w:r>
        <w:rPr>
          <w:sz w:val="15"/>
        </w:rPr>
        <w:t>lead</w:t>
      </w:r>
      <w:r>
        <w:rPr>
          <w:spacing w:val="14"/>
          <w:sz w:val="15"/>
        </w:rPr>
        <w:t> </w:t>
      </w:r>
      <w:r>
        <w:rPr>
          <w:sz w:val="15"/>
        </w:rPr>
        <w:t>during</w:t>
      </w:r>
      <w:r>
        <w:rPr>
          <w:spacing w:val="14"/>
          <w:sz w:val="15"/>
        </w:rPr>
        <w:t> </w:t>
      </w:r>
      <w:r>
        <w:rPr>
          <w:sz w:val="15"/>
        </w:rPr>
        <w:t>PTO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covered</w:t>
      </w:r>
      <w:r>
        <w:rPr>
          <w:spacing w:val="14"/>
          <w:sz w:val="15"/>
        </w:rPr>
        <w:t> </w:t>
      </w:r>
      <w:r>
        <w:rPr>
          <w:sz w:val="15"/>
        </w:rPr>
        <w:t>Saturday</w:t>
      </w:r>
      <w:r>
        <w:rPr>
          <w:spacing w:val="14"/>
          <w:sz w:val="15"/>
        </w:rPr>
        <w:t> </w:t>
      </w:r>
      <w:r>
        <w:rPr>
          <w:sz w:val="15"/>
        </w:rPr>
        <w:t>overtime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planning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Audited</w:t>
      </w:r>
      <w:r>
        <w:rPr>
          <w:spacing w:val="15"/>
          <w:sz w:val="15"/>
        </w:rPr>
        <w:t> </w:t>
      </w:r>
      <w:r>
        <w:rPr>
          <w:sz w:val="15"/>
        </w:rPr>
        <w:t>operator</w:t>
      </w:r>
      <w:r>
        <w:rPr>
          <w:spacing w:val="15"/>
          <w:sz w:val="15"/>
        </w:rPr>
        <w:t> </w:t>
      </w:r>
      <w:r>
        <w:rPr>
          <w:sz w:val="15"/>
        </w:rPr>
        <w:t>paperwork</w:t>
      </w:r>
      <w:r>
        <w:rPr>
          <w:spacing w:val="16"/>
          <w:sz w:val="15"/>
        </w:rPr>
        <w:t> </w:t>
      </w:r>
      <w:r>
        <w:rPr>
          <w:sz w:val="15"/>
        </w:rPr>
        <w:t>weekly</w:t>
      </w:r>
      <w:r>
        <w:rPr>
          <w:spacing w:val="15"/>
          <w:sz w:val="15"/>
        </w:rPr>
        <w:t> </w:t>
      </w:r>
      <w:r>
        <w:rPr>
          <w:sz w:val="15"/>
        </w:rPr>
        <w:t>to</w:t>
      </w:r>
      <w:r>
        <w:rPr>
          <w:spacing w:val="15"/>
          <w:sz w:val="15"/>
        </w:rPr>
        <w:t> </w:t>
      </w:r>
      <w:r>
        <w:rPr>
          <w:sz w:val="15"/>
        </w:rPr>
        <w:t>keep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floor</w:t>
      </w:r>
      <w:r>
        <w:rPr>
          <w:spacing w:val="15"/>
          <w:sz w:val="15"/>
        </w:rPr>
        <w:t> </w:t>
      </w:r>
      <w:r>
        <w:rPr>
          <w:sz w:val="15"/>
        </w:rPr>
        <w:t>ready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surprise</w:t>
      </w:r>
      <w:r>
        <w:rPr>
          <w:spacing w:val="6"/>
          <w:sz w:val="15"/>
        </w:rPr>
        <w:t> </w:t>
      </w:r>
      <w:r>
        <w:rPr>
          <w:sz w:val="15"/>
        </w:rPr>
        <w:t>AS9100</w:t>
      </w:r>
      <w:r>
        <w:rPr>
          <w:spacing w:val="15"/>
          <w:sz w:val="15"/>
        </w:rPr>
        <w:t> </w:t>
      </w:r>
      <w:r>
        <w:rPr>
          <w:sz w:val="15"/>
        </w:rPr>
        <w:t>spot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checks</w:t>
      </w:r>
    </w:p>
    <w:p>
      <w:pPr>
        <w:pStyle w:val="BodyText"/>
        <w:spacing w:line="283" w:lineRule="auto" w:before="139"/>
        <w:ind w:left="358" w:right="5569" w:firstLine="0"/>
      </w:pPr>
      <w:r>
        <w:rPr/>
        <w:t>CNC Machinist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Pikes Peak Precision, Colorado Springs, CO 2010 – 2014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Ran</w:t>
      </w:r>
      <w:r>
        <w:rPr>
          <w:spacing w:val="13"/>
          <w:sz w:val="15"/>
        </w:rPr>
        <w:t> </w:t>
      </w:r>
      <w:r>
        <w:rPr>
          <w:sz w:val="15"/>
        </w:rPr>
        <w:t>3-axis</w:t>
      </w:r>
      <w:r>
        <w:rPr>
          <w:spacing w:val="14"/>
          <w:sz w:val="15"/>
        </w:rPr>
        <w:t> </w:t>
      </w:r>
      <w:r>
        <w:rPr>
          <w:sz w:val="15"/>
        </w:rPr>
        <w:t>Haas</w:t>
      </w:r>
      <w:r>
        <w:rPr>
          <w:spacing w:val="13"/>
          <w:sz w:val="15"/>
        </w:rPr>
        <w:t> </w:t>
      </w:r>
      <w:r>
        <w:rPr>
          <w:sz w:val="15"/>
        </w:rPr>
        <w:t>VF</w:t>
      </w:r>
      <w:r>
        <w:rPr>
          <w:spacing w:val="14"/>
          <w:sz w:val="15"/>
        </w:rPr>
        <w:t> </w:t>
      </w:r>
      <w:r>
        <w:rPr>
          <w:sz w:val="15"/>
        </w:rPr>
        <w:t>series</w:t>
      </w:r>
      <w:r>
        <w:rPr>
          <w:spacing w:val="13"/>
          <w:sz w:val="15"/>
        </w:rPr>
        <w:t> </w:t>
      </w:r>
      <w:r>
        <w:rPr>
          <w:sz w:val="15"/>
        </w:rPr>
        <w:t>mills</w:t>
      </w:r>
      <w:r>
        <w:rPr>
          <w:spacing w:val="14"/>
          <w:sz w:val="15"/>
        </w:rPr>
        <w:t> </w:t>
      </w:r>
      <w:r>
        <w:rPr>
          <w:sz w:val="15"/>
        </w:rPr>
        <w:t>on</w:t>
      </w:r>
      <w:r>
        <w:rPr>
          <w:spacing w:val="13"/>
          <w:sz w:val="15"/>
        </w:rPr>
        <w:t> </w:t>
      </w:r>
      <w:r>
        <w:rPr>
          <w:sz w:val="15"/>
        </w:rPr>
        <w:t>satellite</w:t>
      </w:r>
      <w:r>
        <w:rPr>
          <w:spacing w:val="14"/>
          <w:sz w:val="15"/>
        </w:rPr>
        <w:t> </w:t>
      </w:r>
      <w:r>
        <w:rPr>
          <w:sz w:val="15"/>
        </w:rPr>
        <w:t>bracket</w:t>
      </w:r>
      <w:r>
        <w:rPr>
          <w:spacing w:val="13"/>
          <w:sz w:val="15"/>
        </w:rPr>
        <w:t> </w:t>
      </w:r>
      <w:r>
        <w:rPr>
          <w:sz w:val="15"/>
        </w:rPr>
        <w:t>work</w:t>
      </w:r>
      <w:r>
        <w:rPr>
          <w:spacing w:val="14"/>
          <w:sz w:val="15"/>
        </w:rPr>
        <w:t> </w:t>
      </w:r>
      <w:r>
        <w:rPr>
          <w:sz w:val="15"/>
        </w:rPr>
        <w:t>in</w:t>
      </w:r>
      <w:r>
        <w:rPr>
          <w:spacing w:val="13"/>
          <w:sz w:val="15"/>
        </w:rPr>
        <w:t> </w:t>
      </w:r>
      <w:r>
        <w:rPr>
          <w:sz w:val="15"/>
        </w:rPr>
        <w:t>aluminum</w:t>
      </w:r>
      <w:r>
        <w:rPr>
          <w:spacing w:val="14"/>
          <w:sz w:val="15"/>
        </w:rPr>
        <w:t> </w:t>
      </w:r>
      <w:r>
        <w:rPr>
          <w:sz w:val="15"/>
        </w:rPr>
        <w:t>6061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pacing w:val="-4"/>
          <w:sz w:val="15"/>
        </w:rPr>
        <w:t>7075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Held</w:t>
      </w:r>
      <w:r>
        <w:rPr>
          <w:spacing w:val="15"/>
          <w:sz w:val="15"/>
        </w:rPr>
        <w:t> </w:t>
      </w:r>
      <w:r>
        <w:rPr>
          <w:sz w:val="15"/>
        </w:rPr>
        <w:t>tolerances</w:t>
      </w:r>
      <w:r>
        <w:rPr>
          <w:spacing w:val="16"/>
          <w:sz w:val="15"/>
        </w:rPr>
        <w:t> </w:t>
      </w:r>
      <w:r>
        <w:rPr>
          <w:sz w:val="15"/>
        </w:rPr>
        <w:t>to</w:t>
      </w:r>
      <w:r>
        <w:rPr>
          <w:spacing w:val="15"/>
          <w:sz w:val="15"/>
        </w:rPr>
        <w:t> </w:t>
      </w:r>
      <w:r>
        <w:rPr>
          <w:sz w:val="15"/>
        </w:rPr>
        <w:t>±0.001"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learned</w:t>
      </w:r>
      <w:r>
        <w:rPr>
          <w:spacing w:val="16"/>
          <w:sz w:val="15"/>
        </w:rPr>
        <w:t> </w:t>
      </w:r>
      <w:r>
        <w:rPr>
          <w:sz w:val="15"/>
        </w:rPr>
        <w:t>probing</w:t>
      </w:r>
      <w:r>
        <w:rPr>
          <w:spacing w:val="16"/>
          <w:sz w:val="15"/>
        </w:rPr>
        <w:t> </w:t>
      </w:r>
      <w:r>
        <w:rPr>
          <w:sz w:val="15"/>
        </w:rPr>
        <w:t>routines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Renishaw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OMP60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Trained</w:t>
      </w:r>
      <w:r>
        <w:rPr>
          <w:spacing w:val="14"/>
          <w:sz w:val="15"/>
        </w:rPr>
        <w:t> </w:t>
      </w:r>
      <w:r>
        <w:rPr>
          <w:sz w:val="15"/>
        </w:rPr>
        <w:t>5</w:t>
      </w:r>
      <w:r>
        <w:rPr>
          <w:spacing w:val="14"/>
          <w:sz w:val="15"/>
        </w:rPr>
        <w:t> </w:t>
      </w:r>
      <w:r>
        <w:rPr>
          <w:sz w:val="15"/>
        </w:rPr>
        <w:t>apprentices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4"/>
          <w:sz w:val="15"/>
        </w:rPr>
        <w:t> </w:t>
      </w:r>
      <w:r>
        <w:rPr>
          <w:sz w:val="15"/>
        </w:rPr>
        <w:t>edge</w:t>
      </w:r>
      <w:r>
        <w:rPr>
          <w:spacing w:val="15"/>
          <w:sz w:val="15"/>
        </w:rPr>
        <w:t> </w:t>
      </w:r>
      <w:r>
        <w:rPr>
          <w:sz w:val="15"/>
        </w:rPr>
        <w:t>finding,</w:t>
      </w:r>
      <w:r>
        <w:rPr>
          <w:spacing w:val="14"/>
          <w:sz w:val="15"/>
        </w:rPr>
        <w:t> </w:t>
      </w:r>
      <w:r>
        <w:rPr>
          <w:sz w:val="15"/>
        </w:rPr>
        <w:t>work</w:t>
      </w:r>
      <w:r>
        <w:rPr>
          <w:spacing w:val="14"/>
          <w:sz w:val="15"/>
        </w:rPr>
        <w:t> </w:t>
      </w:r>
      <w:r>
        <w:rPr>
          <w:sz w:val="15"/>
        </w:rPr>
        <w:t>offsets,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basic</w:t>
      </w:r>
      <w:r>
        <w:rPr>
          <w:spacing w:val="15"/>
          <w:sz w:val="15"/>
        </w:rPr>
        <w:t> </w:t>
      </w:r>
      <w:r>
        <w:rPr>
          <w:sz w:val="15"/>
        </w:rPr>
        <w:t>G-code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troubleshooting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Wrote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shop's</w:t>
      </w:r>
      <w:r>
        <w:rPr>
          <w:spacing w:val="17"/>
          <w:sz w:val="15"/>
        </w:rPr>
        <w:t> </w:t>
      </w:r>
      <w:r>
        <w:rPr>
          <w:sz w:val="15"/>
        </w:rPr>
        <w:t>first</w:t>
      </w:r>
      <w:r>
        <w:rPr>
          <w:spacing w:val="16"/>
          <w:sz w:val="15"/>
        </w:rPr>
        <w:t> </w:t>
      </w:r>
      <w:r>
        <w:rPr>
          <w:sz w:val="15"/>
        </w:rPr>
        <w:t>preventive</w:t>
      </w:r>
      <w:r>
        <w:rPr>
          <w:spacing w:val="16"/>
          <w:sz w:val="15"/>
        </w:rPr>
        <w:t> </w:t>
      </w:r>
      <w:r>
        <w:rPr>
          <w:sz w:val="15"/>
        </w:rPr>
        <w:t>maintenance</w:t>
      </w:r>
      <w:r>
        <w:rPr>
          <w:spacing w:val="17"/>
          <w:sz w:val="15"/>
        </w:rPr>
        <w:t> </w:t>
      </w:r>
      <w:r>
        <w:rPr>
          <w:sz w:val="15"/>
        </w:rPr>
        <w:t>checklist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7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mill</w:t>
      </w:r>
      <w:r>
        <w:rPr>
          <w:spacing w:val="16"/>
          <w:sz w:val="15"/>
        </w:rPr>
        <w:t> </w:t>
      </w:r>
      <w:r>
        <w:rPr>
          <w:spacing w:val="-4"/>
          <w:sz w:val="15"/>
        </w:rPr>
        <w:t>cell</w:t>
      </w:r>
    </w:p>
    <w:p>
      <w:pPr>
        <w:pStyle w:val="BodyText"/>
        <w:spacing w:line="283" w:lineRule="auto" w:before="139"/>
        <w:ind w:left="358" w:right="5569" w:firstLine="0"/>
      </w:pPr>
      <w:r>
        <w:rPr/>
        <w:t>Machine Operator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Front Range Metalworks, Pueblo, CO 2007 – 2010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Operated</w:t>
      </w:r>
      <w:r>
        <w:rPr>
          <w:spacing w:val="14"/>
          <w:sz w:val="15"/>
        </w:rPr>
        <w:t> </w:t>
      </w:r>
      <w:r>
        <w:rPr>
          <w:sz w:val="15"/>
        </w:rPr>
        <w:t>manual</w:t>
      </w:r>
      <w:r>
        <w:rPr>
          <w:spacing w:val="15"/>
          <w:sz w:val="15"/>
        </w:rPr>
        <w:t> </w:t>
      </w:r>
      <w:r>
        <w:rPr>
          <w:sz w:val="15"/>
        </w:rPr>
        <w:t>Bridgeport</w:t>
      </w:r>
      <w:r>
        <w:rPr>
          <w:spacing w:val="15"/>
          <w:sz w:val="15"/>
        </w:rPr>
        <w:t> </w:t>
      </w:r>
      <w:r>
        <w:rPr>
          <w:sz w:val="15"/>
        </w:rPr>
        <w:t>mills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engine</w:t>
      </w:r>
      <w:r>
        <w:rPr>
          <w:spacing w:val="14"/>
          <w:sz w:val="15"/>
        </w:rPr>
        <w:t> </w:t>
      </w:r>
      <w:r>
        <w:rPr>
          <w:sz w:val="15"/>
        </w:rPr>
        <w:t>lathes</w:t>
      </w:r>
      <w:r>
        <w:rPr>
          <w:spacing w:val="15"/>
          <w:sz w:val="15"/>
        </w:rPr>
        <w:t> </w:t>
      </w:r>
      <w:r>
        <w:rPr>
          <w:sz w:val="15"/>
        </w:rPr>
        <w:t>on</w:t>
      </w:r>
      <w:r>
        <w:rPr>
          <w:spacing w:val="15"/>
          <w:sz w:val="15"/>
        </w:rPr>
        <w:t> </w:t>
      </w:r>
      <w:r>
        <w:rPr>
          <w:sz w:val="15"/>
        </w:rPr>
        <w:t>job</w:t>
      </w:r>
      <w:r>
        <w:rPr>
          <w:spacing w:val="15"/>
          <w:sz w:val="15"/>
        </w:rPr>
        <w:t> </w:t>
      </w:r>
      <w:r>
        <w:rPr>
          <w:sz w:val="15"/>
        </w:rPr>
        <w:t>shop</w:t>
      </w:r>
      <w:r>
        <w:rPr>
          <w:spacing w:val="15"/>
          <w:sz w:val="15"/>
        </w:rPr>
        <w:t> </w:t>
      </w:r>
      <w:r>
        <w:rPr>
          <w:sz w:val="15"/>
        </w:rPr>
        <w:t>one-offs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small</w:t>
      </w:r>
      <w:r>
        <w:rPr>
          <w:spacing w:val="15"/>
          <w:sz w:val="15"/>
        </w:rPr>
        <w:t> </w:t>
      </w:r>
      <w:r>
        <w:rPr>
          <w:spacing w:val="-4"/>
          <w:sz w:val="15"/>
        </w:rPr>
        <w:t>runs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Moved</w:t>
      </w:r>
      <w:r>
        <w:rPr>
          <w:spacing w:val="12"/>
          <w:sz w:val="15"/>
        </w:rPr>
        <w:t> </w:t>
      </w:r>
      <w:r>
        <w:rPr>
          <w:sz w:val="15"/>
        </w:rPr>
        <w:t>into</w:t>
      </w:r>
      <w:r>
        <w:rPr>
          <w:spacing w:val="13"/>
          <w:sz w:val="15"/>
        </w:rPr>
        <w:t> </w:t>
      </w:r>
      <w:r>
        <w:rPr>
          <w:sz w:val="15"/>
        </w:rPr>
        <w:t>CNC</w:t>
      </w:r>
      <w:r>
        <w:rPr>
          <w:spacing w:val="13"/>
          <w:sz w:val="15"/>
        </w:rPr>
        <w:t> </w:t>
      </w:r>
      <w:r>
        <w:rPr>
          <w:sz w:val="15"/>
        </w:rPr>
        <w:t>mill</w:t>
      </w:r>
      <w:r>
        <w:rPr>
          <w:spacing w:val="13"/>
          <w:sz w:val="15"/>
        </w:rPr>
        <w:t> </w:t>
      </w:r>
      <w:r>
        <w:rPr>
          <w:sz w:val="15"/>
        </w:rPr>
        <w:t>operation</w:t>
      </w:r>
      <w:r>
        <w:rPr>
          <w:spacing w:val="13"/>
          <w:sz w:val="15"/>
        </w:rPr>
        <w:t> </w:t>
      </w:r>
      <w:r>
        <w:rPr>
          <w:sz w:val="15"/>
        </w:rPr>
        <w:t>after</w:t>
      </w:r>
      <w:r>
        <w:rPr>
          <w:spacing w:val="13"/>
          <w:sz w:val="15"/>
        </w:rPr>
        <w:t> </w:t>
      </w:r>
      <w:r>
        <w:rPr>
          <w:sz w:val="15"/>
        </w:rPr>
        <w:t>14</w:t>
      </w:r>
      <w:r>
        <w:rPr>
          <w:spacing w:val="13"/>
          <w:sz w:val="15"/>
        </w:rPr>
        <w:t> </w:t>
      </w:r>
      <w:r>
        <w:rPr>
          <w:sz w:val="15"/>
        </w:rPr>
        <w:t>months</w:t>
      </w:r>
      <w:r>
        <w:rPr>
          <w:spacing w:val="13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ran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Fadal</w:t>
      </w:r>
      <w:r>
        <w:rPr>
          <w:spacing w:val="13"/>
          <w:sz w:val="15"/>
        </w:rPr>
        <w:t> </w:t>
      </w:r>
      <w:r>
        <w:rPr>
          <w:sz w:val="15"/>
        </w:rPr>
        <w:t>VMC</w:t>
      </w:r>
      <w:r>
        <w:rPr>
          <w:spacing w:val="12"/>
          <w:sz w:val="15"/>
        </w:rPr>
        <w:t> </w:t>
      </w:r>
      <w:r>
        <w:rPr>
          <w:sz w:val="15"/>
        </w:rPr>
        <w:t>unsupervised</w:t>
      </w:r>
      <w:r>
        <w:rPr>
          <w:spacing w:val="13"/>
          <w:sz w:val="15"/>
        </w:rPr>
        <w:t> </w:t>
      </w:r>
      <w:r>
        <w:rPr>
          <w:sz w:val="15"/>
        </w:rPr>
        <w:t>by</w:t>
      </w:r>
      <w:r>
        <w:rPr>
          <w:spacing w:val="13"/>
          <w:sz w:val="15"/>
        </w:rPr>
        <w:t> </w:t>
      </w:r>
      <w:r>
        <w:rPr>
          <w:sz w:val="15"/>
        </w:rPr>
        <w:t>year</w:t>
      </w:r>
      <w:r>
        <w:rPr>
          <w:spacing w:val="13"/>
          <w:sz w:val="15"/>
        </w:rPr>
        <w:t> </w:t>
      </w:r>
      <w:r>
        <w:rPr>
          <w:spacing w:val="-5"/>
          <w:sz w:val="15"/>
        </w:rPr>
        <w:t>two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Logged</w:t>
      </w:r>
      <w:r>
        <w:rPr>
          <w:spacing w:val="12"/>
          <w:sz w:val="15"/>
        </w:rPr>
        <w:t> </w:t>
      </w:r>
      <w:r>
        <w:rPr>
          <w:sz w:val="15"/>
        </w:rPr>
        <w:t>the</w:t>
      </w:r>
      <w:r>
        <w:rPr>
          <w:spacing w:val="12"/>
          <w:sz w:val="15"/>
        </w:rPr>
        <w:t> </w:t>
      </w:r>
      <w:r>
        <w:rPr>
          <w:sz w:val="15"/>
        </w:rPr>
        <w:t>lowest</w:t>
      </w:r>
      <w:r>
        <w:rPr>
          <w:spacing w:val="12"/>
          <w:sz w:val="15"/>
        </w:rPr>
        <w:t> </w:t>
      </w:r>
      <w:r>
        <w:rPr>
          <w:sz w:val="15"/>
        </w:rPr>
        <w:t>scrap</w:t>
      </w:r>
      <w:r>
        <w:rPr>
          <w:spacing w:val="12"/>
          <w:sz w:val="15"/>
        </w:rPr>
        <w:t> </w:t>
      </w:r>
      <w:r>
        <w:rPr>
          <w:sz w:val="15"/>
        </w:rPr>
        <w:t>rate</w:t>
      </w:r>
      <w:r>
        <w:rPr>
          <w:spacing w:val="12"/>
          <w:sz w:val="15"/>
        </w:rPr>
        <w:t> </w:t>
      </w:r>
      <w:r>
        <w:rPr>
          <w:sz w:val="15"/>
        </w:rPr>
        <w:t>on</w:t>
      </w:r>
      <w:r>
        <w:rPr>
          <w:spacing w:val="12"/>
          <w:sz w:val="15"/>
        </w:rPr>
        <w:t> </w:t>
      </w:r>
      <w:r>
        <w:rPr>
          <w:sz w:val="15"/>
        </w:rPr>
        <w:t>the</w:t>
      </w:r>
      <w:r>
        <w:rPr>
          <w:spacing w:val="13"/>
          <w:sz w:val="15"/>
        </w:rPr>
        <w:t> </w:t>
      </w:r>
      <w:r>
        <w:rPr>
          <w:sz w:val="15"/>
        </w:rPr>
        <w:t>night</w:t>
      </w:r>
      <w:r>
        <w:rPr>
          <w:spacing w:val="12"/>
          <w:sz w:val="15"/>
        </w:rPr>
        <w:t> </w:t>
      </w:r>
      <w:r>
        <w:rPr>
          <w:sz w:val="15"/>
        </w:rPr>
        <w:t>crew,</w:t>
      </w:r>
      <w:r>
        <w:rPr>
          <w:spacing w:val="12"/>
          <w:sz w:val="15"/>
        </w:rPr>
        <w:t> </w:t>
      </w:r>
      <w:r>
        <w:rPr>
          <w:sz w:val="15"/>
        </w:rPr>
        <w:t>0.6%</w:t>
      </w:r>
      <w:r>
        <w:rPr>
          <w:spacing w:val="12"/>
          <w:sz w:val="15"/>
        </w:rPr>
        <w:t> </w:t>
      </w:r>
      <w:r>
        <w:rPr>
          <w:sz w:val="15"/>
        </w:rPr>
        <w:t>across</w:t>
      </w:r>
      <w:r>
        <w:rPr>
          <w:spacing w:val="12"/>
          <w:sz w:val="15"/>
        </w:rPr>
        <w:t> </w:t>
      </w:r>
      <w:r>
        <w:rPr>
          <w:sz w:val="15"/>
        </w:rPr>
        <w:t>the</w:t>
      </w:r>
      <w:r>
        <w:rPr>
          <w:spacing w:val="12"/>
          <w:sz w:val="15"/>
        </w:rPr>
        <w:t> </w:t>
      </w:r>
      <w:r>
        <w:rPr>
          <w:spacing w:val="-4"/>
          <w:sz w:val="15"/>
        </w:rPr>
        <w:t>year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Helped</w:t>
      </w:r>
      <w:r>
        <w:rPr>
          <w:spacing w:val="13"/>
          <w:sz w:val="15"/>
        </w:rPr>
        <w:t> </w:t>
      </w:r>
      <w:r>
        <w:rPr>
          <w:sz w:val="15"/>
        </w:rPr>
        <w:t>install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new</w:t>
      </w:r>
      <w:r>
        <w:rPr>
          <w:spacing w:val="14"/>
          <w:sz w:val="15"/>
        </w:rPr>
        <w:t> </w:t>
      </w:r>
      <w:r>
        <w:rPr>
          <w:sz w:val="15"/>
        </w:rPr>
        <w:t>chip</w:t>
      </w:r>
      <w:r>
        <w:rPr>
          <w:spacing w:val="13"/>
          <w:sz w:val="15"/>
        </w:rPr>
        <w:t> </w:t>
      </w:r>
      <w:r>
        <w:rPr>
          <w:sz w:val="15"/>
        </w:rPr>
        <w:t>handling</w:t>
      </w:r>
      <w:r>
        <w:rPr>
          <w:spacing w:val="14"/>
          <w:sz w:val="15"/>
        </w:rPr>
        <w:t> </w:t>
      </w:r>
      <w:r>
        <w:rPr>
          <w:sz w:val="15"/>
        </w:rPr>
        <w:t>system</w:t>
      </w:r>
      <w:r>
        <w:rPr>
          <w:spacing w:val="14"/>
          <w:sz w:val="15"/>
        </w:rPr>
        <w:t> </w:t>
      </w:r>
      <w:r>
        <w:rPr>
          <w:sz w:val="15"/>
        </w:rPr>
        <w:t>over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weekend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shutdown</w:t>
      </w:r>
    </w:p>
    <w:p>
      <w:pPr>
        <w:pStyle w:val="Heading2"/>
        <w:spacing w:before="144"/>
      </w:pPr>
      <w:r>
        <w:rPr>
          <w:color w:val="8B0000"/>
          <w:spacing w:val="-2"/>
          <w:sz w:val="24"/>
        </w:rPr>
        <w:t>E</w:t>
      </w:r>
      <w:r>
        <w:rPr>
          <w:color w:val="8B0000"/>
          <w:spacing w:val="-2"/>
        </w:rPr>
        <w:t>ducation</w:t>
      </w:r>
    </w:p>
    <w:p>
      <w:pPr>
        <w:pStyle w:val="BodyText"/>
        <w:spacing w:before="58"/>
        <w:ind w:left="0" w:firstLine="0"/>
        <w:rPr>
          <w:b/>
          <w:sz w:val="20"/>
        </w:rPr>
      </w:pPr>
    </w:p>
    <w:p>
      <w:pPr>
        <w:pStyle w:val="BodyText"/>
        <w:spacing w:line="616" w:lineRule="auto" w:before="1"/>
        <w:ind w:left="358" w:right="5020" w:firstLine="0"/>
      </w:pPr>
      <w:r>
        <w:rPr/>
        <w:t>AAS, Manufacturing Technology, Pikes Peak State College, 2009 NIMS Level II, CNC Milling Programming, Setup &amp; Operations, 2015 AS9100D Internal Auditor Training, 2021</w:t>
      </w:r>
    </w:p>
    <w:p>
      <w:pPr>
        <w:pStyle w:val="BodyText"/>
        <w:spacing w:line="163" w:lineRule="exact"/>
        <w:ind w:left="358" w:firstLine="0"/>
      </w:pPr>
      <w:r>
        <w:rPr/>
        <w:t>OSHA</w:t>
      </w:r>
      <w:r>
        <w:rPr>
          <w:spacing w:val="6"/>
        </w:rPr>
        <w:t> </w:t>
      </w:r>
      <w:r>
        <w:rPr/>
        <w:t>30-Hour</w:t>
      </w:r>
      <w:r>
        <w:rPr>
          <w:spacing w:val="15"/>
        </w:rPr>
        <w:t> </w:t>
      </w:r>
      <w:r>
        <w:rPr/>
        <w:t>General</w:t>
      </w:r>
      <w:r>
        <w:rPr>
          <w:spacing w:val="16"/>
        </w:rPr>
        <w:t> </w:t>
      </w:r>
      <w:r>
        <w:rPr/>
        <w:t>Industry,</w:t>
      </w:r>
      <w:r>
        <w:rPr>
          <w:spacing w:val="16"/>
        </w:rPr>
        <w:t> </w:t>
      </w:r>
      <w:r>
        <w:rPr>
          <w:spacing w:val="-4"/>
        </w:rPr>
        <w:t>2020</w:t>
      </w:r>
    </w:p>
    <w:p>
      <w:pPr>
        <w:pStyle w:val="BodyText"/>
        <w:ind w:left="0" w:firstLine="0"/>
      </w:pPr>
    </w:p>
    <w:p>
      <w:pPr>
        <w:pStyle w:val="BodyText"/>
        <w:spacing w:before="147"/>
        <w:ind w:left="0" w:firstLine="0"/>
      </w:pPr>
    </w:p>
    <w:p>
      <w:pPr>
        <w:pStyle w:val="Heading2"/>
        <w:spacing w:before="1"/>
      </w:pPr>
      <w:r>
        <w:rPr>
          <w:color w:val="8B0000"/>
          <w:sz w:val="24"/>
        </w:rPr>
        <w:t>K</w:t>
      </w:r>
      <w:r>
        <w:rPr>
          <w:color w:val="8B0000"/>
        </w:rPr>
        <w:t>ey</w:t>
      </w:r>
      <w:r>
        <w:rPr>
          <w:color w:val="8B0000"/>
          <w:spacing w:val="25"/>
        </w:rPr>
        <w:t> </w:t>
      </w:r>
      <w:r>
        <w:rPr>
          <w:color w:val="8B0000"/>
          <w:spacing w:val="-2"/>
        </w:rPr>
        <w:t>Skills</w:t>
      </w:r>
    </w:p>
    <w:p>
      <w:pPr>
        <w:pStyle w:val="Heading2"/>
        <w:spacing w:after="0"/>
        <w:sectPr>
          <w:type w:val="continuous"/>
          <w:pgSz w:w="11920" w:h="16860"/>
          <w:pgMar w:top="0" w:bottom="0" w:left="850" w:right="992"/>
        </w:sectPr>
      </w:pPr>
    </w:p>
    <w:p>
      <w:pPr>
        <w:pStyle w:val="BodyText"/>
        <w:spacing w:before="71"/>
        <w:ind w:left="0" w:firstLine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20" w:h="16860"/>
          <w:pgMar w:top="0" w:bottom="0" w:left="850" w:right="992"/>
        </w:sectPr>
      </w:pP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3" w:lineRule="exact" w:before="95" w:after="0"/>
        <w:ind w:left="654" w:right="0" w:hanging="296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47650" cy="10704830"/>
                          <a:chExt cx="247650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476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23849"/>
                            <a:ext cx="247650" cy="212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124075">
                                <a:moveTo>
                                  <a:pt x="247649" y="2124074"/>
                                </a:moveTo>
                                <a:lnTo>
                                  <a:pt x="0" y="212407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124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23849"/>
                            <a:ext cx="247650" cy="212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124075">
                                <a:moveTo>
                                  <a:pt x="247649" y="2124074"/>
                                </a:moveTo>
                                <a:lnTo>
                                  <a:pt x="0" y="212407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124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19.5pt;height:842.9pt;mso-position-horizontal-relative:page;mso-position-vertical-relative:page;z-index:15730688" id="docshapegroup5" coordorigin="0,0" coordsize="390,16858">
                <v:rect style="position:absolute;left:0;top:0;width:390;height:16858" id="docshape6" filled="true" fillcolor="#8b0000" stroked="false">
                  <v:fill opacity="32899f" type="solid"/>
                </v:rect>
                <v:rect style="position:absolute;left:0;top:510;width:390;height:3345" id="docshape7" filled="true" fillcolor="#ffffff" stroked="false">
                  <v:fill type="solid"/>
                </v:rect>
                <v:rect style="position:absolute;left:0;top:510;width:390;height:3345" id="docshape8" filled="true" fillcolor="#8b0000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sz w:val="15"/>
        </w:rPr>
        <w:t>Cell</w:t>
      </w:r>
      <w:r>
        <w:rPr>
          <w:spacing w:val="15"/>
          <w:sz w:val="15"/>
        </w:rPr>
        <w:t> </w:t>
      </w:r>
      <w:r>
        <w:rPr>
          <w:sz w:val="15"/>
        </w:rPr>
        <w:t>leadership</w:t>
      </w:r>
      <w:r>
        <w:rPr>
          <w:spacing w:val="15"/>
          <w:sz w:val="15"/>
        </w:rPr>
        <w:t> </w:t>
      </w:r>
      <w:r>
        <w:rPr>
          <w:sz w:val="15"/>
        </w:rPr>
        <w:t>across</w:t>
      </w:r>
      <w:r>
        <w:rPr>
          <w:spacing w:val="15"/>
          <w:sz w:val="15"/>
        </w:rPr>
        <w:t> </w:t>
      </w:r>
      <w:r>
        <w:rPr>
          <w:sz w:val="15"/>
        </w:rPr>
        <w:t>2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shifts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25" w:after="0"/>
        <w:ind w:left="655" w:right="717" w:hanging="298"/>
        <w:jc w:val="left"/>
        <w:rPr>
          <w:position w:val="-4"/>
          <w:sz w:val="31"/>
        </w:rPr>
      </w:pPr>
      <w:r>
        <w:rPr>
          <w:sz w:val="15"/>
        </w:rPr>
        <w:t>Wire EDM </w:t>
      </w:r>
      <w:r>
        <w:rPr>
          <w:sz w:val="15"/>
        </w:rPr>
        <w:t>operation </w:t>
      </w:r>
      <w:r>
        <w:rPr>
          <w:spacing w:val="-2"/>
          <w:sz w:val="15"/>
        </w:rPr>
        <w:t>(Mitsubishi)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93" w:after="0"/>
        <w:ind w:left="655" w:right="585" w:hanging="298"/>
        <w:jc w:val="left"/>
        <w:rPr>
          <w:position w:val="-4"/>
          <w:sz w:val="31"/>
        </w:rPr>
      </w:pPr>
      <w:r>
        <w:rPr>
          <w:sz w:val="15"/>
        </w:rPr>
        <w:t>Titanium, Inconel, </w:t>
      </w:r>
      <w:r>
        <w:rPr>
          <w:sz w:val="15"/>
        </w:rPr>
        <w:t>and stainless machining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2" w:lineRule="auto" w:before="93" w:after="0"/>
        <w:ind w:left="655" w:right="300" w:hanging="298"/>
        <w:jc w:val="left"/>
        <w:rPr>
          <w:position w:val="-4"/>
          <w:sz w:val="31"/>
        </w:rPr>
      </w:pPr>
      <w:r>
        <w:rPr>
          <w:sz w:val="15"/>
        </w:rPr>
        <w:t>Renishaw probing and </w:t>
      </w:r>
      <w:r>
        <w:rPr>
          <w:sz w:val="15"/>
        </w:rPr>
        <w:t>on-machine inspection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75" w:lineRule="auto" w:before="107" w:after="0"/>
        <w:ind w:left="655" w:right="71" w:hanging="298"/>
        <w:jc w:val="left"/>
        <w:rPr>
          <w:position w:val="-5"/>
          <w:sz w:val="31"/>
        </w:rPr>
      </w:pPr>
      <w:r>
        <w:rPr>
          <w:sz w:val="15"/>
        </w:rPr>
        <w:t>Tier 1 huddles and shift pass-</w:t>
      </w:r>
      <w:r>
        <w:rPr>
          <w:spacing w:val="-4"/>
          <w:sz w:val="15"/>
        </w:rPr>
        <w:t>down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75" w:lineRule="auto" w:before="109" w:after="0"/>
        <w:ind w:left="655" w:right="472" w:hanging="298"/>
        <w:jc w:val="left"/>
        <w:rPr>
          <w:position w:val="-5"/>
          <w:sz w:val="31"/>
        </w:rPr>
      </w:pPr>
      <w:r>
        <w:rPr>
          <w:sz w:val="15"/>
        </w:rPr>
        <w:t>Lockout/tagout </w:t>
      </w:r>
      <w:r>
        <w:rPr>
          <w:sz w:val="15"/>
        </w:rPr>
        <w:t>program </w:t>
      </w:r>
      <w:r>
        <w:rPr>
          <w:spacing w:val="-2"/>
          <w:sz w:val="15"/>
        </w:rPr>
        <w:t>ownership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3" w:lineRule="exact" w:before="95" w:after="0"/>
        <w:ind w:left="654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sz w:val="15"/>
        </w:rPr>
        <w:t>5-axis</w:t>
      </w:r>
      <w:r>
        <w:rPr>
          <w:spacing w:val="14"/>
          <w:sz w:val="15"/>
        </w:rPr>
        <w:t> </w:t>
      </w:r>
      <w:r>
        <w:rPr>
          <w:sz w:val="15"/>
        </w:rPr>
        <w:t>CNC</w:t>
      </w:r>
      <w:r>
        <w:rPr>
          <w:spacing w:val="14"/>
          <w:sz w:val="15"/>
        </w:rPr>
        <w:t> </w:t>
      </w:r>
      <w:r>
        <w:rPr>
          <w:sz w:val="15"/>
        </w:rPr>
        <w:t>mill</w:t>
      </w:r>
      <w:r>
        <w:rPr>
          <w:spacing w:val="15"/>
          <w:sz w:val="15"/>
        </w:rPr>
        <w:t> </w:t>
      </w:r>
      <w:r>
        <w:rPr>
          <w:sz w:val="15"/>
        </w:rPr>
        <w:t>setup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operation</w:t>
      </w:r>
      <w:r>
        <w:rPr>
          <w:spacing w:val="14"/>
          <w:sz w:val="15"/>
        </w:rPr>
        <w:t> </w:t>
      </w:r>
      <w:r>
        <w:rPr>
          <w:sz w:val="15"/>
        </w:rPr>
        <w:t>(Makino,</w:t>
      </w:r>
      <w:r>
        <w:rPr>
          <w:spacing w:val="15"/>
          <w:sz w:val="15"/>
        </w:rPr>
        <w:t> </w:t>
      </w:r>
      <w:r>
        <w:rPr>
          <w:sz w:val="15"/>
        </w:rPr>
        <w:t>DMG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MORI)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3" w:lineRule="exact" w:before="0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Mastercam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Esprit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familiarity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9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First</w:t>
      </w:r>
      <w:r>
        <w:rPr>
          <w:spacing w:val="17"/>
          <w:sz w:val="15"/>
        </w:rPr>
        <w:t> </w:t>
      </w:r>
      <w:r>
        <w:rPr>
          <w:sz w:val="15"/>
        </w:rPr>
        <w:t>article</w:t>
      </w:r>
      <w:r>
        <w:rPr>
          <w:spacing w:val="18"/>
          <w:sz w:val="15"/>
        </w:rPr>
        <w:t> </w:t>
      </w:r>
      <w:r>
        <w:rPr>
          <w:sz w:val="15"/>
        </w:rPr>
        <w:t>inspection</w:t>
      </w:r>
      <w:r>
        <w:rPr>
          <w:spacing w:val="18"/>
          <w:sz w:val="15"/>
        </w:rPr>
        <w:t> </w:t>
      </w:r>
      <w:r>
        <w:rPr>
          <w:sz w:val="15"/>
        </w:rPr>
        <w:t>and</w:t>
      </w:r>
      <w:r>
        <w:rPr>
          <w:spacing w:val="7"/>
          <w:sz w:val="15"/>
        </w:rPr>
        <w:t> </w:t>
      </w:r>
      <w:r>
        <w:rPr>
          <w:sz w:val="15"/>
        </w:rPr>
        <w:t>AS9100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documentation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8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Tooling</w:t>
      </w:r>
      <w:r>
        <w:rPr>
          <w:spacing w:val="15"/>
          <w:sz w:val="15"/>
        </w:rPr>
        <w:t> </w:t>
      </w:r>
      <w:r>
        <w:rPr>
          <w:sz w:val="15"/>
        </w:rPr>
        <w:t>standardization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cost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reduction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49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Training,</w:t>
      </w:r>
      <w:r>
        <w:rPr>
          <w:spacing w:val="17"/>
          <w:sz w:val="15"/>
        </w:rPr>
        <w:t> </w:t>
      </w:r>
      <w:r>
        <w:rPr>
          <w:sz w:val="15"/>
        </w:rPr>
        <w:t>mentoring,</w:t>
      </w:r>
      <w:r>
        <w:rPr>
          <w:spacing w:val="18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skills</w:t>
      </w:r>
      <w:r>
        <w:rPr>
          <w:spacing w:val="18"/>
          <w:sz w:val="15"/>
        </w:rPr>
        <w:t> </w:t>
      </w:r>
      <w:r>
        <w:rPr>
          <w:sz w:val="15"/>
        </w:rPr>
        <w:t>matrix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8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Lean</w:t>
      </w:r>
      <w:r>
        <w:rPr>
          <w:spacing w:val="12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kaizen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facilitation</w:t>
      </w:r>
    </w:p>
    <w:sectPr>
      <w:type w:val="continuous"/>
      <w:pgSz w:w="11920" w:h="16860"/>
      <w:pgMar w:top="0" w:bottom="0" w:left="850" w:right="992"/>
      <w:cols w:num="2" w:equalWidth="0">
        <w:col w:w="2771" w:space="634"/>
        <w:col w:w="66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7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0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1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2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3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48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84" w:hanging="296"/>
    </w:pPr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78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ata.k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2026-07-20T19:56:49Z</dcterms:created>
  <dcterms:modified xsi:type="dcterms:W3CDTF">2026-07-20T19:56:49Z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