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098" w:right="0" w:firstLine="0"/>
        <w:jc w:val="center"/>
        <w:rPr>
          <w:sz w:val="74"/>
        </w:rPr>
      </w:pPr>
      <w:r>
        <w:rPr>
          <w:b/>
          <w:color w:val="0F0F0F"/>
          <w:sz w:val="74"/>
        </w:rPr>
        <w:t>Catherine</w:t>
      </w:r>
      <w:r>
        <w:rPr>
          <w:b/>
          <w:color w:val="0F0F0F"/>
          <w:spacing w:val="-7"/>
          <w:sz w:val="74"/>
        </w:rPr>
        <w:t> </w:t>
      </w:r>
      <w:r>
        <w:rPr>
          <w:color w:val="0F0F0F"/>
          <w:spacing w:val="-2"/>
          <w:sz w:val="74"/>
        </w:rPr>
        <w:t>Evans</w:t>
      </w:r>
    </w:p>
    <w:p>
      <w:pPr>
        <w:spacing w:before="87"/>
        <w:ind w:left="4098" w:right="1" w:firstLine="0"/>
        <w:jc w:val="center"/>
        <w:rPr>
          <w:sz w:val="22"/>
        </w:rPr>
      </w:pPr>
      <w:r>
        <w:rPr>
          <w:color w:val="0F0F0F"/>
          <w:sz w:val="22"/>
        </w:rPr>
        <w:t>New</w:t>
      </w:r>
      <w:r>
        <w:rPr>
          <w:color w:val="0F0F0F"/>
          <w:spacing w:val="2"/>
          <w:sz w:val="22"/>
        </w:rPr>
        <w:t> </w:t>
      </w:r>
      <w:r>
        <w:rPr>
          <w:color w:val="0F0F0F"/>
          <w:sz w:val="22"/>
        </w:rPr>
        <w:t>Grad</w:t>
      </w:r>
      <w:r>
        <w:rPr>
          <w:color w:val="0F0F0F"/>
          <w:spacing w:val="2"/>
          <w:sz w:val="22"/>
        </w:rPr>
        <w:t> </w:t>
      </w:r>
      <w:r>
        <w:rPr>
          <w:color w:val="0F0F0F"/>
          <w:spacing w:val="-2"/>
          <w:sz w:val="22"/>
        </w:rPr>
        <w:t>Nursing</w:t>
      </w:r>
    </w:p>
    <w:p>
      <w:pPr>
        <w:pStyle w:val="BodyText"/>
        <w:spacing w:before="42"/>
      </w:pPr>
    </w:p>
    <w:p>
      <w:pPr>
        <w:pStyle w:val="BodyText"/>
        <w:spacing w:line="290" w:lineRule="auto"/>
        <w:ind w:left="4194" w:right="94" w:hanging="1"/>
        <w:jc w:val="center"/>
      </w:pPr>
      <w:r>
        <w:rPr>
          <w:w w:val="105"/>
        </w:rPr>
        <w:t>Recent</w:t>
      </w:r>
      <w:r>
        <w:rPr>
          <w:spacing w:val="-4"/>
          <w:w w:val="105"/>
        </w:rPr>
        <w:t> </w:t>
      </w:r>
      <w:r>
        <w:rPr>
          <w:w w:val="105"/>
        </w:rPr>
        <w:t>BSN</w:t>
      </w:r>
      <w:r>
        <w:rPr>
          <w:spacing w:val="-4"/>
          <w:w w:val="105"/>
        </w:rPr>
        <w:t> </w:t>
      </w:r>
      <w:r>
        <w:rPr>
          <w:w w:val="105"/>
        </w:rPr>
        <w:t>graduate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clinical</w:t>
      </w:r>
      <w:r>
        <w:rPr>
          <w:spacing w:val="-4"/>
          <w:w w:val="105"/>
        </w:rPr>
        <w:t> </w:t>
      </w:r>
      <w:r>
        <w:rPr>
          <w:w w:val="105"/>
        </w:rPr>
        <w:t>rotations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emergency,</w:t>
      </w:r>
      <w:r>
        <w:rPr>
          <w:spacing w:val="-4"/>
          <w:w w:val="105"/>
        </w:rPr>
        <w:t> </w:t>
      </w:r>
      <w:r>
        <w:rPr>
          <w:w w:val="105"/>
        </w:rPr>
        <w:t>pediatrics,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behavioral health.</w:t>
      </w:r>
      <w:r>
        <w:rPr>
          <w:spacing w:val="-2"/>
          <w:w w:val="105"/>
        </w:rPr>
        <w:t> </w:t>
      </w:r>
      <w:r>
        <w:rPr>
          <w:w w:val="105"/>
        </w:rPr>
        <w:t>Strong</w:t>
      </w:r>
      <w:r>
        <w:rPr>
          <w:spacing w:val="-2"/>
          <w:w w:val="105"/>
        </w:rPr>
        <w:t> </w:t>
      </w:r>
      <w:r>
        <w:rPr>
          <w:w w:val="105"/>
        </w:rPr>
        <w:t>interest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ED</w:t>
      </w:r>
      <w:r>
        <w:rPr>
          <w:spacing w:val="-2"/>
          <w:w w:val="105"/>
        </w:rPr>
        <w:t> </w:t>
      </w:r>
      <w:r>
        <w:rPr>
          <w:w w:val="105"/>
        </w:rPr>
        <w:t>residency</w:t>
      </w:r>
      <w:r>
        <w:rPr>
          <w:spacing w:val="-2"/>
          <w:w w:val="105"/>
        </w:rPr>
        <w:t> </w:t>
      </w:r>
      <w:r>
        <w:rPr>
          <w:w w:val="105"/>
        </w:rPr>
        <w:t>programs</w:t>
      </w:r>
      <w:r>
        <w:rPr>
          <w:spacing w:val="-2"/>
          <w:w w:val="105"/>
        </w:rPr>
        <w:t> </w:t>
      </w:r>
      <w:r>
        <w:rPr>
          <w:w w:val="105"/>
        </w:rPr>
        <w:t>after</w:t>
      </w:r>
      <w:r>
        <w:rPr>
          <w:spacing w:val="-2"/>
          <w:w w:val="105"/>
        </w:rPr>
        <w:t> </w:t>
      </w:r>
      <w:r>
        <w:rPr>
          <w:w w:val="105"/>
        </w:rPr>
        <w:t>completing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240-hour</w:t>
      </w:r>
      <w:r>
        <w:rPr>
          <w:spacing w:val="-2"/>
          <w:w w:val="105"/>
        </w:rPr>
        <w:t> </w:t>
      </w:r>
      <w:r>
        <w:rPr>
          <w:w w:val="105"/>
        </w:rPr>
        <w:t>senior capstone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Level</w:t>
      </w:r>
      <w:r>
        <w:rPr>
          <w:spacing w:val="-13"/>
          <w:w w:val="105"/>
        </w:rPr>
        <w:t> </w:t>
      </w:r>
      <w:r>
        <w:rPr>
          <w:w w:val="105"/>
        </w:rPr>
        <w:t>II</w:t>
      </w:r>
      <w:r>
        <w:rPr>
          <w:spacing w:val="-13"/>
          <w:w w:val="105"/>
        </w:rPr>
        <w:t> </w:t>
      </w:r>
      <w:r>
        <w:rPr>
          <w:w w:val="105"/>
        </w:rPr>
        <w:t>trauma</w:t>
      </w:r>
      <w:r>
        <w:rPr>
          <w:spacing w:val="-13"/>
          <w:w w:val="105"/>
        </w:rPr>
        <w:t> </w:t>
      </w:r>
      <w:r>
        <w:rPr>
          <w:w w:val="105"/>
        </w:rPr>
        <w:t>center.</w:t>
      </w:r>
      <w:r>
        <w:rPr>
          <w:spacing w:val="-13"/>
          <w:w w:val="105"/>
        </w:rPr>
        <w:t> </w:t>
      </w:r>
      <w:r>
        <w:rPr>
          <w:w w:val="105"/>
        </w:rPr>
        <w:t>Bilingual</w:t>
      </w:r>
      <w:r>
        <w:rPr>
          <w:spacing w:val="-14"/>
          <w:w w:val="105"/>
        </w:rPr>
        <w:t> </w:t>
      </w:r>
      <w:r>
        <w:rPr>
          <w:w w:val="105"/>
        </w:rPr>
        <w:t>English/Hindi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comfortable</w:t>
      </w:r>
      <w:r>
        <w:rPr>
          <w:spacing w:val="-13"/>
          <w:w w:val="105"/>
        </w:rPr>
        <w:t> </w:t>
      </w:r>
      <w:r>
        <w:rPr>
          <w:w w:val="105"/>
        </w:rPr>
        <w:t>working</w:t>
      </w:r>
      <w:r>
        <w:rPr>
          <w:spacing w:val="-13"/>
          <w:w w:val="105"/>
        </w:rPr>
        <w:t> </w:t>
      </w:r>
      <w:r>
        <w:rPr>
          <w:w w:val="105"/>
        </w:rPr>
        <w:t>with high-acuity, fast-turnover patients.</w:t>
      </w:r>
    </w:p>
    <w:p>
      <w:pPr>
        <w:pStyle w:val="BodyText"/>
        <w:spacing w:before="1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00" w:bottom="280" w:left="141" w:right="141"/>
        </w:sectPr>
      </w:pPr>
    </w:p>
    <w:p>
      <w:pPr>
        <w:pStyle w:val="BodyText"/>
        <w:spacing w:before="15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93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29717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384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5147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33362" y="6753225"/>
                            <a:ext cx="47625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90700">
                                <a:moveTo>
                                  <a:pt x="47625" y="1763547"/>
                                </a:moveTo>
                                <a:lnTo>
                                  <a:pt x="27165" y="1743075"/>
                                </a:lnTo>
                                <a:lnTo>
                                  <a:pt x="20472" y="1743075"/>
                                </a:lnTo>
                                <a:lnTo>
                                  <a:pt x="0" y="1763547"/>
                                </a:lnTo>
                                <a:lnTo>
                                  <a:pt x="0" y="1767116"/>
                                </a:lnTo>
                                <a:lnTo>
                                  <a:pt x="0" y="1770240"/>
                                </a:lnTo>
                                <a:lnTo>
                                  <a:pt x="20472" y="1790700"/>
                                </a:lnTo>
                                <a:lnTo>
                                  <a:pt x="27165" y="1790700"/>
                                </a:lnTo>
                                <a:lnTo>
                                  <a:pt x="47625" y="1770240"/>
                                </a:lnTo>
                                <a:lnTo>
                                  <a:pt x="47625" y="1763547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1559585"/>
                                </a:moveTo>
                                <a:lnTo>
                                  <a:pt x="31102" y="1543050"/>
                                </a:lnTo>
                                <a:lnTo>
                                  <a:pt x="16535" y="1543050"/>
                                </a:lnTo>
                                <a:lnTo>
                                  <a:pt x="0" y="1559585"/>
                                </a:lnTo>
                                <a:lnTo>
                                  <a:pt x="0" y="1562100"/>
                                </a:lnTo>
                                <a:lnTo>
                                  <a:pt x="0" y="1564627"/>
                                </a:lnTo>
                                <a:lnTo>
                                  <a:pt x="16535" y="1581150"/>
                                </a:lnTo>
                                <a:lnTo>
                                  <a:pt x="31102" y="1581150"/>
                                </a:lnTo>
                                <a:lnTo>
                                  <a:pt x="47625" y="1564627"/>
                                </a:lnTo>
                                <a:lnTo>
                                  <a:pt x="47625" y="1559585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1201572"/>
                                </a:moveTo>
                                <a:lnTo>
                                  <a:pt x="27165" y="1181100"/>
                                </a:lnTo>
                                <a:lnTo>
                                  <a:pt x="20472" y="1181100"/>
                                </a:lnTo>
                                <a:lnTo>
                                  <a:pt x="0" y="1201572"/>
                                </a:lnTo>
                                <a:lnTo>
                                  <a:pt x="0" y="1205141"/>
                                </a:lnTo>
                                <a:lnTo>
                                  <a:pt x="0" y="1208265"/>
                                </a:lnTo>
                                <a:lnTo>
                                  <a:pt x="20472" y="1228725"/>
                                </a:lnTo>
                                <a:lnTo>
                                  <a:pt x="27165" y="1228725"/>
                                </a:lnTo>
                                <a:lnTo>
                                  <a:pt x="47625" y="1208265"/>
                                </a:lnTo>
                                <a:lnTo>
                                  <a:pt x="47625" y="1201572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7907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0324" y="224789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93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52762" y="3238499"/>
                            <a:ext cx="47625" cy="525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257800">
                                <a:moveTo>
                                  <a:pt x="47625" y="5230634"/>
                                </a:moveTo>
                                <a:lnTo>
                                  <a:pt x="27165" y="5210175"/>
                                </a:lnTo>
                                <a:lnTo>
                                  <a:pt x="20472" y="5210175"/>
                                </a:lnTo>
                                <a:lnTo>
                                  <a:pt x="0" y="5230634"/>
                                </a:lnTo>
                                <a:lnTo>
                                  <a:pt x="0" y="5234216"/>
                                </a:lnTo>
                                <a:lnTo>
                                  <a:pt x="0" y="5237340"/>
                                </a:lnTo>
                                <a:lnTo>
                                  <a:pt x="20472" y="5257800"/>
                                </a:lnTo>
                                <a:lnTo>
                                  <a:pt x="27165" y="5257800"/>
                                </a:lnTo>
                                <a:lnTo>
                                  <a:pt x="47625" y="5237340"/>
                                </a:lnTo>
                                <a:lnTo>
                                  <a:pt x="47625" y="5230634"/>
                                </a:lnTo>
                                <a:close/>
                              </a:path>
                              <a:path w="47625" h="5257800">
                                <a:moveTo>
                                  <a:pt x="47625" y="4878222"/>
                                </a:moveTo>
                                <a:lnTo>
                                  <a:pt x="27165" y="4857750"/>
                                </a:lnTo>
                                <a:lnTo>
                                  <a:pt x="20472" y="4857750"/>
                                </a:lnTo>
                                <a:lnTo>
                                  <a:pt x="0" y="4878222"/>
                                </a:lnTo>
                                <a:lnTo>
                                  <a:pt x="0" y="4881791"/>
                                </a:lnTo>
                                <a:lnTo>
                                  <a:pt x="0" y="4884915"/>
                                </a:lnTo>
                                <a:lnTo>
                                  <a:pt x="20472" y="4905375"/>
                                </a:lnTo>
                                <a:lnTo>
                                  <a:pt x="27165" y="4905375"/>
                                </a:lnTo>
                                <a:lnTo>
                                  <a:pt x="47625" y="4884915"/>
                                </a:lnTo>
                                <a:lnTo>
                                  <a:pt x="47625" y="4878222"/>
                                </a:lnTo>
                                <a:close/>
                              </a:path>
                              <a:path w="47625" h="5257800">
                                <a:moveTo>
                                  <a:pt x="47625" y="4516272"/>
                                </a:moveTo>
                                <a:lnTo>
                                  <a:pt x="27165" y="4495800"/>
                                </a:lnTo>
                                <a:lnTo>
                                  <a:pt x="20472" y="4495800"/>
                                </a:lnTo>
                                <a:lnTo>
                                  <a:pt x="0" y="4516272"/>
                                </a:lnTo>
                                <a:lnTo>
                                  <a:pt x="0" y="4519841"/>
                                </a:lnTo>
                                <a:lnTo>
                                  <a:pt x="0" y="4522965"/>
                                </a:lnTo>
                                <a:lnTo>
                                  <a:pt x="20472" y="4543425"/>
                                </a:lnTo>
                                <a:lnTo>
                                  <a:pt x="27165" y="4543425"/>
                                </a:lnTo>
                                <a:lnTo>
                                  <a:pt x="47625" y="4522965"/>
                                </a:lnTo>
                                <a:lnTo>
                                  <a:pt x="47625" y="4516272"/>
                                </a:lnTo>
                                <a:close/>
                              </a:path>
                              <a:path w="47625" h="5257800">
                                <a:moveTo>
                                  <a:pt x="47625" y="4163847"/>
                                </a:moveTo>
                                <a:lnTo>
                                  <a:pt x="27165" y="4143375"/>
                                </a:lnTo>
                                <a:lnTo>
                                  <a:pt x="20472" y="4143375"/>
                                </a:lnTo>
                                <a:lnTo>
                                  <a:pt x="0" y="4163847"/>
                                </a:lnTo>
                                <a:lnTo>
                                  <a:pt x="0" y="4167416"/>
                                </a:lnTo>
                                <a:lnTo>
                                  <a:pt x="0" y="4170540"/>
                                </a:lnTo>
                                <a:lnTo>
                                  <a:pt x="20472" y="4191000"/>
                                </a:lnTo>
                                <a:lnTo>
                                  <a:pt x="27165" y="4191000"/>
                                </a:lnTo>
                                <a:lnTo>
                                  <a:pt x="47625" y="4170540"/>
                                </a:lnTo>
                                <a:lnTo>
                                  <a:pt x="47625" y="4163847"/>
                                </a:lnTo>
                                <a:close/>
                              </a:path>
                              <a:path w="47625" h="5257800">
                                <a:moveTo>
                                  <a:pt x="47625" y="3306597"/>
                                </a:moveTo>
                                <a:lnTo>
                                  <a:pt x="27165" y="3286125"/>
                                </a:lnTo>
                                <a:lnTo>
                                  <a:pt x="20472" y="3286125"/>
                                </a:lnTo>
                                <a:lnTo>
                                  <a:pt x="0" y="3306597"/>
                                </a:lnTo>
                                <a:lnTo>
                                  <a:pt x="0" y="3310166"/>
                                </a:lnTo>
                                <a:lnTo>
                                  <a:pt x="0" y="3313290"/>
                                </a:lnTo>
                                <a:lnTo>
                                  <a:pt x="20472" y="3333750"/>
                                </a:lnTo>
                                <a:lnTo>
                                  <a:pt x="27165" y="3333750"/>
                                </a:lnTo>
                                <a:lnTo>
                                  <a:pt x="47625" y="3313290"/>
                                </a:lnTo>
                                <a:lnTo>
                                  <a:pt x="47625" y="3306597"/>
                                </a:lnTo>
                                <a:close/>
                              </a:path>
                              <a:path w="47625" h="5257800">
                                <a:moveTo>
                                  <a:pt x="47625" y="2954172"/>
                                </a:moveTo>
                                <a:lnTo>
                                  <a:pt x="27165" y="2933700"/>
                                </a:lnTo>
                                <a:lnTo>
                                  <a:pt x="20472" y="2933700"/>
                                </a:lnTo>
                                <a:lnTo>
                                  <a:pt x="0" y="2954172"/>
                                </a:lnTo>
                                <a:lnTo>
                                  <a:pt x="0" y="2957741"/>
                                </a:lnTo>
                                <a:lnTo>
                                  <a:pt x="0" y="2960865"/>
                                </a:lnTo>
                                <a:lnTo>
                                  <a:pt x="20472" y="2981325"/>
                                </a:lnTo>
                                <a:lnTo>
                                  <a:pt x="27165" y="2981325"/>
                                </a:lnTo>
                                <a:lnTo>
                                  <a:pt x="47625" y="2960865"/>
                                </a:lnTo>
                                <a:lnTo>
                                  <a:pt x="47625" y="2954172"/>
                                </a:lnTo>
                                <a:close/>
                              </a:path>
                              <a:path w="47625" h="5257800">
                                <a:moveTo>
                                  <a:pt x="47625" y="2449347"/>
                                </a:moveTo>
                                <a:lnTo>
                                  <a:pt x="27165" y="2428875"/>
                                </a:lnTo>
                                <a:lnTo>
                                  <a:pt x="20472" y="2428875"/>
                                </a:lnTo>
                                <a:lnTo>
                                  <a:pt x="0" y="2449347"/>
                                </a:lnTo>
                                <a:lnTo>
                                  <a:pt x="0" y="2452916"/>
                                </a:lnTo>
                                <a:lnTo>
                                  <a:pt x="0" y="2456040"/>
                                </a:lnTo>
                                <a:lnTo>
                                  <a:pt x="20472" y="2476500"/>
                                </a:lnTo>
                                <a:lnTo>
                                  <a:pt x="27165" y="2476500"/>
                                </a:lnTo>
                                <a:lnTo>
                                  <a:pt x="47625" y="2456040"/>
                                </a:lnTo>
                                <a:lnTo>
                                  <a:pt x="47625" y="2449347"/>
                                </a:lnTo>
                                <a:close/>
                              </a:path>
                              <a:path w="47625" h="5257800">
                                <a:moveTo>
                                  <a:pt x="47625" y="2096922"/>
                                </a:moveTo>
                                <a:lnTo>
                                  <a:pt x="27165" y="2076450"/>
                                </a:lnTo>
                                <a:lnTo>
                                  <a:pt x="20472" y="2076450"/>
                                </a:lnTo>
                                <a:lnTo>
                                  <a:pt x="0" y="2096922"/>
                                </a:lnTo>
                                <a:lnTo>
                                  <a:pt x="0" y="2100491"/>
                                </a:lnTo>
                                <a:lnTo>
                                  <a:pt x="0" y="2103615"/>
                                </a:lnTo>
                                <a:lnTo>
                                  <a:pt x="20472" y="2124075"/>
                                </a:lnTo>
                                <a:lnTo>
                                  <a:pt x="27165" y="2124075"/>
                                </a:lnTo>
                                <a:lnTo>
                                  <a:pt x="47625" y="2103615"/>
                                </a:lnTo>
                                <a:lnTo>
                                  <a:pt x="47625" y="2096922"/>
                                </a:lnTo>
                                <a:close/>
                              </a:path>
                              <a:path w="47625" h="5257800">
                                <a:moveTo>
                                  <a:pt x="47625" y="1239672"/>
                                </a:moveTo>
                                <a:lnTo>
                                  <a:pt x="27165" y="1219200"/>
                                </a:lnTo>
                                <a:lnTo>
                                  <a:pt x="20472" y="1219200"/>
                                </a:lnTo>
                                <a:lnTo>
                                  <a:pt x="0" y="1239672"/>
                                </a:lnTo>
                                <a:lnTo>
                                  <a:pt x="0" y="1243241"/>
                                </a:lnTo>
                                <a:lnTo>
                                  <a:pt x="0" y="1246365"/>
                                </a:lnTo>
                                <a:lnTo>
                                  <a:pt x="20472" y="1266825"/>
                                </a:lnTo>
                                <a:lnTo>
                                  <a:pt x="27165" y="1266825"/>
                                </a:lnTo>
                                <a:lnTo>
                                  <a:pt x="47625" y="1246365"/>
                                </a:lnTo>
                                <a:lnTo>
                                  <a:pt x="47625" y="1239672"/>
                                </a:lnTo>
                                <a:close/>
                              </a:path>
                              <a:path w="47625" h="5257800">
                                <a:moveTo>
                                  <a:pt x="47625" y="887247"/>
                                </a:moveTo>
                                <a:lnTo>
                                  <a:pt x="27165" y="866775"/>
                                </a:lnTo>
                                <a:lnTo>
                                  <a:pt x="20472" y="866775"/>
                                </a:lnTo>
                                <a:lnTo>
                                  <a:pt x="0" y="887247"/>
                                </a:lnTo>
                                <a:lnTo>
                                  <a:pt x="0" y="890816"/>
                                </a:lnTo>
                                <a:lnTo>
                                  <a:pt x="0" y="893940"/>
                                </a:lnTo>
                                <a:lnTo>
                                  <a:pt x="20472" y="914400"/>
                                </a:lnTo>
                                <a:lnTo>
                                  <a:pt x="27165" y="914400"/>
                                </a:lnTo>
                                <a:lnTo>
                                  <a:pt x="47625" y="893940"/>
                                </a:lnTo>
                                <a:lnTo>
                                  <a:pt x="47625" y="887247"/>
                                </a:lnTo>
                                <a:close/>
                              </a:path>
                              <a:path w="47625" h="5257800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52578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7792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5393ac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5" o:title=""/>
                </v:shape>
                <v:shape style="position:absolute;left:540;top:735;width:2880;height:2880" type="#_x0000_t75" id="docshape5" stroked="false">
                  <v:imagedata r:id="rId6" o:title=""/>
                </v:shape>
                <v:shape style="position:absolute;left:705;top:4680;width:317;height:317" type="#_x0000_t75" id="docshape6" stroked="false">
                  <v:imagedata r:id="rId7" o:title=""/>
                </v:shape>
                <v:shape style="position:absolute;left:725;top:5100;width:275;height:317" type="#_x0000_t75" id="docshape7" stroked="false">
                  <v:imagedata r:id="rId8" o:title=""/>
                </v:shape>
                <v:shape style="position:absolute;left:706;top:5535;width:315;height:317" type="#_x0000_t75" id="docshape8" stroked="false">
                  <v:imagedata r:id="rId9" o:title=""/>
                </v:shape>
                <v:shape style="position:absolute;left:524;top:10635;width:75;height:2820" id="docshape9" coordorigin="525,10635" coordsize="75,2820" path="m600,13412l599,13408,595,13398,593,13394,586,13387,582,13385,573,13381,568,13380,557,13380,552,13381,543,13385,539,13387,532,13394,530,13398,526,13408,525,13412,525,13418,525,13423,526,13428,530,13437,532,13441,539,13448,543,13450,552,13454,557,13455,568,13455,573,13454,582,13450,586,13448,593,13441,595,13437,599,13428,600,13423,600,13412xm600,13091l599,13087,596,13080,594,13077,588,13071,585,13069,578,13066,574,13065,551,13065,547,13066,540,13069,537,13071,531,13077,529,13080,526,13087,525,13091,525,13095,525,13099,526,13103,529,13110,531,13113,537,13119,540,13121,547,13124,551,13125,574,13125,578,13124,585,13121,588,13119,594,13113,596,13110,599,13103,600,13099,600,13091xm600,12527l599,12523,595,12513,593,12509,586,12502,582,12500,573,12496,568,12495,557,12495,552,12496,543,12500,539,12502,532,12509,530,12513,526,12523,525,12527,525,12533,525,12538,526,12543,530,12552,532,12556,539,12563,543,12565,552,12569,557,12570,568,12570,573,12569,582,12565,586,12563,593,12556,595,12552,599,12543,600,12538,600,12527xm600,11972l599,11968,595,11958,593,11954,586,11947,582,11945,573,11941,568,11940,557,11940,552,11941,543,11945,539,11947,532,11954,530,11958,526,11968,525,11972,525,11978,525,11983,526,11988,530,11997,532,12001,539,12008,543,12010,552,12014,557,12015,568,12015,573,12014,582,12010,586,12008,593,12001,595,11997,599,11988,600,11983,600,11972xm600,11642l599,11638,595,11628,593,11624,586,11617,582,11615,573,11611,568,11610,557,11610,552,11611,543,11615,539,11617,532,11624,530,11628,526,11638,525,11642,525,11648,525,11653,526,11658,530,11667,532,11671,539,11678,543,11680,552,11684,557,11685,568,11685,573,11684,582,11680,586,11678,593,11671,595,11667,599,11658,600,11653,600,11642xm600,11312l599,11308,595,11298,593,11294,586,11287,582,11285,573,11281,568,11280,557,11280,552,11281,543,11285,539,11287,532,11294,530,11298,526,11308,525,11312,525,11318,525,11323,526,11328,530,11337,532,11341,539,11348,543,11350,552,11354,557,11355,568,11355,573,11354,582,11350,586,11348,593,11341,595,11337,599,11328,600,11323,600,11312xm600,10982l599,10978,595,10968,593,10964,586,10957,582,10955,573,10951,568,10950,557,10950,552,10951,543,10955,539,10957,532,10964,530,10968,526,10978,525,10982,525,10988,525,10993,526,10998,530,11007,532,11011,539,11018,543,11020,552,11024,557,11025,568,11025,573,11024,582,11020,586,11018,593,11011,595,11007,599,10998,600,10993,600,10982xm600,10667l599,10663,595,10653,593,10649,586,10642,582,10640,573,10636,568,10635,557,10635,552,10636,543,10640,539,10642,532,10649,530,10653,526,10663,525,10667,525,10673,525,10678,526,10683,530,10692,532,10696,539,10703,543,10705,552,10709,557,10710,568,10710,573,10709,582,10705,586,10703,593,10696,595,10692,599,10683,600,10678,600,10667xe" filled="true" fillcolor="#000000" stroked="false">
                  <v:path arrowok="t"/>
                  <v:fill type="solid"/>
                </v:shape>
                <v:rect style="position:absolute;left:4095;top:3540;width:7425;height:15" id="docshape10" filled="true" fillcolor="#5393ac" stroked="false">
                  <v:fill type="solid"/>
                </v:rect>
                <v:shape style="position:absolute;left:4964;top:5100;width:75;height:8280" id="docshape11" coordorigin="4965,5100" coordsize="75,8280" path="m5040,13337l5039,13332,5035,13323,5033,13319,5026,13312,5022,13310,5013,13306,5008,13305,4997,13305,4992,13306,4983,13310,4979,13312,4972,13319,4970,13323,4966,13332,4965,13337,4965,13343,4965,13348,4966,13353,4970,13362,4972,13366,4979,13373,4983,13375,4992,13379,4997,13380,5008,13380,5013,13379,5022,13375,5026,13373,5033,13366,5035,13362,5039,13353,5040,13348,5040,13337xm5040,12782l5039,12777,5035,12768,5033,12764,5026,12757,5022,12755,5013,12751,5008,12750,4997,12750,4992,12751,4983,12755,4979,12757,4972,12764,4970,12768,4966,12777,4965,12782,4965,12788,4965,12793,4966,12798,4970,12807,4972,12811,4979,12818,4983,12820,4992,12824,4997,12825,5008,12825,5013,12824,5022,12820,5026,12818,5033,12811,5035,12807,5039,12798,5040,12793,5040,12782xm5040,12212l5039,12207,5035,12198,5033,12194,5026,12187,5022,12185,5013,12181,5008,12180,4997,12180,4992,12181,4983,12185,4979,12187,4972,12194,4970,12198,4966,12207,4965,12212,4965,12218,4965,12223,4966,12228,4970,12237,4972,12241,4979,12248,4983,12250,4992,12254,4997,12255,5008,12255,5013,12254,5022,12250,5026,12248,5033,12241,5035,12237,5039,12228,5040,12223,5040,12212xm5040,11657l5039,11652,5035,11643,5033,11639,5026,11632,5022,11630,5013,11626,5008,11625,4997,11625,4992,11626,4983,11630,4979,11632,4972,11639,4970,11643,4966,11652,4965,11657,4965,11663,4965,11668,4966,11673,4970,11682,4972,11686,4979,11693,4983,11695,4992,11699,4997,11700,5008,11700,5013,11699,5022,11695,5026,11693,5033,11686,5035,11682,5039,11673,5040,11668,5040,11657xm5040,10307l5039,10302,5035,10293,5033,10289,5026,10282,5022,10280,5013,10276,5008,10275,4997,10275,4992,10276,4983,10280,4979,10282,4972,10289,4970,10293,4966,10302,4965,10307,4965,10313,4965,10318,4966,10323,4970,10332,4972,10336,4979,10343,4983,10345,4992,10349,4997,10350,5008,10350,5013,10349,5022,10345,5026,10343,5033,10336,5035,10332,5039,10323,5040,10318,5040,10307xm5040,9752l5039,9747,5035,9738,5033,9734,5026,9727,5022,9725,5013,9721,5008,9720,4997,9720,4992,9721,4983,9725,4979,9727,4972,9734,4970,9738,4966,9747,4965,9752,4965,9758,4965,9763,4966,9768,4970,9777,4972,9781,4979,9788,4983,9790,4992,9794,4997,9795,5008,9795,5013,9794,5022,9790,5026,9788,5033,9781,5035,9777,5039,9768,5040,9763,5040,9752xm5040,8957l5039,8952,5035,8943,5033,8939,5026,8932,5022,8930,5013,8926,5008,8925,4997,8925,4992,8926,4983,8930,4979,8932,4972,8939,4970,8943,4966,8952,4965,8957,4965,8963,4965,8968,4966,8973,4970,8982,4972,8986,4979,8993,4983,8995,4992,8999,4997,9000,5008,9000,5013,8999,5022,8995,5026,8993,5033,8986,5035,8982,5039,8973,5040,8968,5040,8957xm5040,8402l5039,8397,5035,8388,5033,8384,5026,8377,5022,8375,5013,8371,5008,8370,4997,8370,4992,8371,4983,8375,4979,8377,4972,8384,4970,8388,4966,8397,4965,8402,4965,8408,4965,8413,4966,8418,4970,8427,4972,8431,4979,8438,4983,8440,4992,8444,4997,8445,5008,8445,5013,8444,5022,8440,5026,8438,5033,8431,5035,8427,5039,8418,5040,8413,5040,8402xm5040,7052l5039,7047,5035,7038,5033,7034,5026,7027,5022,7025,5013,7021,5008,7020,4997,7020,4992,7021,4983,7025,4979,7027,4972,7034,4970,7038,4966,7047,4965,7052,4965,7058,4965,7063,4966,7068,4970,7077,4972,7081,4979,7088,4983,7090,4992,7094,4997,7095,5008,7095,5013,7094,5022,7090,5026,7088,5033,7081,5035,7077,5039,7068,5040,7063,5040,7052xm5040,6497l5039,6492,5035,6483,5033,6479,5026,6472,5022,6470,5013,6466,5008,6465,4997,6465,4992,6466,4983,6470,4979,6472,4972,6479,4970,6483,4966,6492,4965,6497,4965,6503,4965,6508,4966,6513,4970,6522,4972,6526,4979,6533,4983,6535,4992,6539,4997,6540,5008,6540,5013,6539,5022,6535,5026,6533,5033,6526,5035,6522,5039,6513,5040,6508,5040,6497xm5040,5702l5039,5697,5035,5688,5033,5684,5026,5677,5022,5675,5013,5671,5008,5670,4997,5670,4992,5671,4983,5675,4979,5677,4972,5684,4970,5688,4966,5697,4965,5702,4965,5708,4965,5713,4966,5718,4970,5727,4972,5731,4979,5738,4983,5740,4992,5744,4997,5745,5008,5745,5013,5744,5022,5740,5026,5738,5033,5731,5035,5727,5039,5718,5040,5713,5040,5702xm5040,5132l5039,5127,5035,5118,5033,5114,5026,5107,5022,5105,5013,5101,5008,5100,4997,5100,4992,5101,4983,5105,4979,5107,4972,5114,4970,5118,4966,5127,4965,5132,4965,5138,4965,5143,4966,5148,4970,5157,4972,5161,4979,5168,4983,5170,4992,5174,4997,5175,5008,5175,5013,5174,5022,5170,5026,5168,5033,5161,5035,5157,5039,5148,5040,5143,5040,51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0F0F0F"/>
          <w:spacing w:val="-2"/>
          <w:w w:val="105"/>
        </w:rPr>
        <w:t>Contact</w:t>
      </w:r>
      <w:r>
        <w:rPr>
          <w:smallCaps/>
          <w:color w:val="0F0F0F"/>
          <w:spacing w:val="-7"/>
          <w:w w:val="105"/>
        </w:rPr>
        <w:t> </w:t>
      </w:r>
      <w:r>
        <w:rPr>
          <w:smallCaps/>
          <w:color w:val="0F0F0F"/>
          <w:spacing w:val="-2"/>
          <w:w w:val="105"/>
        </w:rPr>
        <w:t>Information</w:t>
      </w:r>
    </w:p>
    <w:p>
      <w:pPr>
        <w:pStyle w:val="BodyText"/>
        <w:spacing w:before="125"/>
        <w:rPr>
          <w:b/>
          <w:sz w:val="16"/>
        </w:rPr>
      </w:pPr>
    </w:p>
    <w:p>
      <w:pPr>
        <w:spacing w:before="1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(520)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555-</w:t>
      </w:r>
      <w:r>
        <w:rPr>
          <w:color w:val="1F1F1F"/>
          <w:spacing w:val="-4"/>
          <w:sz w:val="20"/>
        </w:rPr>
        <w:t>0199</w:t>
      </w:r>
    </w:p>
    <w:p>
      <w:pPr>
        <w:spacing w:line="453" w:lineRule="auto" w:before="190"/>
        <w:ind w:left="1012" w:right="0" w:firstLine="0"/>
        <w:jc w:val="left"/>
        <w:rPr>
          <w:sz w:val="20"/>
        </w:rPr>
      </w:pPr>
      <w:hyperlink r:id="rId10">
        <w:r>
          <w:rPr>
            <w:color w:val="1F1F1F"/>
            <w:spacing w:val="-2"/>
            <w:sz w:val="20"/>
          </w:rPr>
          <w:t>devon.kapoor@email.com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z w:val="20"/>
        </w:rPr>
        <w:t>Tucson, AZ 12345</w:t>
      </w:r>
    </w:p>
    <w:p>
      <w:pPr>
        <w:pStyle w:val="BodyText"/>
        <w:spacing w:before="190"/>
        <w:rPr>
          <w:sz w:val="20"/>
        </w:rPr>
      </w:pPr>
    </w:p>
    <w:p>
      <w:pPr>
        <w:pStyle w:val="Heading1"/>
        <w:spacing w:before="0"/>
      </w:pPr>
      <w:r>
        <w:rPr>
          <w:smallCaps/>
          <w:color w:val="0F0F0F"/>
          <w:spacing w:val="-2"/>
          <w:w w:val="105"/>
        </w:rPr>
        <w:t>Education</w:t>
      </w:r>
    </w:p>
    <w:p>
      <w:pPr>
        <w:pStyle w:val="BodyText"/>
        <w:spacing w:before="100"/>
        <w:rPr>
          <w:b/>
          <w:sz w:val="16"/>
        </w:rPr>
      </w:pPr>
    </w:p>
    <w:p>
      <w:pPr>
        <w:pStyle w:val="BodyText"/>
        <w:spacing w:line="278" w:lineRule="auto"/>
        <w:ind w:left="380" w:right="613"/>
      </w:pPr>
      <w:r>
        <w:rPr>
          <w:w w:val="105"/>
        </w:rPr>
        <w:t>Bachelor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Nursing, University of Arizona, 2024</w:t>
      </w:r>
    </w:p>
    <w:p>
      <w:pPr>
        <w:pStyle w:val="BodyText"/>
        <w:spacing w:before="48"/>
      </w:pPr>
    </w:p>
    <w:p>
      <w:pPr>
        <w:pStyle w:val="BodyText"/>
        <w:spacing w:line="261" w:lineRule="auto"/>
        <w:ind w:left="380"/>
      </w:pPr>
      <w:r>
        <w:rPr>
          <w:spacing w:val="-2"/>
          <w:w w:val="105"/>
        </w:rPr>
        <w:t>Honors: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Sigma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Theta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Tau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International </w:t>
      </w:r>
      <w:r>
        <w:rPr>
          <w:w w:val="105"/>
        </w:rPr>
        <w:t>Honor Society of Nursing</w:t>
      </w:r>
    </w:p>
    <w:p>
      <w:pPr>
        <w:pStyle w:val="BodyText"/>
        <w:spacing w:before="62"/>
      </w:pPr>
    </w:p>
    <w:p>
      <w:pPr>
        <w:pStyle w:val="BodyText"/>
        <w:ind w:left="380"/>
      </w:pPr>
      <w:r>
        <w:rPr/>
        <w:t>NCLEX-RN:</w:t>
      </w:r>
      <w:r>
        <w:rPr>
          <w:spacing w:val="16"/>
        </w:rPr>
        <w:t> </w:t>
      </w:r>
      <w:r>
        <w:rPr/>
        <w:t>Scheduled</w:t>
      </w:r>
      <w:r>
        <w:rPr>
          <w:spacing w:val="16"/>
        </w:rPr>
        <w:t> </w:t>
      </w:r>
      <w:r>
        <w:rPr/>
        <w:t>July</w:t>
      </w:r>
      <w:r>
        <w:rPr>
          <w:spacing w:val="16"/>
        </w:rPr>
        <w:t> </w:t>
      </w:r>
      <w:r>
        <w:rPr>
          <w:spacing w:val="-4"/>
        </w:rPr>
        <w:t>2024</w:t>
      </w:r>
    </w:p>
    <w:p>
      <w:pPr>
        <w:pStyle w:val="BodyText"/>
        <w:spacing w:before="81"/>
      </w:pPr>
    </w:p>
    <w:p>
      <w:pPr>
        <w:pStyle w:val="BodyText"/>
        <w:spacing w:line="268" w:lineRule="auto"/>
        <w:ind w:left="380"/>
      </w:pPr>
      <w:r>
        <w:rPr>
          <w:spacing w:val="-2"/>
          <w:w w:val="105"/>
        </w:rPr>
        <w:t>Certiﬁcations: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BLS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(AHA,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2022),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PALS </w:t>
      </w:r>
      <w:r>
        <w:rPr>
          <w:w w:val="105"/>
        </w:rPr>
        <w:t>(AHA, 2024), TNCC (anticipated Aug </w:t>
      </w:r>
      <w:r>
        <w:rPr>
          <w:spacing w:val="-2"/>
          <w:w w:val="105"/>
        </w:rPr>
        <w:t>2024)</w:t>
      </w:r>
    </w:p>
    <w:p>
      <w:pPr>
        <w:pStyle w:val="BodyText"/>
      </w:pPr>
    </w:p>
    <w:p>
      <w:pPr>
        <w:pStyle w:val="BodyText"/>
        <w:spacing w:before="56"/>
      </w:pPr>
    </w:p>
    <w:p>
      <w:pPr>
        <w:pStyle w:val="Heading1"/>
      </w:pPr>
      <w:r>
        <w:rPr>
          <w:smallCaps/>
          <w:color w:val="0F0F0F"/>
          <w:w w:val="105"/>
        </w:rPr>
        <w:t>Key </w:t>
      </w:r>
      <w:r>
        <w:rPr>
          <w:smallCaps/>
          <w:color w:val="0F0F0F"/>
          <w:spacing w:val="-2"/>
          <w:w w:val="105"/>
        </w:rPr>
        <w:t>Skills</w:t>
      </w:r>
    </w:p>
    <w:p>
      <w:pPr>
        <w:pStyle w:val="BodyText"/>
        <w:spacing w:before="99"/>
        <w:rPr>
          <w:b/>
          <w:sz w:val="16"/>
        </w:rPr>
      </w:pPr>
    </w:p>
    <w:p>
      <w:pPr>
        <w:pStyle w:val="BodyText"/>
        <w:spacing w:line="364" w:lineRule="auto"/>
        <w:ind w:left="678"/>
      </w:pPr>
      <w:r>
        <w:rPr>
          <w:spacing w:val="-2"/>
          <w:w w:val="105"/>
        </w:rPr>
        <w:t>Triage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rapid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assessment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(ESI) </w:t>
      </w:r>
      <w:r>
        <w:rPr>
          <w:w w:val="105"/>
        </w:rPr>
        <w:t>IV starts and phlebotomy</w:t>
      </w:r>
    </w:p>
    <w:p>
      <w:pPr>
        <w:pStyle w:val="BodyText"/>
        <w:spacing w:line="381" w:lineRule="auto" w:before="16"/>
        <w:ind w:left="678" w:right="110"/>
      </w:pPr>
      <w:r>
        <w:rPr>
          <w:w w:val="105"/>
        </w:rPr>
        <w:t>Epic EHR documentation </w:t>
      </w:r>
      <w:r>
        <w:rPr>
          <w:spacing w:val="-2"/>
          <w:w w:val="105"/>
        </w:rPr>
        <w:t>Pediatric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weight-based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dosing</w:t>
      </w:r>
    </w:p>
    <w:p>
      <w:pPr>
        <w:pStyle w:val="BodyText"/>
        <w:spacing w:line="261" w:lineRule="auto" w:before="2"/>
        <w:ind w:left="678" w:right="613"/>
      </w:pPr>
      <w:r>
        <w:rPr>
          <w:spacing w:val="-2"/>
          <w:w w:val="105"/>
        </w:rPr>
        <w:t>Trauma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room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setup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 assistance</w:t>
      </w:r>
    </w:p>
    <w:p>
      <w:pPr>
        <w:pStyle w:val="BodyText"/>
        <w:spacing w:line="278" w:lineRule="auto" w:before="104"/>
        <w:ind w:left="678" w:right="580"/>
      </w:pPr>
      <w:r>
        <w:rPr>
          <w:spacing w:val="-2"/>
          <w:w w:val="105"/>
        </w:rPr>
        <w:t>Patient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family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education (teach-back)</w:t>
      </w:r>
    </w:p>
    <w:p>
      <w:pPr>
        <w:pStyle w:val="BodyText"/>
        <w:spacing w:before="90"/>
        <w:ind w:left="678"/>
      </w:pPr>
      <w:r>
        <w:rPr>
          <w:w w:val="105"/>
        </w:rPr>
        <w:t>BLS,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PALS</w:t>
      </w:r>
    </w:p>
    <w:p>
      <w:pPr>
        <w:pStyle w:val="BodyText"/>
        <w:spacing w:before="108"/>
        <w:ind w:left="678"/>
      </w:pPr>
      <w:r>
        <w:rPr/>
        <w:t>Bilingual:</w:t>
      </w:r>
      <w:r>
        <w:rPr>
          <w:spacing w:val="13"/>
        </w:rPr>
        <w:t> </w:t>
      </w:r>
      <w:r>
        <w:rPr/>
        <w:t>English,</w:t>
      </w:r>
      <w:r>
        <w:rPr>
          <w:spacing w:val="14"/>
        </w:rPr>
        <w:t> </w:t>
      </w:r>
      <w:r>
        <w:rPr>
          <w:spacing w:val="-2"/>
        </w:rPr>
        <w:t>Hindi</w:t>
      </w:r>
    </w:p>
    <w:p>
      <w:pPr>
        <w:pStyle w:val="Heading1"/>
        <w:spacing w:before="71"/>
      </w:pPr>
      <w:r>
        <w:rPr>
          <w:b w:val="0"/>
        </w:rPr>
        <w:br w:type="column"/>
      </w:r>
      <w:r>
        <w:rPr>
          <w:smallCaps/>
          <w:color w:val="0F0F0F"/>
          <w:spacing w:val="-2"/>
          <w:w w:val="105"/>
        </w:rPr>
        <w:t>Professional</w:t>
      </w:r>
      <w:r>
        <w:rPr>
          <w:smallCaps/>
          <w:color w:val="0F0F0F"/>
          <w:spacing w:val="6"/>
          <w:w w:val="105"/>
        </w:rPr>
        <w:t> </w:t>
      </w:r>
      <w:r>
        <w:rPr>
          <w:smallCaps/>
          <w:color w:val="0F0F0F"/>
          <w:spacing w:val="-2"/>
          <w:w w:val="105"/>
        </w:rPr>
        <w:t>Experience</w:t>
      </w:r>
    </w:p>
    <w:p>
      <w:pPr>
        <w:pStyle w:val="BodyText"/>
        <w:spacing w:before="54"/>
        <w:rPr>
          <w:b/>
          <w:sz w:val="16"/>
        </w:rPr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Senior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Capstone,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Emergency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Department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Feb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2024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May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2024</w:t>
      </w:r>
    </w:p>
    <w:p>
      <w:pPr>
        <w:pStyle w:val="BodyText"/>
        <w:spacing w:before="18"/>
        <w:ind w:left="362"/>
      </w:pPr>
      <w:r>
        <w:rPr/>
        <w:t>Saguaro</w:t>
      </w:r>
      <w:r>
        <w:rPr>
          <w:spacing w:val="7"/>
        </w:rPr>
        <w:t> </w:t>
      </w:r>
      <w:r>
        <w:rPr/>
        <w:t>Valley</w:t>
      </w:r>
      <w:r>
        <w:rPr>
          <w:spacing w:val="8"/>
        </w:rPr>
        <w:t> </w:t>
      </w:r>
      <w:r>
        <w:rPr/>
        <w:t>Medical</w:t>
      </w:r>
      <w:r>
        <w:rPr>
          <w:spacing w:val="8"/>
        </w:rPr>
        <w:t> </w:t>
      </w:r>
      <w:r>
        <w:rPr/>
        <w:t>Center,</w:t>
      </w:r>
      <w:r>
        <w:rPr>
          <w:spacing w:val="5"/>
        </w:rPr>
        <w:t> </w:t>
      </w:r>
      <w:r>
        <w:rPr/>
        <w:t>Tucson,</w:t>
      </w:r>
      <w:r>
        <w:rPr>
          <w:spacing w:val="-4"/>
        </w:rPr>
        <w:t> </w:t>
      </w:r>
      <w:r>
        <w:rPr>
          <w:spacing w:val="-5"/>
        </w:rPr>
        <w:t>AZ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656"/>
      </w:pPr>
      <w:r>
        <w:rPr>
          <w:w w:val="105"/>
        </w:rPr>
        <w:t>Completed</w:t>
      </w:r>
      <w:r>
        <w:rPr>
          <w:spacing w:val="-14"/>
          <w:w w:val="105"/>
        </w:rPr>
        <w:t> </w:t>
      </w:r>
      <w:r>
        <w:rPr>
          <w:w w:val="105"/>
        </w:rPr>
        <w:t>240</w:t>
      </w:r>
      <w:r>
        <w:rPr>
          <w:spacing w:val="-13"/>
          <w:w w:val="105"/>
        </w:rPr>
        <w:t> </w:t>
      </w:r>
      <w:r>
        <w:rPr>
          <w:w w:val="105"/>
        </w:rPr>
        <w:t>capstone</w:t>
      </w:r>
      <w:r>
        <w:rPr>
          <w:spacing w:val="-13"/>
          <w:w w:val="105"/>
        </w:rPr>
        <w:t> </w:t>
      </w:r>
      <w:r>
        <w:rPr>
          <w:w w:val="105"/>
        </w:rPr>
        <w:t>hours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36-bed</w:t>
      </w:r>
      <w:r>
        <w:rPr>
          <w:spacing w:val="-13"/>
          <w:w w:val="105"/>
        </w:rPr>
        <w:t> </w:t>
      </w:r>
      <w:r>
        <w:rPr>
          <w:w w:val="105"/>
        </w:rPr>
        <w:t>ED,</w:t>
      </w:r>
      <w:r>
        <w:rPr>
          <w:spacing w:val="-14"/>
          <w:w w:val="105"/>
        </w:rPr>
        <w:t> </w:t>
      </w:r>
      <w:r>
        <w:rPr>
          <w:w w:val="105"/>
        </w:rPr>
        <w:t>triaging</w:t>
      </w:r>
      <w:r>
        <w:rPr>
          <w:spacing w:val="-13"/>
          <w:w w:val="105"/>
        </w:rPr>
        <w:t> </w:t>
      </w:r>
      <w:r>
        <w:rPr>
          <w:w w:val="105"/>
        </w:rPr>
        <w:t>walk-ins</w:t>
      </w:r>
      <w:r>
        <w:rPr>
          <w:spacing w:val="-13"/>
          <w:w w:val="105"/>
        </w:rPr>
        <w:t> </w:t>
      </w:r>
      <w:r>
        <w:rPr>
          <w:w w:val="105"/>
        </w:rPr>
        <w:t>and assisting RNs with up to 5 active patients during 12-hour shifts.</w:t>
      </w:r>
    </w:p>
    <w:p>
      <w:pPr>
        <w:pStyle w:val="BodyText"/>
        <w:spacing w:line="268" w:lineRule="auto" w:before="90"/>
        <w:ind w:left="1050" w:right="656"/>
      </w:pPr>
      <w:r>
        <w:rPr>
          <w:w w:val="105"/>
        </w:rPr>
        <w:t>Assisted in a code blue on a 58-year-old cardiac arrest patient, </w:t>
      </w:r>
      <w:r>
        <w:rPr>
          <w:spacing w:val="-2"/>
          <w:w w:val="105"/>
        </w:rPr>
        <w:t>performing compressions for two cycles and helping document timeline </w:t>
      </w:r>
      <w:r>
        <w:rPr>
          <w:w w:val="105"/>
        </w:rPr>
        <w:t>in Epic.</w:t>
      </w:r>
    </w:p>
    <w:p>
      <w:pPr>
        <w:pStyle w:val="BodyText"/>
        <w:spacing w:line="261" w:lineRule="auto" w:before="100"/>
        <w:ind w:left="1050" w:right="656"/>
      </w:pPr>
      <w:r>
        <w:rPr>
          <w:w w:val="105"/>
        </w:rPr>
        <w:t>Started</w:t>
      </w:r>
      <w:r>
        <w:rPr>
          <w:spacing w:val="-14"/>
          <w:w w:val="105"/>
        </w:rPr>
        <w:t> </w:t>
      </w:r>
      <w:r>
        <w:rPr>
          <w:w w:val="105"/>
        </w:rPr>
        <w:t>40+</w:t>
      </w:r>
      <w:r>
        <w:rPr>
          <w:spacing w:val="-13"/>
          <w:w w:val="105"/>
        </w:rPr>
        <w:t> </w:t>
      </w:r>
      <w:r>
        <w:rPr>
          <w:w w:val="105"/>
        </w:rPr>
        <w:t>peripheral</w:t>
      </w:r>
      <w:r>
        <w:rPr>
          <w:spacing w:val="-13"/>
          <w:w w:val="105"/>
        </w:rPr>
        <w:t> </w:t>
      </w:r>
      <w:r>
        <w:rPr>
          <w:w w:val="105"/>
        </w:rPr>
        <w:t>IVs</w:t>
      </w:r>
      <w:r>
        <w:rPr>
          <w:spacing w:val="-13"/>
          <w:w w:val="105"/>
        </w:rPr>
        <w:t> </w:t>
      </w:r>
      <w:r>
        <w:rPr>
          <w:w w:val="105"/>
        </w:rPr>
        <w:t>under</w:t>
      </w:r>
      <w:r>
        <w:rPr>
          <w:spacing w:val="-13"/>
          <w:w w:val="105"/>
        </w:rPr>
        <w:t> </w:t>
      </w:r>
      <w:r>
        <w:rPr>
          <w:w w:val="105"/>
        </w:rPr>
        <w:t>preceptor</w:t>
      </w:r>
      <w:r>
        <w:rPr>
          <w:spacing w:val="-13"/>
          <w:w w:val="105"/>
        </w:rPr>
        <w:t> </w:t>
      </w:r>
      <w:r>
        <w:rPr>
          <w:w w:val="105"/>
        </w:rPr>
        <w:t>supervision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ﬁrst-stick success rate around 80%.</w:t>
      </w:r>
    </w:p>
    <w:p>
      <w:pPr>
        <w:pStyle w:val="BodyText"/>
        <w:spacing w:line="278" w:lineRule="auto" w:before="104"/>
        <w:ind w:left="1050" w:right="1179"/>
      </w:pPr>
      <w:r>
        <w:rPr>
          <w:w w:val="105"/>
        </w:rPr>
        <w:t>Floated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fast-track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busy</w:t>
      </w:r>
      <w:r>
        <w:rPr>
          <w:spacing w:val="-13"/>
          <w:w w:val="105"/>
        </w:rPr>
        <w:t> </w:t>
      </w:r>
      <w:r>
        <w:rPr>
          <w:w w:val="105"/>
        </w:rPr>
        <w:t>weekends,</w:t>
      </w:r>
      <w:r>
        <w:rPr>
          <w:spacing w:val="-13"/>
          <w:w w:val="105"/>
        </w:rPr>
        <w:t> </w:t>
      </w:r>
      <w:r>
        <w:rPr>
          <w:w w:val="105"/>
        </w:rPr>
        <w:t>learning</w:t>
      </w:r>
      <w:r>
        <w:rPr>
          <w:spacing w:val="-13"/>
          <w:w w:val="105"/>
        </w:rPr>
        <w:t> </w:t>
      </w:r>
      <w:r>
        <w:rPr>
          <w:w w:val="105"/>
        </w:rPr>
        <w:t>suture</w:t>
      </w:r>
      <w:r>
        <w:rPr>
          <w:spacing w:val="-14"/>
          <w:w w:val="105"/>
        </w:rPr>
        <w:t> </w:t>
      </w:r>
      <w:r>
        <w:rPr>
          <w:w w:val="105"/>
        </w:rPr>
        <w:t>removal, splinting, and discharge instructions for orthopedic injuries.</w:t>
      </w:r>
    </w:p>
    <w:p>
      <w:pPr>
        <w:spacing w:before="194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Clinical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Rotation,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Pediatric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Inpatient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Sep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2023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Dec</w:t>
      </w:r>
      <w:r>
        <w:rPr>
          <w:b/>
          <w:spacing w:val="-4"/>
          <w:w w:val="105"/>
          <w:sz w:val="18"/>
        </w:rPr>
        <w:t> 2023</w:t>
      </w:r>
    </w:p>
    <w:p>
      <w:pPr>
        <w:pStyle w:val="BodyText"/>
        <w:spacing w:before="18"/>
        <w:ind w:left="362"/>
      </w:pPr>
      <w:r>
        <w:rPr/>
        <w:t>Mesa</w:t>
      </w:r>
      <w:r>
        <w:rPr>
          <w:spacing w:val="13"/>
        </w:rPr>
        <w:t> </w:t>
      </w:r>
      <w:r>
        <w:rPr/>
        <w:t>Children's</w:t>
      </w:r>
      <w:r>
        <w:rPr>
          <w:spacing w:val="13"/>
        </w:rPr>
        <w:t> </w:t>
      </w:r>
      <w:r>
        <w:rPr/>
        <w:t>Hospital,</w:t>
      </w:r>
      <w:r>
        <w:rPr>
          <w:spacing w:val="9"/>
        </w:rPr>
        <w:t> </w:t>
      </w:r>
      <w:r>
        <w:rPr/>
        <w:t>Tucson,</w:t>
      </w:r>
      <w:r>
        <w:rPr>
          <w:spacing w:val="1"/>
        </w:rPr>
        <w:t> </w:t>
      </w:r>
      <w:r>
        <w:rPr>
          <w:spacing w:val="-5"/>
        </w:rPr>
        <w:t>AZ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1050" w:right="1179"/>
      </w:pPr>
      <w:r>
        <w:rPr>
          <w:w w:val="105"/>
        </w:rPr>
        <w:t>Cared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2-3</w:t>
      </w:r>
      <w:r>
        <w:rPr>
          <w:spacing w:val="-13"/>
          <w:w w:val="105"/>
        </w:rPr>
        <w:t> </w:t>
      </w:r>
      <w:r>
        <w:rPr>
          <w:w w:val="105"/>
        </w:rPr>
        <w:t>pediatric</w:t>
      </w:r>
      <w:r>
        <w:rPr>
          <w:spacing w:val="-13"/>
          <w:w w:val="105"/>
        </w:rPr>
        <w:t> </w:t>
      </w:r>
      <w:r>
        <w:rPr>
          <w:w w:val="105"/>
        </w:rPr>
        <w:t>patients</w:t>
      </w:r>
      <w:r>
        <w:rPr>
          <w:spacing w:val="-13"/>
          <w:w w:val="105"/>
        </w:rPr>
        <w:t> </w:t>
      </w:r>
      <w:r>
        <w:rPr>
          <w:w w:val="105"/>
        </w:rPr>
        <w:t>per</w:t>
      </w:r>
      <w:r>
        <w:rPr>
          <w:spacing w:val="-13"/>
          <w:w w:val="105"/>
        </w:rPr>
        <w:t> </w:t>
      </w:r>
      <w:r>
        <w:rPr>
          <w:w w:val="105"/>
        </w:rPr>
        <w:t>shift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general</w:t>
      </w:r>
      <w:r>
        <w:rPr>
          <w:spacing w:val="-13"/>
          <w:w w:val="105"/>
        </w:rPr>
        <w:t> </w:t>
      </w:r>
      <w:r>
        <w:rPr>
          <w:w w:val="105"/>
        </w:rPr>
        <w:t>med-surg pediatric ﬂoor, ages 6 months to 14 years.</w:t>
      </w:r>
    </w:p>
    <w:p>
      <w:pPr>
        <w:pStyle w:val="BodyText"/>
        <w:spacing w:line="268" w:lineRule="auto" w:before="104"/>
        <w:ind w:left="1050" w:right="807"/>
      </w:pPr>
      <w:r>
        <w:rPr>
          <w:w w:val="105"/>
        </w:rPr>
        <w:t>Calculated weight-based med dosages and double-checked with </w:t>
      </w:r>
      <w:r>
        <w:rPr>
          <w:spacing w:val="-2"/>
          <w:w w:val="105"/>
        </w:rPr>
        <w:t>preceptor before administration, no medication errors ﬂagged across </w:t>
      </w:r>
      <w:r>
        <w:rPr>
          <w:w w:val="105"/>
        </w:rPr>
        <w:t>the rotation.</w:t>
      </w:r>
    </w:p>
    <w:p>
      <w:pPr>
        <w:pStyle w:val="BodyText"/>
        <w:spacing w:line="278" w:lineRule="auto" w:before="100"/>
        <w:ind w:left="1050" w:right="807"/>
      </w:pPr>
      <w:r>
        <w:rPr>
          <w:w w:val="105"/>
        </w:rPr>
        <w:t>Coached</w:t>
      </w:r>
      <w:r>
        <w:rPr>
          <w:spacing w:val="-14"/>
          <w:w w:val="105"/>
        </w:rPr>
        <w:t> </w:t>
      </w:r>
      <w:r>
        <w:rPr>
          <w:w w:val="105"/>
        </w:rPr>
        <w:t>parents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asthma</w:t>
      </w:r>
      <w:r>
        <w:rPr>
          <w:spacing w:val="-13"/>
          <w:w w:val="105"/>
        </w:rPr>
        <w:t> </w:t>
      </w:r>
      <w:r>
        <w:rPr>
          <w:w w:val="105"/>
        </w:rPr>
        <w:t>action</w:t>
      </w:r>
      <w:r>
        <w:rPr>
          <w:spacing w:val="-13"/>
          <w:w w:val="105"/>
        </w:rPr>
        <w:t> </w:t>
      </w:r>
      <w:r>
        <w:rPr>
          <w:w w:val="105"/>
        </w:rPr>
        <w:t>plans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inhaler</w:t>
      </w:r>
      <w:r>
        <w:rPr>
          <w:spacing w:val="-14"/>
          <w:w w:val="105"/>
        </w:rPr>
        <w:t> </w:t>
      </w:r>
      <w:r>
        <w:rPr>
          <w:w w:val="105"/>
        </w:rPr>
        <w:t>technique</w:t>
      </w:r>
      <w:r>
        <w:rPr>
          <w:spacing w:val="-13"/>
          <w:w w:val="105"/>
        </w:rPr>
        <w:t> </w:t>
      </w:r>
      <w:r>
        <w:rPr>
          <w:w w:val="105"/>
        </w:rPr>
        <w:t>using teach-back method.</w:t>
      </w:r>
    </w:p>
    <w:p>
      <w:pPr>
        <w:pStyle w:val="BodyText"/>
        <w:spacing w:line="278" w:lineRule="auto" w:before="74"/>
        <w:ind w:left="1050" w:right="656"/>
      </w:pPr>
      <w:r>
        <w:rPr>
          <w:w w:val="105"/>
        </w:rPr>
        <w:t>Joined</w:t>
      </w:r>
      <w:r>
        <w:rPr>
          <w:spacing w:val="-14"/>
          <w:w w:val="105"/>
        </w:rPr>
        <w:t> </w:t>
      </w:r>
      <w:r>
        <w:rPr>
          <w:w w:val="105"/>
        </w:rPr>
        <w:t>child</w:t>
      </w:r>
      <w:r>
        <w:rPr>
          <w:spacing w:val="-13"/>
          <w:w w:val="105"/>
        </w:rPr>
        <w:t> </w:t>
      </w:r>
      <w:r>
        <w:rPr>
          <w:w w:val="105"/>
        </w:rPr>
        <w:t>life</w:t>
      </w:r>
      <w:r>
        <w:rPr>
          <w:spacing w:val="-13"/>
          <w:w w:val="105"/>
        </w:rPr>
        <w:t> </w:t>
      </w:r>
      <w:r>
        <w:rPr>
          <w:w w:val="105"/>
        </w:rPr>
        <w:t>specialist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procedural</w:t>
      </w:r>
      <w:r>
        <w:rPr>
          <w:spacing w:val="-13"/>
          <w:w w:val="105"/>
        </w:rPr>
        <w:t> </w:t>
      </w:r>
      <w:r>
        <w:rPr>
          <w:w w:val="105"/>
        </w:rPr>
        <w:t>distraction</w:t>
      </w:r>
      <w:r>
        <w:rPr>
          <w:spacing w:val="-13"/>
          <w:w w:val="105"/>
        </w:rPr>
        <w:t> </w:t>
      </w:r>
      <w:r>
        <w:rPr>
          <w:w w:val="105"/>
        </w:rPr>
        <w:t>during</w:t>
      </w:r>
      <w:r>
        <w:rPr>
          <w:spacing w:val="-14"/>
          <w:w w:val="105"/>
        </w:rPr>
        <w:t> </w:t>
      </w:r>
      <w:r>
        <w:rPr>
          <w:w w:val="105"/>
        </w:rPr>
        <w:t>IV</w:t>
      </w:r>
      <w:r>
        <w:rPr>
          <w:spacing w:val="-13"/>
          <w:w w:val="105"/>
        </w:rPr>
        <w:t> </w:t>
      </w:r>
      <w:r>
        <w:rPr>
          <w:w w:val="105"/>
        </w:rPr>
        <w:t>starts</w:t>
      </w:r>
      <w:r>
        <w:rPr>
          <w:spacing w:val="-13"/>
          <w:w w:val="105"/>
        </w:rPr>
        <w:t> </w:t>
      </w:r>
      <w:r>
        <w:rPr>
          <w:w w:val="105"/>
        </w:rPr>
        <w:t>and dressing changes.</w:t>
      </w:r>
    </w:p>
    <w:p>
      <w:pPr>
        <w:spacing w:before="195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Patient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Care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Technician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May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2022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Jan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2024</w:t>
      </w:r>
    </w:p>
    <w:p>
      <w:pPr>
        <w:pStyle w:val="BodyText"/>
        <w:spacing w:before="33"/>
        <w:ind w:left="362"/>
      </w:pPr>
      <w:r>
        <w:rPr/>
        <w:t>Coronado</w:t>
      </w:r>
      <w:r>
        <w:rPr>
          <w:spacing w:val="12"/>
        </w:rPr>
        <w:t> </w:t>
      </w:r>
      <w:r>
        <w:rPr/>
        <w:t>Outpatient</w:t>
      </w:r>
      <w:r>
        <w:rPr>
          <w:spacing w:val="12"/>
        </w:rPr>
        <w:t> </w:t>
      </w:r>
      <w:r>
        <w:rPr/>
        <w:t>Surgery</w:t>
      </w:r>
      <w:r>
        <w:rPr>
          <w:spacing w:val="13"/>
        </w:rPr>
        <w:t> </w:t>
      </w:r>
      <w:r>
        <w:rPr/>
        <w:t>Center,</w:t>
      </w:r>
      <w:r>
        <w:rPr>
          <w:spacing w:val="9"/>
        </w:rPr>
        <w:t> </w:t>
      </w:r>
      <w:r>
        <w:rPr/>
        <w:t>Tucson, </w:t>
      </w:r>
      <w:r>
        <w:rPr>
          <w:spacing w:val="-5"/>
        </w:rPr>
        <w:t>AZ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1094"/>
      </w:pPr>
      <w:r>
        <w:rPr>
          <w:w w:val="105"/>
        </w:rPr>
        <w:t>Prepped</w:t>
      </w:r>
      <w:r>
        <w:rPr>
          <w:spacing w:val="-14"/>
          <w:w w:val="105"/>
        </w:rPr>
        <w:t> </w:t>
      </w:r>
      <w:r>
        <w:rPr>
          <w:w w:val="105"/>
        </w:rPr>
        <w:t>12-18</w:t>
      </w:r>
      <w:r>
        <w:rPr>
          <w:spacing w:val="-13"/>
          <w:w w:val="105"/>
        </w:rPr>
        <w:t> </w:t>
      </w:r>
      <w:r>
        <w:rPr>
          <w:w w:val="105"/>
        </w:rPr>
        <w:t>surgical</w:t>
      </w:r>
      <w:r>
        <w:rPr>
          <w:spacing w:val="-13"/>
          <w:w w:val="105"/>
        </w:rPr>
        <w:t> </w:t>
      </w:r>
      <w:r>
        <w:rPr>
          <w:w w:val="105"/>
        </w:rPr>
        <w:t>patients</w:t>
      </w:r>
      <w:r>
        <w:rPr>
          <w:spacing w:val="-13"/>
          <w:w w:val="105"/>
        </w:rPr>
        <w:t> </w:t>
      </w:r>
      <w:r>
        <w:rPr>
          <w:w w:val="105"/>
        </w:rPr>
        <w:t>per</w:t>
      </w:r>
      <w:r>
        <w:rPr>
          <w:spacing w:val="-13"/>
          <w:w w:val="105"/>
        </w:rPr>
        <w:t> </w:t>
      </w:r>
      <w:r>
        <w:rPr>
          <w:w w:val="105"/>
        </w:rPr>
        <w:t>day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outpatient</w:t>
      </w:r>
      <w:r>
        <w:rPr>
          <w:spacing w:val="-14"/>
          <w:w w:val="105"/>
        </w:rPr>
        <w:t> </w:t>
      </w:r>
      <w:r>
        <w:rPr>
          <w:w w:val="105"/>
        </w:rPr>
        <w:t>procedures including colonoscopies, cataracts, and ortho repairs.</w:t>
      </w:r>
    </w:p>
    <w:p>
      <w:pPr>
        <w:pStyle w:val="BodyText"/>
        <w:spacing w:line="278" w:lineRule="auto" w:before="75"/>
        <w:ind w:left="1050" w:right="656"/>
      </w:pPr>
      <w:r>
        <w:rPr>
          <w:w w:val="105"/>
        </w:rPr>
        <w:t>Took</w:t>
      </w:r>
      <w:r>
        <w:rPr>
          <w:spacing w:val="-14"/>
          <w:w w:val="105"/>
        </w:rPr>
        <w:t> </w:t>
      </w:r>
      <w:r>
        <w:rPr>
          <w:w w:val="105"/>
        </w:rPr>
        <w:t>vitals,</w:t>
      </w:r>
      <w:r>
        <w:rPr>
          <w:spacing w:val="-13"/>
          <w:w w:val="105"/>
        </w:rPr>
        <w:t> </w:t>
      </w:r>
      <w:r>
        <w:rPr>
          <w:w w:val="105"/>
        </w:rPr>
        <w:t>started</w:t>
      </w:r>
      <w:r>
        <w:rPr>
          <w:spacing w:val="-13"/>
          <w:w w:val="105"/>
        </w:rPr>
        <w:t> </w:t>
      </w:r>
      <w:r>
        <w:rPr>
          <w:w w:val="105"/>
        </w:rPr>
        <w:t>pre-op</w:t>
      </w:r>
      <w:r>
        <w:rPr>
          <w:spacing w:val="-13"/>
          <w:w w:val="105"/>
        </w:rPr>
        <w:t> </w:t>
      </w:r>
      <w:r>
        <w:rPr>
          <w:w w:val="105"/>
        </w:rPr>
        <w:t>IVs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scope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practice</w:t>
      </w:r>
      <w:r>
        <w:rPr>
          <w:spacing w:val="-13"/>
          <w:w w:val="105"/>
        </w:rPr>
        <w:t> </w:t>
      </w:r>
      <w:r>
        <w:rPr>
          <w:w w:val="105"/>
        </w:rPr>
        <w:t>allowed,</w:t>
      </w:r>
      <w:r>
        <w:rPr>
          <w:spacing w:val="-13"/>
          <w:w w:val="105"/>
        </w:rPr>
        <w:t> </w:t>
      </w:r>
      <w:r>
        <w:rPr>
          <w:w w:val="105"/>
        </w:rPr>
        <w:t>and stocked PACU bays between cases.</w:t>
      </w:r>
    </w:p>
    <w:p>
      <w:pPr>
        <w:pStyle w:val="BodyText"/>
        <w:spacing w:line="261" w:lineRule="auto" w:before="90"/>
        <w:ind w:left="1050" w:right="656"/>
      </w:pPr>
      <w:r>
        <w:rPr>
          <w:w w:val="105"/>
        </w:rPr>
        <w:t>Recognized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Employee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Quarter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Q3</w:t>
      </w:r>
      <w:r>
        <w:rPr>
          <w:spacing w:val="-12"/>
          <w:w w:val="105"/>
        </w:rPr>
        <w:t> </w:t>
      </w:r>
      <w:r>
        <w:rPr>
          <w:w w:val="105"/>
        </w:rPr>
        <w:t>2023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stepping</w:t>
      </w:r>
      <w:r>
        <w:rPr>
          <w:spacing w:val="-12"/>
          <w:w w:val="105"/>
        </w:rPr>
        <w:t> </w:t>
      </w:r>
      <w:r>
        <w:rPr>
          <w:w w:val="105"/>
        </w:rPr>
        <w:t>up during a charge nurse callout.</w:t>
      </w:r>
    </w:p>
    <w:p>
      <w:pPr>
        <w:pStyle w:val="BodyText"/>
        <w:spacing w:line="278" w:lineRule="auto" w:before="104"/>
        <w:ind w:left="1050" w:right="656"/>
      </w:pPr>
      <w:r>
        <w:rPr>
          <w:spacing w:val="-2"/>
          <w:w w:val="105"/>
        </w:rPr>
        <w:t>Cross-trained on sterile processing to help cover decontamination </w:t>
      </w:r>
      <w:r>
        <w:rPr>
          <w:w w:val="105"/>
        </w:rPr>
        <w:t>during a 6-week stafﬁng gap.</w:t>
      </w:r>
    </w:p>
    <w:sectPr>
      <w:type w:val="continuous"/>
      <w:pgSz w:w="11920" w:h="16860"/>
      <w:pgMar w:top="1000" w:bottom="280" w:left="141" w:right="141"/>
      <w:cols w:num="2" w:equalWidth="0">
        <w:col w:w="3597" w:space="477"/>
        <w:col w:w="75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devon.kapoor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2026-07-03T01:13:10Z</dcterms:created>
  <dcterms:modified xsi:type="dcterms:W3CDTF">2026-07-03T01:13:10Z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2026-07-03T00:00:00Z</vt:filetime>
  </property>
  <property fmtid="{D5CDD505-2E9C-101B-9397-08002B2CF9AE}" pid="5" name="Producer">
    <vt:lpwstr>Skia/PDF m121</vt:lpwstr>
  </property>
</Properties>
</file>