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Susan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9"/>
          <w:sz w:val="74"/>
        </w:rPr>
        <w:t>Moore</w:t>
      </w:r>
    </w:p>
    <w:p>
      <w:pPr>
        <w:pStyle w:val="Heading2"/>
      </w:pPr>
      <w:r>
        <w:rPr>
          <w:color w:val="FFFFFF"/>
        </w:rPr>
        <w:t>Ofﬁce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Administrator</w:t>
      </w:r>
    </w:p>
    <w:p>
      <w:pPr>
        <w:pStyle w:val="BodyText"/>
        <w:spacing w:line="273" w:lineRule="auto" w:before="178"/>
        <w:ind w:left="448" w:right="530"/>
      </w:pPr>
      <w:r>
        <w:rPr>
          <w:color w:val="FFFFFF"/>
          <w:w w:val="105"/>
        </w:rPr>
        <w:t>Ofﬁce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Administrator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7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supporting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professional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service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ﬁrms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growing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engineering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teams.</w:t>
      </w:r>
      <w:r>
        <w:rPr>
          <w:color w:val="FFFFFF"/>
          <w:spacing w:val="-8"/>
          <w:w w:val="105"/>
        </w:rPr>
        <w:t> </w:t>
      </w:r>
      <w:r>
        <w:rPr>
          <w:color w:val="FFFFFF"/>
          <w:w w:val="105"/>
        </w:rPr>
        <w:t>Trusted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keep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front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ofﬁce calm, vendors paid on time, and leadership calendars accurate to the minute.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3"/>
      </w:pPr>
      <w:r>
        <w:rPr>
          <w:smallCaps/>
          <w:color w:val="424242"/>
          <w:spacing w:val="-6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4"/>
        </w:rPr>
        <w:t>Information</w:t>
      </w:r>
    </w:p>
    <w:p>
      <w:pPr>
        <w:pStyle w:val="BodyText"/>
        <w:spacing w:before="51"/>
        <w:rPr>
          <w:b/>
          <w:sz w:val="20"/>
        </w:rPr>
      </w:pPr>
    </w:p>
    <w:p>
      <w:pPr>
        <w:spacing w:before="1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(919)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0142</w:t>
      </w:r>
    </w:p>
    <w:p>
      <w:pPr>
        <w:pStyle w:val="Heading1"/>
        <w:spacing w:before="53"/>
      </w:pPr>
      <w:r>
        <w:rPr>
          <w:b w:val="0"/>
        </w:rPr>
        <w:br w:type="column"/>
      </w:r>
      <w:r>
        <w:rPr>
          <w:smallCaps/>
          <w:color w:val="424242"/>
          <w:spacing w:val="6"/>
          <w:w w:val="90"/>
        </w:rPr>
        <w:t>Professional</w:t>
      </w:r>
      <w:r>
        <w:rPr>
          <w:smallCaps/>
          <w:color w:val="424242"/>
          <w:spacing w:val="55"/>
        </w:rPr>
        <w:t> </w:t>
      </w:r>
      <w:r>
        <w:rPr>
          <w:smallCaps/>
          <w:color w:val="424242"/>
          <w:spacing w:val="-2"/>
        </w:rPr>
        <w:t>Experience</w:t>
      </w:r>
    </w:p>
    <w:p>
      <w:pPr>
        <w:spacing w:line="268" w:lineRule="auto" w:before="180"/>
        <w:ind w:left="355" w:right="113" w:firstLine="0"/>
        <w:jc w:val="left"/>
        <w:rPr>
          <w:sz w:val="18"/>
        </w:rPr>
      </w:pPr>
      <w:r>
        <w:rPr>
          <w:sz w:val="18"/>
        </w:rPr>
        <w:t>OFFICE ADMINISTRATOR </w:t>
      </w:r>
      <w:r>
        <w:rPr>
          <w:position w:val="2"/>
          <w:sz w:val="18"/>
        </w:rPr>
        <w:t>| </w:t>
      </w:r>
      <w:r>
        <w:rPr>
          <w:sz w:val="18"/>
        </w:rPr>
        <w:t>NORTHBEAM ENGINEERING PARTNERS, RALEIGH, </w:t>
      </w:r>
      <w:r>
        <w:rPr>
          <w:spacing w:val="-6"/>
          <w:sz w:val="18"/>
        </w:rPr>
        <w:t>NC</w:t>
      </w:r>
    </w:p>
    <w:p>
      <w:pPr>
        <w:spacing w:before="8"/>
        <w:ind w:left="355" w:right="0" w:firstLine="0"/>
        <w:jc w:val="left"/>
        <w:rPr>
          <w:sz w:val="18"/>
        </w:rPr>
      </w:pPr>
      <w:r>
        <w:rPr>
          <w:sz w:val="18"/>
        </w:rPr>
        <w:t>2021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spacing w:line="261" w:lineRule="auto" w:before="48"/>
        <w:ind w:left="913" w:right="151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19299"/>
                            <a:ext cx="2600325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686800">
                                <a:moveTo>
                                  <a:pt x="0" y="8686799"/>
                                </a:moveTo>
                                <a:lnTo>
                                  <a:pt x="2600324" y="868679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57174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29432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3337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1648" id="docshapegroup1" coordorigin="0,0" coordsize="11919,16860">
                <v:rect style="position:absolute;left:0;top:3180;width:4095;height:13680" id="docshape2" filled="true" fillcolor="#f4cccc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shape style="position:absolute;left:900;top:4050;width:255;height:261" type="#_x0000_t75" id="docshape4" stroked="false">
                  <v:imagedata r:id="rId5" o:title=""/>
                </v:shape>
                <v:shape style="position:absolute;left:900;top:4635;width:255;height:300" type="#_x0000_t75" id="docshape5" stroked="false">
                  <v:imagedata r:id="rId6" o:title=""/>
                </v:shape>
                <v:shape style="position:absolute;left:900;top:5250;width:255;height:263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hyperlink r:id="rId8">
        <w:r>
          <w:rPr>
            <w:color w:val="424242"/>
            <w:spacing w:val="-2"/>
            <w:sz w:val="18"/>
          </w:rPr>
          <w:t>marisol.reyes@example.co</w:t>
        </w:r>
      </w:hyperlink>
      <w:r>
        <w:rPr>
          <w:color w:val="424242"/>
          <w:spacing w:val="80"/>
          <w:w w:val="105"/>
          <w:sz w:val="18"/>
        </w:rPr>
        <w:t> </w:t>
      </w:r>
      <w:r>
        <w:rPr>
          <w:color w:val="424242"/>
          <w:spacing w:val="-10"/>
          <w:w w:val="105"/>
          <w:sz w:val="18"/>
        </w:rPr>
        <w:t>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Raleigh,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NC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424242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68" w:lineRule="auto" w:before="0"/>
        <w:ind w:left="467" w:right="151" w:firstLine="0"/>
        <w:jc w:val="left"/>
        <w:rPr>
          <w:sz w:val="18"/>
        </w:rPr>
      </w:pPr>
      <w:r>
        <w:rPr>
          <w:color w:val="424242"/>
          <w:w w:val="105"/>
          <w:sz w:val="18"/>
        </w:rPr>
        <w:t>A.A.S. Business Administration, Wake Technical Community College, 2018</w:t>
      </w:r>
    </w:p>
    <w:p>
      <w:pPr>
        <w:pStyle w:val="BodyText"/>
        <w:spacing w:before="72"/>
        <w:rPr>
          <w:sz w:val="18"/>
        </w:rPr>
      </w:pPr>
    </w:p>
    <w:p>
      <w:pPr>
        <w:spacing w:line="278" w:lineRule="auto" w:before="0"/>
        <w:ind w:left="467" w:right="151" w:firstLine="0"/>
        <w:jc w:val="left"/>
        <w:rPr>
          <w:sz w:val="18"/>
        </w:rPr>
      </w:pPr>
      <w:r>
        <w:rPr>
          <w:color w:val="424242"/>
          <w:w w:val="105"/>
          <w:sz w:val="18"/>
        </w:rPr>
        <w:t>Notary Public, State of North Carolina (current)</w:t>
      </w:r>
    </w:p>
    <w:p>
      <w:pPr>
        <w:pStyle w:val="BodyText"/>
        <w:spacing w:before="104"/>
        <w:rPr>
          <w:sz w:val="18"/>
        </w:rPr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6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BodyText"/>
        <w:spacing w:before="16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0" w:after="0"/>
        <w:ind w:left="764" w:right="29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Microsoft 365 (Outlook, Excel,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SharePoint,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Teams)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88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Calendar and travel </w:t>
      </w:r>
      <w:r>
        <w:rPr>
          <w:color w:val="424242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10" w:after="0"/>
        <w:ind w:left="764" w:right="83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Vendor</w:t>
      </w:r>
      <w:r>
        <w:rPr>
          <w:color w:val="424242"/>
          <w:spacing w:val="-3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-4"/>
          <w:w w:val="105"/>
          <w:sz w:val="18"/>
        </w:rPr>
        <w:t> </w:t>
      </w:r>
      <w:r>
        <w:rPr>
          <w:color w:val="424242"/>
          <w:w w:val="105"/>
          <w:sz w:val="18"/>
        </w:rPr>
        <w:t>contract </w:t>
      </w:r>
      <w:r>
        <w:rPr>
          <w:color w:val="424242"/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95" w:after="0"/>
        <w:ind w:left="764" w:right="670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Accounts payable and expense reports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109" w:after="0"/>
        <w:ind w:left="764" w:right="15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Concur, QuickBooks Online, </w:t>
      </w:r>
      <w:r>
        <w:rPr>
          <w:color w:val="424242"/>
          <w:spacing w:val="-2"/>
          <w:w w:val="105"/>
          <w:sz w:val="18"/>
        </w:rPr>
        <w:t>DocuSign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45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Visitor</w:t>
      </w:r>
      <w:r>
        <w:rPr>
          <w:color w:val="424242"/>
          <w:spacing w:val="12"/>
          <w:w w:val="105"/>
          <w:sz w:val="18"/>
        </w:rPr>
        <w:t> </w:t>
      </w:r>
      <w:r>
        <w:rPr>
          <w:color w:val="424242"/>
          <w:w w:val="105"/>
          <w:sz w:val="18"/>
        </w:rPr>
        <w:t>management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(Envoy)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201" w:lineRule="auto" w:before="18" w:after="0"/>
        <w:ind w:left="764" w:right="501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Office moves and space </w:t>
      </w:r>
      <w:r>
        <w:rPr>
          <w:color w:val="424242"/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240" w:lineRule="auto" w:before="43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New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hire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onboarding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logistics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650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Manage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operations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48-person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office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floors,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including reception,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mail,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supplies,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visitor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coordination.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426" w:hanging="298"/>
        <w:jc w:val="left"/>
        <w:rPr>
          <w:position w:val="-7"/>
          <w:sz w:val="31"/>
        </w:rPr>
      </w:pPr>
      <w:r>
        <w:rPr>
          <w:w w:val="105"/>
          <w:sz w:val="16"/>
        </w:rPr>
        <w:t>Renegotiated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janitorial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coffee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contracts,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trimming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facilities spend by $17,400 without changing vendors.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286" w:hanging="298"/>
        <w:jc w:val="left"/>
        <w:rPr>
          <w:position w:val="-7"/>
          <w:sz w:val="31"/>
        </w:rPr>
      </w:pPr>
      <w:r>
        <w:rPr>
          <w:w w:val="105"/>
          <w:sz w:val="16"/>
        </w:rPr>
        <w:t>Own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calendars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principals;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built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booking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guide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cut back-and-forth emails for trip planning.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32" w:hanging="298"/>
        <w:jc w:val="left"/>
        <w:rPr>
          <w:position w:val="-7"/>
          <w:sz w:val="31"/>
        </w:rPr>
      </w:pPr>
      <w:r>
        <w:rPr>
          <w:w w:val="105"/>
          <w:sz w:val="16"/>
        </w:rPr>
        <w:t>Onboarded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2023,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prepping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desks,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badges,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tickets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day-one setup was ready before arrival.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7" w:after="0"/>
        <w:ind w:left="746" w:right="433" w:hanging="298"/>
        <w:jc w:val="left"/>
        <w:rPr>
          <w:position w:val="-7"/>
          <w:sz w:val="31"/>
        </w:rPr>
      </w:pPr>
      <w:r>
        <w:rPr>
          <w:w w:val="105"/>
          <w:sz w:val="16"/>
        </w:rPr>
        <w:t>Lead the safety committee and run monthly drills; passed the last fire marshal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inspection with zero findings.</w:t>
      </w:r>
    </w:p>
    <w:p>
      <w:pPr>
        <w:pStyle w:val="BodyText"/>
        <w:spacing w:before="167"/>
      </w:pPr>
    </w:p>
    <w:p>
      <w:pPr>
        <w:spacing w:line="285" w:lineRule="auto" w:before="0"/>
        <w:ind w:left="114" w:right="593" w:firstLine="0"/>
        <w:jc w:val="left"/>
        <w:rPr>
          <w:sz w:val="18"/>
        </w:rPr>
      </w:pPr>
      <w:r>
        <w:rPr>
          <w:sz w:val="18"/>
        </w:rPr>
        <w:t>ADMINISTRATIVE COORDINATOR </w:t>
      </w:r>
      <w:r>
        <w:rPr>
          <w:position w:val="2"/>
          <w:sz w:val="18"/>
        </w:rPr>
        <w:t>| </w:t>
      </w:r>
      <w:r>
        <w:rPr>
          <w:sz w:val="18"/>
        </w:rPr>
        <w:t>HALVERSON &amp; BECK CPAS, CARY, NC 2018 – 2021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33" w:after="0"/>
        <w:ind w:left="746" w:right="721" w:hanging="298"/>
        <w:jc w:val="left"/>
        <w:rPr>
          <w:position w:val="-7"/>
          <w:sz w:val="31"/>
        </w:rPr>
      </w:pPr>
      <w:r>
        <w:rPr>
          <w:w w:val="105"/>
          <w:sz w:val="16"/>
        </w:rPr>
        <w:t>Coordinated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tax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season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logistics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accountants,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intake scheduling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signed-document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tracking.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90" w:hanging="298"/>
        <w:jc w:val="left"/>
        <w:rPr>
          <w:position w:val="-7"/>
          <w:sz w:val="31"/>
        </w:rPr>
      </w:pPr>
      <w:r>
        <w:rPr>
          <w:w w:val="105"/>
          <w:sz w:val="16"/>
        </w:rPr>
        <w:t>Rebuilt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filing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taxonomy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SharePoint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could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prior-year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returns in under a minute.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302" w:hanging="298"/>
        <w:jc w:val="left"/>
        <w:rPr>
          <w:position w:val="-7"/>
          <w:sz w:val="31"/>
        </w:rPr>
      </w:pPr>
      <w:r>
        <w:rPr>
          <w:w w:val="105"/>
          <w:sz w:val="16"/>
        </w:rPr>
        <w:t>Processed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accounts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payable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firm,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60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invoices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no late fees during tenure.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11" w:after="0"/>
        <w:ind w:left="746" w:right="261" w:hanging="298"/>
        <w:jc w:val="left"/>
        <w:rPr>
          <w:position w:val="-7"/>
          <w:sz w:val="31"/>
        </w:rPr>
      </w:pPr>
      <w:r>
        <w:rPr>
          <w:w w:val="105"/>
          <w:sz w:val="16"/>
        </w:rPr>
        <w:t>Trained two seasonal admins each year on phones, e-signature tools, and client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confidentiality protocols.</w:t>
      </w:r>
    </w:p>
    <w:sectPr>
      <w:type w:val="continuous"/>
      <w:pgSz w:w="11920" w:h="16860"/>
      <w:pgMar w:top="640" w:bottom="280" w:left="425" w:right="283"/>
      <w:cols w:num="2" w:equalWidth="0">
        <w:col w:w="3337" w:space="643"/>
        <w:col w:w="72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6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4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0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6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2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7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7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marisol.reyes@example.co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2026-07-08T18:45:19Z</dcterms:created>
  <dcterms:modified xsi:type="dcterms:W3CDTF">2026-07-08T18:45:19Z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