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Edward</w:t>
      </w:r>
      <w:r>
        <w:rPr>
          <w:color w:val="424242"/>
          <w:spacing w:val="-4"/>
        </w:rPr>
        <w:t> </w:t>
      </w:r>
      <w:r>
        <w:rPr>
          <w:color w:val="B45D08"/>
          <w:spacing w:val="-2"/>
        </w:rPr>
        <w:t>Green</w:t>
      </w:r>
    </w:p>
    <w:p>
      <w:pPr>
        <w:pStyle w:val="Heading2"/>
        <w:spacing w:before="207"/>
        <w:ind w:left="3650" w:right="247"/>
        <w:jc w:val="center"/>
      </w:pPr>
      <w:r>
        <w:rPr>
          <w:color w:val="424242"/>
        </w:rPr>
        <w:t>Human</w:t>
      </w:r>
      <w:r>
        <w:rPr>
          <w:color w:val="424242"/>
          <w:spacing w:val="3"/>
        </w:rPr>
        <w:t> </w:t>
      </w:r>
      <w:r>
        <w:rPr>
          <w:color w:val="424242"/>
        </w:rPr>
        <w:t>Resources</w:t>
      </w:r>
      <w:r>
        <w:rPr>
          <w:color w:val="424242"/>
          <w:spacing w:val="3"/>
        </w:rPr>
        <w:t> </w:t>
      </w:r>
      <w:r>
        <w:rPr>
          <w:color w:val="424242"/>
          <w:spacing w:val="-2"/>
        </w:rPr>
        <w:t>Manager</w:t>
      </w:r>
    </w:p>
    <w:p>
      <w:pPr>
        <w:spacing w:line="273" w:lineRule="auto" w:before="178"/>
        <w:ind w:left="3649" w:right="24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HR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Director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18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retail,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logistics,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B2B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technology.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Currently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leads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14-person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HR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team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3,200-employee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operating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division.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Built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function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from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3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people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to its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current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scale,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ran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two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reductions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force,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reports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into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COO.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spacing w:line="261" w:lineRule="auto" w:before="0"/>
        <w:ind w:left="371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DIRECTOR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HUMAN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RESOURCES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MARROWFIELD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LOGISTICS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GROUP,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TAMPA, </w:t>
      </w:r>
      <w:r>
        <w:rPr>
          <w:spacing w:val="-6"/>
          <w:w w:val="105"/>
          <w:sz w:val="18"/>
        </w:rPr>
        <w:t>FL</w:t>
      </w:r>
    </w:p>
    <w:p>
      <w:pPr>
        <w:spacing w:before="14"/>
        <w:ind w:left="3711" w:right="0" w:firstLine="0"/>
        <w:jc w:val="left"/>
        <w:rPr>
          <w:sz w:val="18"/>
        </w:rPr>
      </w:pPr>
      <w:r>
        <w:rPr>
          <w:sz w:val="18"/>
        </w:rPr>
        <w:t>2019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566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Multi-site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HR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7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Labor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relations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union negotiations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94" w:after="0"/>
        <w:ind w:left="382" w:right="37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Southeast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division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3,200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employees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11 distribution centers and 2 corporate ofﬁces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495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Partners,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recruiters,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HRIS analysts, and a learning team of 5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13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workforce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$640M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forecast;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held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cost growth to 3.1% against a 7% headcount increase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26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negotiations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Teamsters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contracts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1,400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hourly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associates, including wage scales and overtime language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669" w:hanging="298"/>
        <w:jc w:val="left"/>
        <w:rPr>
          <w:position w:val="-4"/>
          <w:sz w:val="31"/>
        </w:rPr>
      </w:pPr>
      <w:r>
        <w:rPr>
          <w:w w:val="105"/>
          <w:sz w:val="18"/>
        </w:rPr>
        <w:t>Executed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reduction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force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affecting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180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roles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full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WARN compliance and zero litigation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283"/>
          <w:cols w:num="2" w:equalWidth="0">
            <w:col w:w="2520" w:space="1348"/>
            <w:col w:w="7203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237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Workforce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planning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labor </w:t>
      </w:r>
      <w:r>
        <w:rPr>
          <w:color w:val="F5F5F5"/>
          <w:w w:val="105"/>
          <w:sz w:val="18"/>
        </w:rPr>
        <w:t>cost modeling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189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Reduction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in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force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WARN compliance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337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EEOC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charge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response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</w:t>
      </w:r>
      <w:r>
        <w:rPr>
          <w:color w:val="F5F5F5"/>
          <w:w w:val="105"/>
          <w:sz w:val="18"/>
        </w:rPr>
        <w:t>litigation support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7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Compensation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strategy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pay </w:t>
      </w:r>
      <w:r>
        <w:rPr>
          <w:color w:val="F5F5F5"/>
          <w:w w:val="105"/>
          <w:sz w:val="18"/>
        </w:rPr>
        <w:t>band design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62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M&amp;A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integration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due diligence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699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Executive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coaching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</w:t>
      </w:r>
      <w:r>
        <w:rPr>
          <w:color w:val="F5F5F5"/>
          <w:w w:val="105"/>
          <w:sz w:val="18"/>
        </w:rPr>
        <w:t>succession planning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4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Workday,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SAP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SuccessFactors, Kronos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441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Board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audit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committee reporting</w:t>
      </w:r>
    </w:p>
    <w:p>
      <w:pPr>
        <w:pStyle w:val="BodyText"/>
        <w:spacing w:before="29"/>
      </w:pPr>
      <w:r>
        <w:rPr/>
        <w:br w:type="column"/>
      </w:r>
      <w:r>
        <w:rPr/>
      </w:r>
    </w:p>
    <w:p>
      <w:pPr>
        <w:spacing w:before="1"/>
        <w:ind w:left="84" w:right="0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14"/>
          <w:sz w:val="18"/>
        </w:rPr>
        <w:t> </w:t>
      </w:r>
      <w:r>
        <w:rPr>
          <w:sz w:val="18"/>
        </w:rPr>
        <w:t>HR</w:t>
      </w:r>
      <w:r>
        <w:rPr>
          <w:spacing w:val="14"/>
          <w:sz w:val="18"/>
        </w:rPr>
        <w:t> </w:t>
      </w:r>
      <w:r>
        <w:rPr>
          <w:sz w:val="18"/>
        </w:rPr>
        <w:t>MANAGER</w:t>
      </w:r>
      <w:r>
        <w:rPr>
          <w:spacing w:val="19"/>
          <w:sz w:val="18"/>
        </w:rPr>
        <w:t> </w:t>
      </w:r>
      <w:r>
        <w:rPr>
          <w:sz w:val="18"/>
        </w:rPr>
        <w:t>|</w:t>
      </w:r>
      <w:r>
        <w:rPr>
          <w:spacing w:val="19"/>
          <w:sz w:val="18"/>
        </w:rPr>
        <w:t> </w:t>
      </w:r>
      <w:r>
        <w:rPr>
          <w:sz w:val="18"/>
        </w:rPr>
        <w:t>QUILLSTONE</w:t>
      </w:r>
      <w:r>
        <w:rPr>
          <w:spacing w:val="14"/>
          <w:sz w:val="18"/>
        </w:rPr>
        <w:t> </w:t>
      </w:r>
      <w:r>
        <w:rPr>
          <w:sz w:val="18"/>
        </w:rPr>
        <w:t>RETAIL</w:t>
      </w:r>
      <w:r>
        <w:rPr>
          <w:spacing w:val="5"/>
          <w:sz w:val="18"/>
        </w:rPr>
        <w:t> </w:t>
      </w:r>
      <w:r>
        <w:rPr>
          <w:sz w:val="18"/>
        </w:rPr>
        <w:t>HOLDINGS,</w:t>
      </w:r>
      <w:r>
        <w:rPr>
          <w:spacing w:val="14"/>
          <w:sz w:val="18"/>
        </w:rPr>
        <w:t> </w:t>
      </w:r>
      <w:r>
        <w:rPr>
          <w:sz w:val="18"/>
        </w:rPr>
        <w:t>ORLANDO,</w:t>
      </w:r>
      <w:r>
        <w:rPr>
          <w:spacing w:val="14"/>
          <w:sz w:val="18"/>
        </w:rPr>
        <w:t> </w:t>
      </w:r>
      <w:r>
        <w:rPr>
          <w:spacing w:val="-5"/>
          <w:sz w:val="18"/>
        </w:rPr>
        <w:t>FL</w:t>
      </w:r>
    </w:p>
    <w:p>
      <w:pPr>
        <w:pStyle w:val="BodyText"/>
        <w:spacing w:before="18"/>
        <w:ind w:left="84"/>
      </w:pPr>
      <w:r>
        <w:rPr/>
        <w:t>2015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194" w:after="0"/>
        <w:ind w:left="623" w:right="745" w:hanging="298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banners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combined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headcount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4,800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 </w:t>
      </w:r>
      <w:r>
        <w:rPr>
          <w:spacing w:val="-2"/>
          <w:w w:val="105"/>
          <w:sz w:val="18"/>
        </w:rPr>
        <w:t>Southeast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9" w:after="0"/>
        <w:ind w:left="623" w:right="161" w:hanging="298"/>
        <w:jc w:val="left"/>
        <w:rPr>
          <w:sz w:val="18"/>
        </w:rPr>
      </w:pPr>
      <w:r>
        <w:rPr>
          <w:w w:val="105"/>
          <w:sz w:val="18"/>
        </w:rPr>
        <w:t>Designed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program;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promotion rate moved from roughly a third to over half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10" w:after="0"/>
        <w:ind w:left="623" w:right="76" w:hanging="298"/>
        <w:jc w:val="left"/>
        <w:rPr>
          <w:sz w:val="18"/>
        </w:rPr>
      </w:pPr>
      <w:r>
        <w:rPr>
          <w:w w:val="105"/>
          <w:sz w:val="18"/>
        </w:rPr>
        <w:t>Partnered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legal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40+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EEOC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charge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responses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favorable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outcomes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 the majority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8" w:after="0"/>
        <w:ind w:left="623" w:right="167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comp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philosophy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refresh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pay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band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restructuring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22 job families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240" w:lineRule="auto" w:before="58" w:after="0"/>
        <w:ind w:left="622" w:right="0" w:hanging="296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district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managers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performance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termination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decisions</w:t>
      </w:r>
    </w:p>
    <w:p>
      <w:pPr>
        <w:pStyle w:val="BodyText"/>
        <w:spacing w:before="48"/>
      </w:pPr>
    </w:p>
    <w:p>
      <w:pPr>
        <w:spacing w:before="0"/>
        <w:ind w:left="84" w:right="0" w:firstLine="0"/>
        <w:jc w:val="left"/>
        <w:rPr>
          <w:sz w:val="18"/>
        </w:rPr>
      </w:pPr>
      <w:r>
        <w:rPr>
          <w:sz w:val="18"/>
        </w:rPr>
        <w:t>HR</w:t>
      </w:r>
      <w:r>
        <w:rPr>
          <w:spacing w:val="13"/>
          <w:sz w:val="18"/>
        </w:rPr>
        <w:t> </w:t>
      </w:r>
      <w:r>
        <w:rPr>
          <w:sz w:val="18"/>
        </w:rPr>
        <w:t>MANAGER</w:t>
      </w:r>
      <w:r>
        <w:rPr>
          <w:spacing w:val="19"/>
          <w:sz w:val="18"/>
        </w:rPr>
        <w:t> </w:t>
      </w:r>
      <w:r>
        <w:rPr>
          <w:sz w:val="18"/>
        </w:rPr>
        <w:t>|</w:t>
      </w:r>
      <w:r>
        <w:rPr>
          <w:spacing w:val="18"/>
          <w:sz w:val="18"/>
        </w:rPr>
        <w:t> </w:t>
      </w:r>
      <w:r>
        <w:rPr>
          <w:sz w:val="18"/>
        </w:rPr>
        <w:t>QUILLSTONE</w:t>
      </w:r>
      <w:r>
        <w:rPr>
          <w:spacing w:val="14"/>
          <w:sz w:val="18"/>
        </w:rPr>
        <w:t> </w:t>
      </w:r>
      <w:r>
        <w:rPr>
          <w:sz w:val="18"/>
        </w:rPr>
        <w:t>RETAIL</w:t>
      </w:r>
      <w:r>
        <w:rPr>
          <w:spacing w:val="5"/>
          <w:sz w:val="18"/>
        </w:rPr>
        <w:t> </w:t>
      </w:r>
      <w:r>
        <w:rPr>
          <w:sz w:val="18"/>
        </w:rPr>
        <w:t>HOLDINGS,</w:t>
      </w:r>
      <w:r>
        <w:rPr>
          <w:spacing w:val="13"/>
          <w:sz w:val="18"/>
        </w:rPr>
        <w:t> </w:t>
      </w:r>
      <w:r>
        <w:rPr>
          <w:sz w:val="18"/>
        </w:rPr>
        <w:t>ORLANDO,</w:t>
      </w:r>
      <w:r>
        <w:rPr>
          <w:spacing w:val="14"/>
          <w:sz w:val="18"/>
        </w:rPr>
        <w:t> </w:t>
      </w:r>
      <w:r>
        <w:rPr>
          <w:spacing w:val="-5"/>
          <w:sz w:val="18"/>
        </w:rPr>
        <w:t>FL</w:t>
      </w:r>
    </w:p>
    <w:p>
      <w:pPr>
        <w:pStyle w:val="BodyText"/>
        <w:spacing w:before="33"/>
        <w:ind w:left="84"/>
      </w:pPr>
      <w:r>
        <w:rPr/>
        <w:t>2011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2015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343" w:lineRule="exact" w:before="156" w:after="0"/>
        <w:ind w:left="622" w:right="0" w:hanging="296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stores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720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central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Florida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323" w:lineRule="exact" w:before="0" w:after="0"/>
        <w:ind w:left="622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hourly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season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ramp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280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workers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sz w:val="18"/>
        </w:rPr>
        <w:t>year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322" w:lineRule="exact" w:before="0" w:after="0"/>
        <w:ind w:left="622" w:right="0" w:hanging="296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turnover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mid-60s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sz w:val="18"/>
        </w:rPr>
        <w:t>48%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26" w:after="0"/>
        <w:ind w:left="623" w:right="718" w:hanging="298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managers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documentation,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coaching,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progressive </w:t>
      </w:r>
      <w:r>
        <w:rPr>
          <w:spacing w:val="-2"/>
          <w:w w:val="105"/>
          <w:sz w:val="18"/>
        </w:rPr>
        <w:t>discipline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283"/>
          <w:cols w:num="2" w:equalWidth="0">
            <w:col w:w="3047" w:space="580"/>
            <w:col w:w="7444"/>
          </w:cols>
        </w:sectPr>
      </w:pPr>
    </w:p>
    <w:p>
      <w:pPr>
        <w:pStyle w:val="BodyText"/>
        <w:spacing w:before="1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410075"/>
                                </a:moveTo>
                                <a:lnTo>
                                  <a:pt x="0" y="441007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41007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124325"/>
                                </a:lnTo>
                                <a:lnTo>
                                  <a:pt x="2409812" y="4124325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0" y="3248024"/>
                            <a:ext cx="200019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76650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124324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76524"/>
                            <a:ext cx="240982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(813)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0119</w:t>
                              </w:r>
                            </w:p>
                            <w:p>
                              <w:pPr>
                                <w:spacing w:line="240" w:lineRule="auto" w:before="11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34" w:right="8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daniel.achterberg@example.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com</w:t>
                              </w:r>
                            </w:p>
                            <w:p>
                              <w:pPr>
                                <w:spacing w:line="240" w:lineRule="auto" w:before="9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Tampa, FL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EG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95712" id="docshapegroup2" coordorigin="0,0" coordsize="3945,16860">
                <v:shape style="position:absolute;left:0;top:0;width:3795;height:16860" id="docshape3" coordorigin="0,0" coordsize="3795,16860" path="m3795,6945l0,6945,0,16860,3795,16860,3795,6945xm3795,4215l0,4215,0,6495,3795,6495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115;width:315;height:360" type="#_x0000_t75" id="docshape5" stroked="false">
                  <v:imagedata r:id="rId6" o:title=""/>
                </v:shape>
                <v:shape style="position:absolute;left:645;top:5790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495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215;width:3795;height:228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(813)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0119</w:t>
                        </w:r>
                      </w:p>
                      <w:p>
                        <w:pPr>
                          <w:spacing w:line="240" w:lineRule="auto" w:before="11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34" w:right="8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daniel.achterberg@example.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com</w:t>
                        </w:r>
                      </w:p>
                      <w:p>
                        <w:pPr>
                          <w:spacing w:line="240" w:lineRule="auto" w:before="9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Tampa, FL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0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EG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711" w:right="0" w:firstLine="0"/>
        <w:jc w:val="left"/>
        <w:rPr>
          <w:sz w:val="18"/>
        </w:rPr>
      </w:pPr>
      <w:r>
        <w:rPr>
          <w:sz w:val="18"/>
        </w:rPr>
        <w:t>HR</w:t>
      </w:r>
      <w:r>
        <w:rPr>
          <w:spacing w:val="19"/>
          <w:sz w:val="18"/>
        </w:rPr>
        <w:t> </w:t>
      </w:r>
      <w:r>
        <w:rPr>
          <w:sz w:val="18"/>
        </w:rPr>
        <w:t>GENERALIST</w:t>
      </w:r>
      <w:r>
        <w:rPr>
          <w:spacing w:val="25"/>
          <w:sz w:val="18"/>
        </w:rPr>
        <w:t> </w:t>
      </w:r>
      <w:r>
        <w:rPr>
          <w:sz w:val="18"/>
        </w:rPr>
        <w:t>|</w:t>
      </w:r>
      <w:r>
        <w:rPr>
          <w:spacing w:val="25"/>
          <w:sz w:val="18"/>
        </w:rPr>
        <w:t> </w:t>
      </w:r>
      <w:r>
        <w:rPr>
          <w:sz w:val="18"/>
        </w:rPr>
        <w:t>SUNDBERG</w:t>
      </w:r>
      <w:r>
        <w:rPr>
          <w:spacing w:val="15"/>
          <w:sz w:val="18"/>
        </w:rPr>
        <w:t> </w:t>
      </w:r>
      <w:r>
        <w:rPr>
          <w:sz w:val="18"/>
        </w:rPr>
        <w:t>TECHNOLOGIES,</w:t>
      </w:r>
      <w:r>
        <w:rPr>
          <w:spacing w:val="19"/>
          <w:sz w:val="18"/>
        </w:rPr>
        <w:t> </w:t>
      </w:r>
      <w:r>
        <w:rPr>
          <w:sz w:val="18"/>
        </w:rPr>
        <w:t>JACKSONVILLE,</w:t>
      </w:r>
      <w:r>
        <w:rPr>
          <w:spacing w:val="20"/>
          <w:sz w:val="18"/>
        </w:rPr>
        <w:t> </w:t>
      </w:r>
      <w:r>
        <w:rPr>
          <w:spacing w:val="-5"/>
          <w:sz w:val="18"/>
        </w:rPr>
        <w:t>FL</w:t>
      </w:r>
    </w:p>
    <w:p>
      <w:pPr>
        <w:pStyle w:val="BodyText"/>
        <w:spacing w:before="33"/>
        <w:ind w:left="3711"/>
      </w:pPr>
      <w:r>
        <w:rPr/>
        <w:t>2007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2011</w:t>
      </w:r>
    </w:p>
    <w:p>
      <w:pPr>
        <w:pStyle w:val="ListParagraph"/>
        <w:numPr>
          <w:ilvl w:val="2"/>
          <w:numId w:val="1"/>
        </w:numPr>
        <w:tabs>
          <w:tab w:pos="4248" w:val="left" w:leader="none"/>
          <w:tab w:pos="4250" w:val="left" w:leader="none"/>
        </w:tabs>
        <w:spacing w:line="201" w:lineRule="auto" w:before="194" w:after="0"/>
        <w:ind w:left="4250" w:right="378" w:hanging="298"/>
        <w:jc w:val="left"/>
        <w:rPr>
          <w:sz w:val="18"/>
        </w:rPr>
      </w:pPr>
      <w:r>
        <w:rPr>
          <w:w w:val="105"/>
          <w:sz w:val="18"/>
        </w:rPr>
        <w:t>Generalist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240-person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B2B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software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company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recruiting, beneﬁts, and ER</w:t>
      </w:r>
    </w:p>
    <w:p>
      <w:pPr>
        <w:pStyle w:val="ListParagraph"/>
        <w:numPr>
          <w:ilvl w:val="2"/>
          <w:numId w:val="1"/>
        </w:numPr>
        <w:tabs>
          <w:tab w:pos="4249" w:val="left" w:leader="none"/>
        </w:tabs>
        <w:spacing w:line="343" w:lineRule="exact" w:before="44" w:after="0"/>
        <w:ind w:left="4249" w:right="0" w:hanging="296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enrollment,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401(k)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audits,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ACA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2"/>
          <w:numId w:val="1"/>
        </w:numPr>
        <w:tabs>
          <w:tab w:pos="4248" w:val="left" w:leader="none"/>
          <w:tab w:pos="4250" w:val="left" w:leader="none"/>
        </w:tabs>
        <w:spacing w:line="201" w:lineRule="auto" w:before="25" w:after="0"/>
        <w:ind w:left="4250" w:right="550" w:hanging="298"/>
        <w:jc w:val="left"/>
        <w:rPr>
          <w:sz w:val="18"/>
        </w:rPr>
      </w:pPr>
      <w:r>
        <w:rPr>
          <w:w w:val="105"/>
          <w:sz w:val="18"/>
        </w:rPr>
        <w:t>Coordinated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H-1B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ﬁlings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outside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immigration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counsel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18 </w:t>
      </w:r>
      <w:r>
        <w:rPr>
          <w:spacing w:val="-2"/>
          <w:w w:val="105"/>
          <w:sz w:val="18"/>
        </w:rPr>
        <w:t>engineers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09825" cy="107061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4098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0706100">
                              <a:moveTo>
                                <a:pt x="24098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9824" y="0"/>
                              </a:lnTo>
                              <a:lnTo>
                                <a:pt x="24098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189.749985pt;height:842.999933pt;mso-position-horizontal-relative:page;mso-position-vertical-relative:page;z-index:15729664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1"/>
        </w:numPr>
        <w:tabs>
          <w:tab w:pos="4249" w:val="left" w:leader="none"/>
        </w:tabs>
        <w:spacing w:line="240" w:lineRule="auto" w:before="0" w:after="0"/>
        <w:ind w:left="4249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employee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handbook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PTO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policy</w:t>
      </w:r>
    </w:p>
    <w:p>
      <w:pPr>
        <w:pStyle w:val="Heading2"/>
        <w:spacing w:before="188"/>
      </w:pPr>
      <w:r>
        <w:rPr>
          <w:color w:val="424242"/>
          <w:spacing w:val="-2"/>
        </w:rPr>
        <w:t>EDUCATION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>
          <w:spacing w:val="-2"/>
          <w:w w:val="105"/>
        </w:rPr>
        <w:t>M.B.A.,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Florida,</w:t>
      </w:r>
      <w:r>
        <w:rPr>
          <w:spacing w:val="-4"/>
          <w:w w:val="105"/>
        </w:rPr>
        <w:t> 2010</w:t>
      </w:r>
    </w:p>
    <w:p>
      <w:pPr>
        <w:pStyle w:val="BodyText"/>
        <w:spacing w:before="126"/>
      </w:pPr>
    </w:p>
    <w:p>
      <w:pPr>
        <w:pStyle w:val="BodyText"/>
        <w:spacing w:line="643" w:lineRule="auto"/>
        <w:ind w:left="3711" w:right="1152"/>
      </w:pPr>
      <w:r>
        <w:rPr>
          <w:spacing w:val="-2"/>
          <w:w w:val="105"/>
        </w:rPr>
        <w:t>B.S.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Human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Resource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Management,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Florida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2007 </w:t>
      </w:r>
      <w:r>
        <w:rPr>
          <w:w w:val="105"/>
        </w:rPr>
        <w:t>SPHR, HR Certiﬁcation Institute, certiﬁed 2014</w:t>
      </w:r>
    </w:p>
    <w:sectPr>
      <w:pgSz w:w="11920" w:h="16860"/>
      <w:pgMar w:top="0" w:bottom="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5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4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50" w:right="24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2026-07-07T09:19:13Z</dcterms:created>
  <dcterms:modified xsi:type="dcterms:W3CDTF">2026-07-07T09:19:13Z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