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809" w:lineRule="exact" w:before="0"/>
        <w:ind w:left="4198" w:right="11" w:firstLine="0"/>
        <w:jc w:val="center"/>
        <w:rPr>
          <w:sz w:val="74"/>
        </w:rPr>
      </w:pPr>
      <w:r>
        <w:rPr>
          <w:b/>
          <w:color w:val="0C5394"/>
          <w:spacing w:val="11"/>
          <w:sz w:val="74"/>
        </w:rPr>
        <w:t>Ronald</w:t>
      </w:r>
      <w:r>
        <w:rPr>
          <w:b/>
          <w:color w:val="0C5394"/>
          <w:spacing w:val="35"/>
          <w:sz w:val="74"/>
        </w:rPr>
        <w:t> </w:t>
      </w:r>
      <w:r>
        <w:rPr>
          <w:color w:val="0C5394"/>
          <w:spacing w:val="6"/>
          <w:sz w:val="74"/>
        </w:rPr>
        <w:t>Hill</w:t>
      </w:r>
    </w:p>
    <w:p>
      <w:pPr>
        <w:spacing w:before="83"/>
        <w:ind w:left="4198" w:right="0" w:firstLine="0"/>
        <w:jc w:val="center"/>
        <w:rPr>
          <w:b/>
          <w:sz w:val="16"/>
        </w:rPr>
      </w:pPr>
      <w:r>
        <w:rPr>
          <w:b/>
          <w:color w:val="0C5394"/>
          <w:spacing w:val="-2"/>
          <w:w w:val="105"/>
          <w:sz w:val="16"/>
        </w:rPr>
        <w:t>Maintenance</w:t>
      </w:r>
    </w:p>
    <w:p>
      <w:pPr>
        <w:pStyle w:val="BodyText"/>
        <w:rPr>
          <w:b/>
          <w:sz w:val="18"/>
        </w:rPr>
      </w:pPr>
    </w:p>
    <w:p>
      <w:pPr>
        <w:pStyle w:val="BodyText"/>
        <w:spacing w:before="88"/>
        <w:rPr>
          <w:b/>
          <w:sz w:val="18"/>
        </w:rPr>
      </w:pPr>
    </w:p>
    <w:p>
      <w:pPr>
        <w:pStyle w:val="Heading1"/>
        <w:ind w:left="4336"/>
      </w:pPr>
      <w:r>
        <w:rPr>
          <w:color w:val="0C5394"/>
          <w:w w:val="105"/>
        </w:rPr>
        <w:t>A</w:t>
      </w:r>
      <w:r>
        <w:rPr>
          <w:color w:val="0C5394"/>
          <w:spacing w:val="-16"/>
          <w:w w:val="105"/>
        </w:rPr>
        <w:t> </w:t>
      </w:r>
      <w:r>
        <w:rPr>
          <w:color w:val="0C5394"/>
          <w:w w:val="105"/>
        </w:rPr>
        <w:t>B</w:t>
      </w:r>
      <w:r>
        <w:rPr>
          <w:color w:val="0C5394"/>
          <w:spacing w:val="-15"/>
          <w:w w:val="105"/>
        </w:rPr>
        <w:t> </w:t>
      </w:r>
      <w:r>
        <w:rPr>
          <w:color w:val="0C5394"/>
          <w:w w:val="105"/>
        </w:rPr>
        <w:t>O</w:t>
      </w:r>
      <w:r>
        <w:rPr>
          <w:color w:val="0C5394"/>
          <w:spacing w:val="-16"/>
          <w:w w:val="105"/>
        </w:rPr>
        <w:t> </w:t>
      </w:r>
      <w:r>
        <w:rPr>
          <w:color w:val="0C5394"/>
          <w:w w:val="105"/>
        </w:rPr>
        <w:t>U</w:t>
      </w:r>
      <w:r>
        <w:rPr>
          <w:color w:val="0C5394"/>
          <w:spacing w:val="-15"/>
          <w:w w:val="105"/>
        </w:rPr>
        <w:t> </w:t>
      </w:r>
      <w:r>
        <w:rPr>
          <w:color w:val="0C5394"/>
          <w:w w:val="105"/>
        </w:rPr>
        <w:t>T</w:t>
      </w:r>
      <w:r>
        <w:rPr>
          <w:color w:val="0C5394"/>
          <w:spacing w:val="56"/>
          <w:w w:val="105"/>
        </w:rPr>
        <w:t> </w:t>
      </w:r>
      <w:r>
        <w:rPr>
          <w:color w:val="0C5394"/>
          <w:w w:val="105"/>
        </w:rPr>
        <w:t>M</w:t>
      </w:r>
      <w:r>
        <w:rPr>
          <w:color w:val="0C5394"/>
          <w:spacing w:val="-15"/>
          <w:w w:val="105"/>
        </w:rPr>
        <w:t> </w:t>
      </w:r>
      <w:r>
        <w:rPr>
          <w:color w:val="0C5394"/>
          <w:spacing w:val="-10"/>
          <w:w w:val="105"/>
        </w:rPr>
        <w:t>E</w:t>
      </w:r>
    </w:p>
    <w:p>
      <w:pPr>
        <w:pStyle w:val="BodyText"/>
        <w:spacing w:line="292" w:lineRule="auto" w:before="187"/>
        <w:ind w:left="4336" w:right="169"/>
      </w:pPr>
      <w:r>
        <w:rPr>
          <w:w w:val="105"/>
        </w:rPr>
        <w:t>Maintenance</w:t>
      </w:r>
      <w:r>
        <w:rPr>
          <w:spacing w:val="39"/>
          <w:w w:val="105"/>
        </w:rPr>
        <w:t> </w:t>
      </w:r>
      <w:r>
        <w:rPr>
          <w:w w:val="105"/>
        </w:rPr>
        <w:t>lead</w:t>
      </w:r>
      <w:r>
        <w:rPr>
          <w:spacing w:val="39"/>
          <w:w w:val="105"/>
        </w:rPr>
        <w:t> </w:t>
      </w:r>
      <w:r>
        <w:rPr>
          <w:w w:val="105"/>
        </w:rPr>
        <w:t>with</w:t>
      </w:r>
      <w:r>
        <w:rPr>
          <w:spacing w:val="39"/>
          <w:w w:val="105"/>
        </w:rPr>
        <w:t> </w:t>
      </w:r>
      <w:r>
        <w:rPr>
          <w:w w:val="105"/>
        </w:rPr>
        <w:t>14</w:t>
      </w:r>
      <w:r>
        <w:rPr>
          <w:spacing w:val="39"/>
          <w:w w:val="105"/>
        </w:rPr>
        <w:t> </w:t>
      </w:r>
      <w:r>
        <w:rPr>
          <w:w w:val="105"/>
        </w:rPr>
        <w:t>years</w:t>
      </w:r>
      <w:r>
        <w:rPr>
          <w:spacing w:val="39"/>
          <w:w w:val="105"/>
        </w:rPr>
        <w:t> </w:t>
      </w:r>
      <w:r>
        <w:rPr>
          <w:w w:val="105"/>
        </w:rPr>
        <w:t>in</w:t>
      </w:r>
      <w:r>
        <w:rPr>
          <w:spacing w:val="39"/>
          <w:w w:val="105"/>
        </w:rPr>
        <w:t> </w:t>
      </w:r>
      <w:r>
        <w:rPr>
          <w:w w:val="105"/>
        </w:rPr>
        <w:t>automotive</w:t>
      </w:r>
      <w:r>
        <w:rPr>
          <w:spacing w:val="39"/>
          <w:w w:val="105"/>
        </w:rPr>
        <w:t> </w:t>
      </w:r>
      <w:r>
        <w:rPr>
          <w:w w:val="105"/>
        </w:rPr>
        <w:t>parts</w:t>
      </w:r>
      <w:r>
        <w:rPr>
          <w:spacing w:val="39"/>
          <w:w w:val="105"/>
        </w:rPr>
        <w:t> </w:t>
      </w:r>
      <w:r>
        <w:rPr>
          <w:w w:val="105"/>
        </w:rPr>
        <w:t>and</w:t>
      </w:r>
      <w:r>
        <w:rPr>
          <w:spacing w:val="39"/>
          <w:w w:val="105"/>
        </w:rPr>
        <w:t> </w:t>
      </w:r>
      <w:r>
        <w:rPr>
          <w:w w:val="105"/>
        </w:rPr>
        <w:t>heavy</w:t>
      </w:r>
      <w:r>
        <w:rPr>
          <w:spacing w:val="39"/>
          <w:w w:val="105"/>
        </w:rPr>
        <w:t> </w:t>
      </w:r>
      <w:r>
        <w:rPr>
          <w:w w:val="105"/>
        </w:rPr>
        <w:t>fabrication</w:t>
      </w:r>
      <w:r>
        <w:rPr>
          <w:spacing w:val="39"/>
          <w:w w:val="105"/>
        </w:rPr>
        <w:t> </w:t>
      </w:r>
      <w:r>
        <w:rPr>
          <w:w w:val="105"/>
        </w:rPr>
        <w:t>plants. Builds</w:t>
      </w:r>
      <w:r>
        <w:rPr>
          <w:spacing w:val="28"/>
          <w:w w:val="105"/>
        </w:rPr>
        <w:t> </w:t>
      </w:r>
      <w:r>
        <w:rPr>
          <w:w w:val="105"/>
        </w:rPr>
        <w:t>and</w:t>
      </w:r>
      <w:r>
        <w:rPr>
          <w:spacing w:val="28"/>
          <w:w w:val="105"/>
        </w:rPr>
        <w:t> </w:t>
      </w:r>
      <w:r>
        <w:rPr>
          <w:w w:val="105"/>
        </w:rPr>
        <w:t>runs</w:t>
      </w:r>
      <w:r>
        <w:rPr>
          <w:spacing w:val="28"/>
          <w:w w:val="105"/>
        </w:rPr>
        <w:t> </w:t>
      </w:r>
      <w:r>
        <w:rPr>
          <w:w w:val="105"/>
        </w:rPr>
        <w:t>PM</w:t>
      </w:r>
      <w:r>
        <w:rPr>
          <w:spacing w:val="28"/>
          <w:w w:val="105"/>
        </w:rPr>
        <w:t> </w:t>
      </w:r>
      <w:r>
        <w:rPr>
          <w:w w:val="105"/>
        </w:rPr>
        <w:t>programs,</w:t>
      </w:r>
      <w:r>
        <w:rPr>
          <w:spacing w:val="28"/>
          <w:w w:val="105"/>
        </w:rPr>
        <w:t> </w:t>
      </w:r>
      <w:r>
        <w:rPr>
          <w:w w:val="105"/>
        </w:rPr>
        <w:t>mentors</w:t>
      </w:r>
      <w:r>
        <w:rPr>
          <w:spacing w:val="28"/>
          <w:w w:val="105"/>
        </w:rPr>
        <w:t> </w:t>
      </w:r>
      <w:r>
        <w:rPr>
          <w:w w:val="105"/>
        </w:rPr>
        <w:t>techs,</w:t>
      </w:r>
      <w:r>
        <w:rPr>
          <w:spacing w:val="28"/>
          <w:w w:val="105"/>
        </w:rPr>
        <w:t> </w:t>
      </w:r>
      <w:r>
        <w:rPr>
          <w:w w:val="105"/>
        </w:rPr>
        <w:t>and</w:t>
      </w:r>
      <w:r>
        <w:rPr>
          <w:spacing w:val="28"/>
          <w:w w:val="105"/>
        </w:rPr>
        <w:t> </w:t>
      </w:r>
      <w:r>
        <w:rPr>
          <w:w w:val="105"/>
        </w:rPr>
        <w:t>partners</w:t>
      </w:r>
      <w:r>
        <w:rPr>
          <w:spacing w:val="28"/>
          <w:w w:val="105"/>
        </w:rPr>
        <w:t> </w:t>
      </w:r>
      <w:r>
        <w:rPr>
          <w:w w:val="105"/>
        </w:rPr>
        <w:t>with</w:t>
      </w:r>
      <w:r>
        <w:rPr>
          <w:spacing w:val="28"/>
          <w:w w:val="105"/>
        </w:rPr>
        <w:t> </w:t>
      </w:r>
      <w:r>
        <w:rPr>
          <w:w w:val="105"/>
        </w:rPr>
        <w:t>engineering</w:t>
      </w:r>
      <w:r>
        <w:rPr>
          <w:spacing w:val="28"/>
          <w:w w:val="105"/>
        </w:rPr>
        <w:t> </w:t>
      </w:r>
      <w:r>
        <w:rPr>
          <w:w w:val="105"/>
        </w:rPr>
        <w:t>on</w:t>
      </w:r>
      <w:r>
        <w:rPr>
          <w:spacing w:val="28"/>
          <w:w w:val="105"/>
        </w:rPr>
        <w:t> </w:t>
      </w:r>
      <w:r>
        <w:rPr>
          <w:w w:val="105"/>
        </w:rPr>
        <w:t>capital projects.</w:t>
      </w:r>
      <w:r>
        <w:rPr>
          <w:spacing w:val="40"/>
          <w:w w:val="105"/>
        </w:rPr>
        <w:t> </w:t>
      </w:r>
      <w:r>
        <w:rPr>
          <w:w w:val="105"/>
        </w:rPr>
        <w:t>Track</w:t>
      </w:r>
      <w:r>
        <w:rPr>
          <w:spacing w:val="40"/>
          <w:w w:val="105"/>
        </w:rPr>
        <w:t> </w:t>
      </w:r>
      <w:r>
        <w:rPr>
          <w:w w:val="105"/>
        </w:rPr>
        <w:t>record</w:t>
      </w:r>
      <w:r>
        <w:rPr>
          <w:spacing w:val="40"/>
          <w:w w:val="105"/>
        </w:rPr>
        <w:t> </w:t>
      </w:r>
      <w:r>
        <w:rPr>
          <w:w w:val="105"/>
        </w:rPr>
        <w:t>of</w:t>
      </w:r>
      <w:r>
        <w:rPr>
          <w:spacing w:val="40"/>
          <w:w w:val="105"/>
        </w:rPr>
        <w:t> </w:t>
      </w:r>
      <w:r>
        <w:rPr>
          <w:w w:val="105"/>
        </w:rPr>
        <w:t>lowering</w:t>
      </w:r>
      <w:r>
        <w:rPr>
          <w:spacing w:val="40"/>
          <w:w w:val="105"/>
        </w:rPr>
        <w:t> </w:t>
      </w:r>
      <w:r>
        <w:rPr>
          <w:w w:val="105"/>
        </w:rPr>
        <w:t>downtime</w:t>
      </w:r>
      <w:r>
        <w:rPr>
          <w:spacing w:val="40"/>
          <w:w w:val="105"/>
        </w:rPr>
        <w:t> </w:t>
      </w:r>
      <w:r>
        <w:rPr>
          <w:w w:val="105"/>
        </w:rPr>
        <w:t>and</w:t>
      </w:r>
      <w:r>
        <w:rPr>
          <w:spacing w:val="40"/>
          <w:w w:val="105"/>
        </w:rPr>
        <w:t> </w:t>
      </w:r>
      <w:r>
        <w:rPr>
          <w:w w:val="105"/>
        </w:rPr>
        <w:t>tightening</w:t>
      </w:r>
      <w:r>
        <w:rPr>
          <w:spacing w:val="40"/>
          <w:w w:val="105"/>
        </w:rPr>
        <w:t> </w:t>
      </w:r>
      <w:r>
        <w:rPr>
          <w:w w:val="105"/>
        </w:rPr>
        <w:t>spare-parts</w:t>
      </w:r>
      <w:r>
        <w:rPr>
          <w:spacing w:val="40"/>
          <w:w w:val="105"/>
        </w:rPr>
        <w:t> </w:t>
      </w:r>
      <w:r>
        <w:rPr>
          <w:w w:val="105"/>
        </w:rPr>
        <w:t>inventory without growing headcount.</w:t>
      </w:r>
    </w:p>
    <w:p>
      <w:pPr>
        <w:pStyle w:val="BodyText"/>
        <w:spacing w:before="6"/>
        <w:rPr>
          <w:sz w:val="15"/>
        </w:rPr>
      </w:pPr>
    </w:p>
    <w:p>
      <w:pPr>
        <w:pStyle w:val="BodyText"/>
        <w:spacing w:after="0"/>
        <w:rPr>
          <w:sz w:val="15"/>
        </w:rPr>
        <w:sectPr>
          <w:type w:val="continuous"/>
          <w:pgSz w:w="11920" w:h="16860"/>
          <w:pgMar w:top="980" w:bottom="280" w:left="425" w:right="141"/>
        </w:sectPr>
      </w:pPr>
    </w:p>
    <w:p>
      <w:pPr>
        <w:pStyle w:val="BodyText"/>
        <w:rPr>
          <w:sz w:val="18"/>
        </w:rPr>
      </w:pPr>
    </w:p>
    <w:p>
      <w:pPr>
        <w:pStyle w:val="BodyText"/>
        <w:spacing w:before="81"/>
        <w:rPr>
          <w:sz w:val="18"/>
        </w:rPr>
      </w:pPr>
    </w:p>
    <w:p>
      <w:pPr>
        <w:pStyle w:val="Heading1"/>
      </w:pPr>
      <w:r>
        <w:rPr>
          <w:color w:val="FFFFFF"/>
          <w:w w:val="105"/>
        </w:rPr>
        <w:t>C</w:t>
      </w:r>
      <w:r>
        <w:rPr>
          <w:color w:val="FFFFFF"/>
          <w:spacing w:val="-16"/>
          <w:w w:val="105"/>
        </w:rPr>
        <w:t> </w:t>
      </w:r>
      <w:r>
        <w:rPr>
          <w:color w:val="FFFFFF"/>
          <w:w w:val="105"/>
        </w:rPr>
        <w:t>O</w:t>
      </w:r>
      <w:r>
        <w:rPr>
          <w:color w:val="FFFFFF"/>
          <w:spacing w:val="-15"/>
          <w:w w:val="105"/>
        </w:rPr>
        <w:t> </w:t>
      </w:r>
      <w:r>
        <w:rPr>
          <w:color w:val="FFFFFF"/>
          <w:w w:val="105"/>
        </w:rPr>
        <w:t>N</w:t>
      </w:r>
      <w:r>
        <w:rPr>
          <w:color w:val="FFFFFF"/>
          <w:spacing w:val="-16"/>
          <w:w w:val="105"/>
        </w:rPr>
        <w:t> </w:t>
      </w:r>
      <w:r>
        <w:rPr>
          <w:color w:val="FFFFFF"/>
          <w:w w:val="105"/>
        </w:rPr>
        <w:t>T</w:t>
      </w:r>
      <w:r>
        <w:rPr>
          <w:color w:val="FFFFFF"/>
          <w:spacing w:val="-29"/>
          <w:w w:val="105"/>
        </w:rPr>
        <w:t> </w:t>
      </w:r>
      <w:r>
        <w:rPr>
          <w:color w:val="FFFFFF"/>
          <w:w w:val="105"/>
        </w:rPr>
        <w:t>A</w:t>
      </w:r>
      <w:r>
        <w:rPr>
          <w:color w:val="FFFFFF"/>
          <w:spacing w:val="-16"/>
          <w:w w:val="105"/>
        </w:rPr>
        <w:t> </w:t>
      </w:r>
      <w:r>
        <w:rPr>
          <w:color w:val="FFFFFF"/>
          <w:w w:val="105"/>
        </w:rPr>
        <w:t>C</w:t>
      </w:r>
      <w:r>
        <w:rPr>
          <w:color w:val="FFFFFF"/>
          <w:spacing w:val="-15"/>
          <w:w w:val="105"/>
        </w:rPr>
        <w:t> </w:t>
      </w:r>
      <w:r>
        <w:rPr>
          <w:color w:val="FFFFFF"/>
          <w:w w:val="105"/>
        </w:rPr>
        <w:t>T</w:t>
      </w:r>
      <w:r>
        <w:rPr>
          <w:color w:val="FFFFFF"/>
          <w:spacing w:val="32"/>
          <w:w w:val="105"/>
        </w:rPr>
        <w:t> </w:t>
      </w:r>
      <w:r>
        <w:rPr>
          <w:color w:val="FFFFFF"/>
          <w:w w:val="105"/>
        </w:rPr>
        <w:t>I</w:t>
      </w:r>
      <w:r>
        <w:rPr>
          <w:color w:val="FFFFFF"/>
          <w:spacing w:val="-16"/>
          <w:w w:val="105"/>
        </w:rPr>
        <w:t> </w:t>
      </w:r>
      <w:r>
        <w:rPr>
          <w:color w:val="FFFFFF"/>
          <w:w w:val="105"/>
        </w:rPr>
        <w:t>N</w:t>
      </w:r>
      <w:r>
        <w:rPr>
          <w:color w:val="FFFFFF"/>
          <w:spacing w:val="-15"/>
          <w:w w:val="105"/>
        </w:rPr>
        <w:t> </w:t>
      </w:r>
      <w:r>
        <w:rPr>
          <w:color w:val="FFFFFF"/>
          <w:w w:val="105"/>
        </w:rPr>
        <w:t>F</w:t>
      </w:r>
      <w:r>
        <w:rPr>
          <w:color w:val="FFFFFF"/>
          <w:spacing w:val="-16"/>
          <w:w w:val="105"/>
        </w:rPr>
        <w:t> </w:t>
      </w:r>
      <w:r>
        <w:rPr>
          <w:color w:val="FFFFFF"/>
          <w:w w:val="105"/>
        </w:rPr>
        <w:t>O</w:t>
      </w:r>
      <w:r>
        <w:rPr>
          <w:color w:val="FFFFFF"/>
          <w:spacing w:val="-15"/>
          <w:w w:val="105"/>
        </w:rPr>
        <w:t> </w:t>
      </w:r>
      <w:r>
        <w:rPr>
          <w:color w:val="FFFFFF"/>
          <w:w w:val="105"/>
        </w:rPr>
        <w:t>R</w:t>
      </w:r>
      <w:r>
        <w:rPr>
          <w:color w:val="FFFFFF"/>
          <w:spacing w:val="-16"/>
          <w:w w:val="105"/>
        </w:rPr>
        <w:t> </w:t>
      </w:r>
      <w:r>
        <w:rPr>
          <w:color w:val="FFFFFF"/>
          <w:w w:val="105"/>
        </w:rPr>
        <w:t>M</w:t>
      </w:r>
      <w:r>
        <w:rPr>
          <w:color w:val="FFFFFF"/>
          <w:spacing w:val="-15"/>
          <w:w w:val="105"/>
        </w:rPr>
        <w:t> </w:t>
      </w:r>
      <w:r>
        <w:rPr>
          <w:color w:val="FFFFFF"/>
          <w:w w:val="105"/>
        </w:rPr>
        <w:t>A</w:t>
      </w:r>
      <w:r>
        <w:rPr>
          <w:color w:val="FFFFFF"/>
          <w:spacing w:val="-30"/>
          <w:w w:val="105"/>
        </w:rPr>
        <w:t> </w:t>
      </w:r>
      <w:r>
        <w:rPr>
          <w:color w:val="FFFFFF"/>
          <w:w w:val="105"/>
        </w:rPr>
        <w:t>T</w:t>
      </w:r>
      <w:r>
        <w:rPr>
          <w:color w:val="FFFFFF"/>
          <w:spacing w:val="-15"/>
          <w:w w:val="105"/>
        </w:rPr>
        <w:t> </w:t>
      </w:r>
      <w:r>
        <w:rPr>
          <w:color w:val="FFFFFF"/>
          <w:w w:val="105"/>
        </w:rPr>
        <w:t>I</w:t>
      </w:r>
      <w:r>
        <w:rPr>
          <w:color w:val="FFFFFF"/>
          <w:spacing w:val="-16"/>
          <w:w w:val="105"/>
        </w:rPr>
        <w:t> </w:t>
      </w:r>
      <w:r>
        <w:rPr>
          <w:color w:val="FFFFFF"/>
          <w:w w:val="105"/>
        </w:rPr>
        <w:t>O</w:t>
      </w:r>
      <w:r>
        <w:rPr>
          <w:color w:val="FFFFFF"/>
          <w:spacing w:val="-15"/>
          <w:w w:val="105"/>
        </w:rPr>
        <w:t> </w:t>
      </w:r>
      <w:r>
        <w:rPr>
          <w:color w:val="FFFFFF"/>
          <w:spacing w:val="-10"/>
          <w:w w:val="105"/>
        </w:rPr>
        <w:t>N</w:t>
      </w:r>
    </w:p>
    <w:p>
      <w:pPr>
        <w:spacing w:before="75"/>
        <w:ind w:left="95" w:right="0" w:firstLine="0"/>
        <w:jc w:val="left"/>
        <w:rPr>
          <w:b/>
          <w:sz w:val="18"/>
        </w:rPr>
      </w:pPr>
      <w:r>
        <w:rPr/>
        <w:br w:type="column"/>
      </w:r>
      <w:r>
        <w:rPr>
          <w:b/>
          <w:color w:val="0C5394"/>
          <w:sz w:val="18"/>
        </w:rPr>
        <w:t>P</w:t>
      </w:r>
      <w:r>
        <w:rPr>
          <w:b/>
          <w:color w:val="0C5394"/>
          <w:spacing w:val="-10"/>
          <w:sz w:val="18"/>
        </w:rPr>
        <w:t> </w:t>
      </w:r>
      <w:r>
        <w:rPr>
          <w:b/>
          <w:color w:val="0C5394"/>
          <w:sz w:val="18"/>
        </w:rPr>
        <w:t>R</w:t>
      </w:r>
      <w:r>
        <w:rPr>
          <w:b/>
          <w:color w:val="0C5394"/>
          <w:spacing w:val="-10"/>
          <w:sz w:val="18"/>
        </w:rPr>
        <w:t> </w:t>
      </w:r>
      <w:r>
        <w:rPr>
          <w:b/>
          <w:color w:val="0C5394"/>
          <w:sz w:val="18"/>
        </w:rPr>
        <w:t>O</w:t>
      </w:r>
      <w:r>
        <w:rPr>
          <w:b/>
          <w:color w:val="0C5394"/>
          <w:spacing w:val="-10"/>
          <w:sz w:val="18"/>
        </w:rPr>
        <w:t> </w:t>
      </w:r>
      <w:r>
        <w:rPr>
          <w:b/>
          <w:color w:val="0C5394"/>
          <w:sz w:val="18"/>
        </w:rPr>
        <w:t>F</w:t>
      </w:r>
      <w:r>
        <w:rPr>
          <w:b/>
          <w:color w:val="0C5394"/>
          <w:spacing w:val="-10"/>
          <w:sz w:val="18"/>
        </w:rPr>
        <w:t> </w:t>
      </w:r>
      <w:r>
        <w:rPr>
          <w:b/>
          <w:color w:val="0C5394"/>
          <w:sz w:val="18"/>
        </w:rPr>
        <w:t>E</w:t>
      </w:r>
      <w:r>
        <w:rPr>
          <w:b/>
          <w:color w:val="0C5394"/>
          <w:spacing w:val="-10"/>
          <w:sz w:val="18"/>
        </w:rPr>
        <w:t> </w:t>
      </w:r>
      <w:r>
        <w:rPr>
          <w:b/>
          <w:color w:val="0C5394"/>
          <w:sz w:val="18"/>
        </w:rPr>
        <w:t>S</w:t>
      </w:r>
      <w:r>
        <w:rPr>
          <w:b/>
          <w:color w:val="0C5394"/>
          <w:spacing w:val="-9"/>
          <w:sz w:val="18"/>
        </w:rPr>
        <w:t> </w:t>
      </w:r>
      <w:r>
        <w:rPr>
          <w:b/>
          <w:color w:val="0C5394"/>
          <w:sz w:val="18"/>
        </w:rPr>
        <w:t>S</w:t>
      </w:r>
      <w:r>
        <w:rPr>
          <w:b/>
          <w:color w:val="0C5394"/>
          <w:spacing w:val="-10"/>
          <w:sz w:val="18"/>
        </w:rPr>
        <w:t> </w:t>
      </w:r>
      <w:r>
        <w:rPr>
          <w:b/>
          <w:color w:val="0C5394"/>
          <w:sz w:val="18"/>
        </w:rPr>
        <w:t>I</w:t>
      </w:r>
      <w:r>
        <w:rPr>
          <w:b/>
          <w:color w:val="0C5394"/>
          <w:spacing w:val="-10"/>
          <w:sz w:val="18"/>
        </w:rPr>
        <w:t> </w:t>
      </w:r>
      <w:r>
        <w:rPr>
          <w:b/>
          <w:color w:val="0C5394"/>
          <w:sz w:val="18"/>
        </w:rPr>
        <w:t>O</w:t>
      </w:r>
      <w:r>
        <w:rPr>
          <w:b/>
          <w:color w:val="0C5394"/>
          <w:spacing w:val="-10"/>
          <w:sz w:val="18"/>
        </w:rPr>
        <w:t> </w:t>
      </w:r>
      <w:r>
        <w:rPr>
          <w:b/>
          <w:color w:val="0C5394"/>
          <w:sz w:val="18"/>
        </w:rPr>
        <w:t>N</w:t>
      </w:r>
      <w:r>
        <w:rPr>
          <w:b/>
          <w:color w:val="0C5394"/>
          <w:spacing w:val="-10"/>
          <w:sz w:val="18"/>
        </w:rPr>
        <w:t> </w:t>
      </w:r>
      <w:r>
        <w:rPr>
          <w:b/>
          <w:color w:val="0C5394"/>
          <w:sz w:val="18"/>
        </w:rPr>
        <w:t>A</w:t>
      </w:r>
      <w:r>
        <w:rPr>
          <w:b/>
          <w:color w:val="0C5394"/>
          <w:spacing w:val="-10"/>
          <w:sz w:val="18"/>
        </w:rPr>
        <w:t> </w:t>
      </w:r>
      <w:r>
        <w:rPr>
          <w:b/>
          <w:color w:val="0C5394"/>
          <w:sz w:val="18"/>
        </w:rPr>
        <w:t>L</w:t>
      </w:r>
      <w:r>
        <w:rPr>
          <w:b/>
          <w:color w:val="0C5394"/>
          <w:spacing w:val="58"/>
          <w:w w:val="150"/>
          <w:sz w:val="18"/>
        </w:rPr>
        <w:t> </w:t>
      </w:r>
      <w:r>
        <w:rPr>
          <w:b/>
          <w:color w:val="0C5394"/>
          <w:sz w:val="18"/>
        </w:rPr>
        <w:t>E</w:t>
      </w:r>
      <w:r>
        <w:rPr>
          <w:b/>
          <w:color w:val="0C5394"/>
          <w:spacing w:val="-10"/>
          <w:sz w:val="18"/>
        </w:rPr>
        <w:t> </w:t>
      </w:r>
      <w:r>
        <w:rPr>
          <w:b/>
          <w:color w:val="0C5394"/>
          <w:sz w:val="18"/>
        </w:rPr>
        <w:t>X</w:t>
      </w:r>
      <w:r>
        <w:rPr>
          <w:b/>
          <w:color w:val="0C5394"/>
          <w:spacing w:val="-10"/>
          <w:sz w:val="18"/>
        </w:rPr>
        <w:t> </w:t>
      </w:r>
      <w:r>
        <w:rPr>
          <w:b/>
          <w:color w:val="0C5394"/>
          <w:sz w:val="18"/>
        </w:rPr>
        <w:t>P</w:t>
      </w:r>
      <w:r>
        <w:rPr>
          <w:b/>
          <w:color w:val="0C5394"/>
          <w:spacing w:val="-10"/>
          <w:sz w:val="18"/>
        </w:rPr>
        <w:t> </w:t>
      </w:r>
      <w:r>
        <w:rPr>
          <w:b/>
          <w:color w:val="0C5394"/>
          <w:sz w:val="18"/>
        </w:rPr>
        <w:t>E</w:t>
      </w:r>
      <w:r>
        <w:rPr>
          <w:b/>
          <w:color w:val="0C5394"/>
          <w:spacing w:val="-10"/>
          <w:sz w:val="18"/>
        </w:rPr>
        <w:t> </w:t>
      </w:r>
      <w:r>
        <w:rPr>
          <w:b/>
          <w:color w:val="0C5394"/>
          <w:sz w:val="18"/>
        </w:rPr>
        <w:t>R</w:t>
      </w:r>
      <w:r>
        <w:rPr>
          <w:b/>
          <w:color w:val="0C5394"/>
          <w:spacing w:val="-9"/>
          <w:sz w:val="18"/>
        </w:rPr>
        <w:t> </w:t>
      </w:r>
      <w:r>
        <w:rPr>
          <w:b/>
          <w:color w:val="0C5394"/>
          <w:sz w:val="18"/>
        </w:rPr>
        <w:t>I</w:t>
      </w:r>
      <w:r>
        <w:rPr>
          <w:b/>
          <w:color w:val="0C5394"/>
          <w:spacing w:val="-10"/>
          <w:sz w:val="18"/>
        </w:rPr>
        <w:t> </w:t>
      </w:r>
      <w:r>
        <w:rPr>
          <w:b/>
          <w:color w:val="0C5394"/>
          <w:sz w:val="18"/>
        </w:rPr>
        <w:t>E</w:t>
      </w:r>
      <w:r>
        <w:rPr>
          <w:b/>
          <w:color w:val="0C5394"/>
          <w:spacing w:val="-10"/>
          <w:sz w:val="18"/>
        </w:rPr>
        <w:t> </w:t>
      </w:r>
      <w:r>
        <w:rPr>
          <w:b/>
          <w:color w:val="0C5394"/>
          <w:sz w:val="18"/>
        </w:rPr>
        <w:t>N</w:t>
      </w:r>
      <w:r>
        <w:rPr>
          <w:b/>
          <w:color w:val="0C5394"/>
          <w:spacing w:val="-10"/>
          <w:sz w:val="18"/>
        </w:rPr>
        <w:t> </w:t>
      </w:r>
      <w:r>
        <w:rPr>
          <w:b/>
          <w:color w:val="0C5394"/>
          <w:sz w:val="18"/>
        </w:rPr>
        <w:t>C</w:t>
      </w:r>
      <w:r>
        <w:rPr>
          <w:b/>
          <w:color w:val="0C5394"/>
          <w:spacing w:val="-10"/>
          <w:sz w:val="18"/>
        </w:rPr>
        <w:t> E</w:t>
      </w:r>
    </w:p>
    <w:p>
      <w:pPr>
        <w:spacing w:before="183"/>
        <w:ind w:left="95" w:right="0" w:firstLine="0"/>
        <w:jc w:val="left"/>
        <w:rPr>
          <w:sz w:val="18"/>
        </w:rPr>
      </w:pPr>
      <w:r>
        <w:rPr>
          <w:spacing w:val="2"/>
          <w:sz w:val="18"/>
        </w:rPr>
        <w:t>Maintenance</w:t>
      </w:r>
      <w:r>
        <w:rPr>
          <w:spacing w:val="46"/>
          <w:sz w:val="18"/>
        </w:rPr>
        <w:t> </w:t>
      </w:r>
      <w:r>
        <w:rPr>
          <w:spacing w:val="-4"/>
          <w:sz w:val="18"/>
        </w:rPr>
        <w:t>Lead</w:t>
      </w:r>
    </w:p>
    <w:p>
      <w:pPr>
        <w:spacing w:before="48"/>
        <w:ind w:left="95" w:right="0" w:firstLine="0"/>
        <w:jc w:val="left"/>
        <w:rPr>
          <w:sz w:val="18"/>
        </w:rPr>
      </w:pPr>
      <w:r>
        <w:rPr>
          <w:w w:val="105"/>
          <w:sz w:val="18"/>
        </w:rPr>
        <w:t>Wabash</w:t>
      </w:r>
      <w:r>
        <w:rPr>
          <w:spacing w:val="5"/>
          <w:w w:val="105"/>
          <w:sz w:val="18"/>
        </w:rPr>
        <w:t> </w:t>
      </w:r>
      <w:r>
        <w:rPr>
          <w:w w:val="105"/>
          <w:sz w:val="18"/>
        </w:rPr>
        <w:t>Forge</w:t>
      </w:r>
      <w:r>
        <w:rPr>
          <w:spacing w:val="5"/>
          <w:w w:val="105"/>
          <w:sz w:val="18"/>
        </w:rPr>
        <w:t> </w:t>
      </w:r>
      <w:r>
        <w:rPr>
          <w:w w:val="105"/>
          <w:sz w:val="18"/>
        </w:rPr>
        <w:t>&amp;</w:t>
      </w:r>
      <w:r>
        <w:rPr>
          <w:spacing w:val="5"/>
          <w:w w:val="105"/>
          <w:sz w:val="18"/>
        </w:rPr>
        <w:t> </w:t>
      </w:r>
      <w:r>
        <w:rPr>
          <w:w w:val="105"/>
          <w:sz w:val="18"/>
        </w:rPr>
        <w:t>Stamping,</w:t>
      </w:r>
      <w:r>
        <w:rPr>
          <w:spacing w:val="5"/>
          <w:w w:val="105"/>
          <w:sz w:val="18"/>
        </w:rPr>
        <w:t> </w:t>
      </w:r>
      <w:r>
        <w:rPr>
          <w:w w:val="105"/>
          <w:sz w:val="18"/>
        </w:rPr>
        <w:t>Fort</w:t>
      </w:r>
      <w:r>
        <w:rPr>
          <w:spacing w:val="5"/>
          <w:w w:val="105"/>
          <w:sz w:val="18"/>
        </w:rPr>
        <w:t> </w:t>
      </w:r>
      <w:r>
        <w:rPr>
          <w:w w:val="105"/>
          <w:sz w:val="18"/>
        </w:rPr>
        <w:t>Wayne,</w:t>
      </w:r>
      <w:r>
        <w:rPr>
          <w:spacing w:val="5"/>
          <w:w w:val="105"/>
          <w:sz w:val="18"/>
        </w:rPr>
        <w:t> </w:t>
      </w:r>
      <w:r>
        <w:rPr>
          <w:w w:val="105"/>
          <w:sz w:val="18"/>
        </w:rPr>
        <w:t>IN</w:t>
      </w:r>
      <w:r>
        <w:rPr>
          <w:spacing w:val="5"/>
          <w:w w:val="105"/>
          <w:sz w:val="18"/>
        </w:rPr>
        <w:t> </w:t>
      </w:r>
      <w:r>
        <w:rPr>
          <w:w w:val="105"/>
          <w:sz w:val="18"/>
        </w:rPr>
        <w:t>|</w:t>
      </w:r>
      <w:r>
        <w:rPr>
          <w:spacing w:val="5"/>
          <w:w w:val="105"/>
          <w:sz w:val="18"/>
        </w:rPr>
        <w:t> </w:t>
      </w:r>
      <w:r>
        <w:rPr>
          <w:w w:val="105"/>
          <w:sz w:val="18"/>
        </w:rPr>
        <w:t>2019</w:t>
      </w:r>
      <w:r>
        <w:rPr>
          <w:spacing w:val="5"/>
          <w:w w:val="105"/>
          <w:sz w:val="18"/>
        </w:rPr>
        <w:t> </w:t>
      </w:r>
      <w:r>
        <w:rPr>
          <w:w w:val="105"/>
          <w:sz w:val="18"/>
        </w:rPr>
        <w:t>-</w:t>
      </w:r>
      <w:r>
        <w:rPr>
          <w:spacing w:val="5"/>
          <w:w w:val="105"/>
          <w:sz w:val="18"/>
        </w:rPr>
        <w:t> </w:t>
      </w:r>
      <w:r>
        <w:rPr>
          <w:spacing w:val="-2"/>
          <w:w w:val="105"/>
          <w:sz w:val="18"/>
        </w:rPr>
        <w:t>Present</w:t>
      </w:r>
    </w:p>
    <w:p>
      <w:pPr>
        <w:spacing w:after="0"/>
        <w:jc w:val="left"/>
        <w:rPr>
          <w:sz w:val="18"/>
        </w:rPr>
        <w:sectPr>
          <w:type w:val="continuous"/>
          <w:pgSz w:w="11920" w:h="16860"/>
          <w:pgMar w:top="980" w:bottom="280" w:left="425" w:right="141"/>
          <w:cols w:num="2" w:equalWidth="0">
            <w:col w:w="3050" w:space="1191"/>
            <w:col w:w="7113"/>
          </w:cols>
        </w:sectPr>
      </w:pPr>
    </w:p>
    <w:p>
      <w:pPr>
        <w:spacing w:before="123"/>
        <w:ind w:left="969" w:right="0" w:firstLine="0"/>
        <w:jc w:val="left"/>
        <w:rPr>
          <w:sz w:val="18"/>
        </w:rPr>
      </w:pPr>
      <w:r>
        <w:rPr>
          <w:color w:val="FFFFFF"/>
          <w:w w:val="105"/>
          <w:sz w:val="18"/>
        </w:rPr>
        <w:t>(260)</w:t>
      </w:r>
      <w:r>
        <w:rPr>
          <w:color w:val="FFFFFF"/>
          <w:spacing w:val="14"/>
          <w:w w:val="105"/>
          <w:sz w:val="18"/>
        </w:rPr>
        <w:t> </w:t>
      </w:r>
      <w:r>
        <w:rPr>
          <w:color w:val="FFFFFF"/>
          <w:w w:val="105"/>
          <w:sz w:val="18"/>
        </w:rPr>
        <w:t>555-</w:t>
      </w:r>
      <w:r>
        <w:rPr>
          <w:color w:val="FFFFFF"/>
          <w:spacing w:val="-4"/>
          <w:w w:val="105"/>
          <w:sz w:val="18"/>
        </w:rPr>
        <w:t>0119</w:t>
      </w:r>
    </w:p>
    <w:p>
      <w:pPr>
        <w:pStyle w:val="BodyText"/>
        <w:spacing w:before="171"/>
        <w:rPr>
          <w:sz w:val="18"/>
        </w:rPr>
      </w:pPr>
    </w:p>
    <w:p>
      <w:pPr>
        <w:spacing w:line="696" w:lineRule="auto" w:before="0"/>
        <w:ind w:left="969" w:right="228" w:firstLine="0"/>
        <w:jc w:val="left"/>
        <w:rPr>
          <w:sz w:val="18"/>
        </w:rPr>
      </w:pPr>
      <w:hyperlink r:id="rId5">
        <w:r>
          <w:rPr>
            <w:color w:val="FFFFFF"/>
            <w:spacing w:val="-2"/>
            <w:sz w:val="18"/>
          </w:rPr>
          <w:t>p.okafor@example.com</w:t>
        </w:r>
      </w:hyperlink>
      <w:r>
        <w:rPr>
          <w:color w:val="FFFFFF"/>
          <w:spacing w:val="-2"/>
          <w:sz w:val="18"/>
        </w:rPr>
        <w:t> </w:t>
      </w:r>
      <w:r>
        <w:rPr>
          <w:color w:val="FFFFFF"/>
          <w:w w:val="105"/>
          <w:sz w:val="18"/>
        </w:rPr>
        <w:t>Fort Wayne, IN 12345</w:t>
      </w:r>
    </w:p>
    <w:p>
      <w:pPr>
        <w:pStyle w:val="Heading1"/>
        <w:spacing w:before="59"/>
      </w:pPr>
      <w:r>
        <w:rPr>
          <w:color w:val="FFFFFF"/>
        </w:rPr>
        <w:t>E</w:t>
      </w:r>
      <w:r>
        <w:rPr>
          <w:color w:val="FFFFFF"/>
          <w:spacing w:val="-10"/>
        </w:rPr>
        <w:t> </w:t>
      </w:r>
      <w:r>
        <w:rPr>
          <w:color w:val="FFFFFF"/>
        </w:rPr>
        <w:t>D</w:t>
      </w:r>
      <w:r>
        <w:rPr>
          <w:color w:val="FFFFFF"/>
          <w:spacing w:val="-9"/>
        </w:rPr>
        <w:t> </w:t>
      </w:r>
      <w:r>
        <w:rPr>
          <w:color w:val="FFFFFF"/>
        </w:rPr>
        <w:t>U</w:t>
      </w:r>
      <w:r>
        <w:rPr>
          <w:color w:val="FFFFFF"/>
          <w:spacing w:val="-9"/>
        </w:rPr>
        <w:t> </w:t>
      </w:r>
      <w:r>
        <w:rPr>
          <w:color w:val="FFFFFF"/>
        </w:rPr>
        <w:t>C</w:t>
      </w:r>
      <w:r>
        <w:rPr>
          <w:color w:val="FFFFFF"/>
          <w:spacing w:val="-10"/>
        </w:rPr>
        <w:t> </w:t>
      </w:r>
      <w:r>
        <w:rPr>
          <w:color w:val="FFFFFF"/>
        </w:rPr>
        <w:t>A</w:t>
      </w:r>
      <w:r>
        <w:rPr>
          <w:color w:val="FFFFFF"/>
          <w:spacing w:val="-24"/>
        </w:rPr>
        <w:t> </w:t>
      </w:r>
      <w:r>
        <w:rPr>
          <w:color w:val="FFFFFF"/>
        </w:rPr>
        <w:t>T</w:t>
      </w:r>
      <w:r>
        <w:rPr>
          <w:color w:val="FFFFFF"/>
          <w:spacing w:val="-10"/>
        </w:rPr>
        <w:t> </w:t>
      </w:r>
      <w:r>
        <w:rPr>
          <w:color w:val="FFFFFF"/>
        </w:rPr>
        <w:t>I</w:t>
      </w:r>
      <w:r>
        <w:rPr>
          <w:color w:val="FFFFFF"/>
          <w:spacing w:val="-9"/>
        </w:rPr>
        <w:t> </w:t>
      </w:r>
      <w:r>
        <w:rPr>
          <w:color w:val="FFFFFF"/>
        </w:rPr>
        <w:t>O</w:t>
      </w:r>
      <w:r>
        <w:rPr>
          <w:color w:val="FFFFFF"/>
          <w:spacing w:val="-9"/>
        </w:rPr>
        <w:t> </w:t>
      </w:r>
      <w:r>
        <w:rPr>
          <w:color w:val="FFFFFF"/>
          <w:spacing w:val="-10"/>
        </w:rPr>
        <w:t>N</w:t>
      </w:r>
    </w:p>
    <w:p>
      <w:pPr>
        <w:spacing w:line="295" w:lineRule="auto" w:before="198"/>
        <w:ind w:left="281" w:right="228" w:firstLine="0"/>
        <w:jc w:val="left"/>
        <w:rPr>
          <w:b/>
          <w:sz w:val="18"/>
        </w:rPr>
      </w:pPr>
      <w:r>
        <w:rPr>
          <w:b/>
          <w:color w:val="FFFFFF"/>
          <w:w w:val="105"/>
          <w:sz w:val="18"/>
        </w:rPr>
        <w:t>A.A.S. Industrial Maintenance, Ivy Tech Community College, </w:t>
      </w:r>
      <w:r>
        <w:rPr>
          <w:b/>
          <w:color w:val="FFFFFF"/>
          <w:spacing w:val="-4"/>
          <w:w w:val="105"/>
          <w:sz w:val="18"/>
        </w:rPr>
        <w:t>2011</w:t>
      </w:r>
    </w:p>
    <w:p>
      <w:pPr>
        <w:spacing w:line="295" w:lineRule="auto" w:before="182"/>
        <w:ind w:left="281" w:right="0" w:firstLine="0"/>
        <w:jc w:val="left"/>
        <w:rPr>
          <w:b/>
          <w:sz w:val="18"/>
        </w:rPr>
      </w:pPr>
      <w:r>
        <w:rPr>
          <w:b/>
          <w:color w:val="FFFFFF"/>
          <w:w w:val="105"/>
          <w:sz w:val="18"/>
        </w:rPr>
        <w:t>Journeyman Industrial Mechanic, State of Indiana, 2016</w:t>
      </w:r>
    </w:p>
    <w:p>
      <w:pPr>
        <w:spacing w:line="295" w:lineRule="auto" w:before="180"/>
        <w:ind w:left="281" w:right="228" w:firstLine="0"/>
        <w:jc w:val="left"/>
        <w:rPr>
          <w:b/>
          <w:sz w:val="18"/>
        </w:rPr>
      </w:pPr>
      <w:r>
        <w:rPr>
          <w:b/>
          <w:color w:val="FFFFFF"/>
          <w:w w:val="105"/>
          <w:sz w:val="18"/>
        </w:rPr>
        <w:t>Certified Maintenance &amp; Reliability Technician (CMRT)</w:t>
      </w:r>
    </w:p>
    <w:p>
      <w:pPr>
        <w:pStyle w:val="BodyText"/>
        <w:spacing w:before="79"/>
        <w:rPr>
          <w:b/>
          <w:sz w:val="18"/>
        </w:rPr>
      </w:pPr>
    </w:p>
    <w:p>
      <w:pPr>
        <w:pStyle w:val="Heading1"/>
      </w:pPr>
      <w:r>
        <w:rPr>
          <w:color w:val="FFFFFF"/>
          <w:w w:val="105"/>
        </w:rPr>
        <w:t>K</w:t>
      </w:r>
      <w:r>
        <w:rPr>
          <w:color w:val="FFFFFF"/>
          <w:spacing w:val="-16"/>
          <w:w w:val="105"/>
        </w:rPr>
        <w:t> </w:t>
      </w:r>
      <w:r>
        <w:rPr>
          <w:color w:val="FFFFFF"/>
          <w:w w:val="105"/>
        </w:rPr>
        <w:t>E</w:t>
      </w:r>
      <w:r>
        <w:rPr>
          <w:color w:val="FFFFFF"/>
          <w:spacing w:val="-15"/>
          <w:w w:val="105"/>
        </w:rPr>
        <w:t> </w:t>
      </w:r>
      <w:r>
        <w:rPr>
          <w:color w:val="FFFFFF"/>
          <w:w w:val="105"/>
        </w:rPr>
        <w:t>Y</w:t>
      </w:r>
      <w:r>
        <w:rPr>
          <w:color w:val="FFFFFF"/>
          <w:spacing w:val="51"/>
          <w:w w:val="105"/>
        </w:rPr>
        <w:t> </w:t>
      </w:r>
      <w:r>
        <w:rPr>
          <w:color w:val="FFFFFF"/>
          <w:w w:val="105"/>
        </w:rPr>
        <w:t>S</w:t>
      </w:r>
      <w:r>
        <w:rPr>
          <w:color w:val="FFFFFF"/>
          <w:spacing w:val="-15"/>
          <w:w w:val="105"/>
        </w:rPr>
        <w:t> </w:t>
      </w:r>
      <w:r>
        <w:rPr>
          <w:color w:val="FFFFFF"/>
          <w:w w:val="105"/>
        </w:rPr>
        <w:t>K</w:t>
      </w:r>
      <w:r>
        <w:rPr>
          <w:color w:val="FFFFFF"/>
          <w:spacing w:val="-16"/>
          <w:w w:val="105"/>
        </w:rPr>
        <w:t> </w:t>
      </w:r>
      <w:r>
        <w:rPr>
          <w:color w:val="FFFFFF"/>
          <w:w w:val="105"/>
        </w:rPr>
        <w:t>I</w:t>
      </w:r>
      <w:r>
        <w:rPr>
          <w:color w:val="FFFFFF"/>
          <w:spacing w:val="-15"/>
          <w:w w:val="105"/>
        </w:rPr>
        <w:t> </w:t>
      </w:r>
      <w:r>
        <w:rPr>
          <w:color w:val="FFFFFF"/>
          <w:w w:val="105"/>
        </w:rPr>
        <w:t>L</w:t>
      </w:r>
      <w:r>
        <w:rPr>
          <w:color w:val="FFFFFF"/>
          <w:spacing w:val="-16"/>
          <w:w w:val="105"/>
        </w:rPr>
        <w:t> </w:t>
      </w:r>
      <w:r>
        <w:rPr>
          <w:color w:val="FFFFFF"/>
          <w:w w:val="105"/>
        </w:rPr>
        <w:t>L</w:t>
      </w:r>
      <w:r>
        <w:rPr>
          <w:color w:val="FFFFFF"/>
          <w:spacing w:val="-15"/>
          <w:w w:val="105"/>
        </w:rPr>
        <w:t> </w:t>
      </w:r>
      <w:r>
        <w:rPr>
          <w:color w:val="FFFFFF"/>
          <w:spacing w:val="-10"/>
          <w:w w:val="105"/>
        </w:rPr>
        <w:t>S</w:t>
      </w:r>
    </w:p>
    <w:p>
      <w:pPr>
        <w:pStyle w:val="ListParagraph"/>
        <w:numPr>
          <w:ilvl w:val="0"/>
          <w:numId w:val="1"/>
        </w:numPr>
        <w:tabs>
          <w:tab w:pos="614" w:val="left" w:leader="none"/>
          <w:tab w:pos="616" w:val="left" w:leader="none"/>
        </w:tabs>
        <w:spacing w:line="204" w:lineRule="auto" w:before="147" w:after="0"/>
        <w:ind w:left="616" w:right="139" w:hanging="298"/>
        <w:jc w:val="left"/>
        <w:rPr>
          <w:position w:val="-4"/>
          <w:sz w:val="31"/>
        </w:rPr>
      </w:pPr>
      <w:r>
        <w:rPr/>
        <w:br w:type="column"/>
      </w:r>
      <w:r>
        <w:rPr>
          <w:w w:val="105"/>
          <w:sz w:val="16"/>
        </w:rPr>
        <w:t>Lead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a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crew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of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9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techs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across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three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shifts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supporting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14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stamping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presses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6 robotic weld cells</w:t>
      </w:r>
    </w:p>
    <w:p>
      <w:pPr>
        <w:pStyle w:val="ListParagraph"/>
        <w:numPr>
          <w:ilvl w:val="0"/>
          <w:numId w:val="1"/>
        </w:numPr>
        <w:tabs>
          <w:tab w:pos="614" w:val="left" w:leader="none"/>
          <w:tab w:pos="616" w:val="left" w:leader="none"/>
        </w:tabs>
        <w:spacing w:line="196" w:lineRule="auto" w:before="96" w:after="0"/>
        <w:ind w:left="616" w:right="203" w:hanging="298"/>
        <w:jc w:val="left"/>
        <w:rPr>
          <w:position w:val="-5"/>
          <w:sz w:val="31"/>
        </w:rPr>
      </w:pPr>
      <w:r>
        <w:rPr>
          <w:w w:val="105"/>
          <w:sz w:val="16"/>
        </w:rPr>
        <w:t>Lowered plant downtime from 6.8% to 3.1% over 30 months through PM rebuilds</w:t>
      </w:r>
      <w:r>
        <w:rPr>
          <w:spacing w:val="80"/>
          <w:w w:val="105"/>
          <w:sz w:val="16"/>
        </w:rPr>
        <w:t> </w:t>
      </w:r>
      <w:r>
        <w:rPr>
          <w:w w:val="105"/>
          <w:sz w:val="16"/>
        </w:rPr>
        <w:t>and condition monitoring</w:t>
      </w:r>
    </w:p>
    <w:p>
      <w:pPr>
        <w:pStyle w:val="ListParagraph"/>
        <w:numPr>
          <w:ilvl w:val="0"/>
          <w:numId w:val="1"/>
        </w:numPr>
        <w:tabs>
          <w:tab w:pos="614" w:val="left" w:leader="none"/>
          <w:tab w:pos="616" w:val="left" w:leader="none"/>
        </w:tabs>
        <w:spacing w:line="196" w:lineRule="auto" w:before="112" w:after="0"/>
        <w:ind w:left="616" w:right="236" w:hanging="298"/>
        <w:jc w:val="left"/>
        <w:rPr>
          <w:position w:val="-5"/>
          <w:sz w:val="31"/>
        </w:rPr>
      </w:pPr>
      <w:r>
        <w:rPr>
          <w:w w:val="105"/>
          <w:sz w:val="16"/>
        </w:rPr>
        <w:t>Own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the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$480K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annual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MRO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budget;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reduced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spare-parts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carrying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cost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by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18% via vendor consolidation</w:t>
      </w:r>
    </w:p>
    <w:p>
      <w:pPr>
        <w:pStyle w:val="ListParagraph"/>
        <w:numPr>
          <w:ilvl w:val="0"/>
          <w:numId w:val="1"/>
        </w:numPr>
        <w:tabs>
          <w:tab w:pos="614" w:val="left" w:leader="none"/>
          <w:tab w:pos="616" w:val="left" w:leader="none"/>
        </w:tabs>
        <w:spacing w:line="196" w:lineRule="auto" w:before="97" w:after="0"/>
        <w:ind w:left="616" w:right="154" w:hanging="298"/>
        <w:jc w:val="left"/>
        <w:rPr>
          <w:position w:val="-5"/>
          <w:sz w:val="31"/>
        </w:rPr>
      </w:pPr>
      <w:r>
        <w:rPr>
          <w:w w:val="105"/>
          <w:sz w:val="16"/>
        </w:rPr>
        <w:t>Run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morning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Tier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2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meetings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with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production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quality,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drive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root-cause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on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top 5 weekly issues</w:t>
      </w:r>
    </w:p>
    <w:p>
      <w:pPr>
        <w:pStyle w:val="ListParagraph"/>
        <w:numPr>
          <w:ilvl w:val="0"/>
          <w:numId w:val="1"/>
        </w:numPr>
        <w:tabs>
          <w:tab w:pos="614" w:val="left" w:leader="none"/>
          <w:tab w:pos="616" w:val="left" w:leader="none"/>
        </w:tabs>
        <w:spacing w:line="196" w:lineRule="auto" w:before="112" w:after="0"/>
        <w:ind w:left="616" w:right="162" w:hanging="298"/>
        <w:jc w:val="left"/>
        <w:rPr>
          <w:position w:val="-5"/>
          <w:sz w:val="31"/>
        </w:rPr>
      </w:pPr>
      <w:r>
        <w:rPr>
          <w:w w:val="105"/>
          <w:sz w:val="16"/>
        </w:rPr>
        <w:t>Lead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vendor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coordination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for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two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press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installs,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including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foundation,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power,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and PLC integration</w:t>
      </w:r>
    </w:p>
    <w:p>
      <w:pPr>
        <w:pStyle w:val="BodyText"/>
        <w:spacing w:before="83"/>
      </w:pPr>
    </w:p>
    <w:p>
      <w:pPr>
        <w:spacing w:before="0"/>
        <w:ind w:left="95" w:right="0" w:firstLine="0"/>
        <w:jc w:val="left"/>
        <w:rPr>
          <w:sz w:val="18"/>
        </w:rPr>
      </w:pPr>
      <w:r>
        <w:rPr>
          <w:w w:val="105"/>
          <w:sz w:val="18"/>
        </w:rPr>
        <w:t>Senior</w:t>
      </w:r>
      <w:r>
        <w:rPr>
          <w:spacing w:val="13"/>
          <w:w w:val="105"/>
          <w:sz w:val="18"/>
        </w:rPr>
        <w:t> </w:t>
      </w:r>
      <w:r>
        <w:rPr>
          <w:w w:val="105"/>
          <w:sz w:val="18"/>
        </w:rPr>
        <w:t>Maintenance</w:t>
      </w:r>
      <w:r>
        <w:rPr>
          <w:spacing w:val="9"/>
          <w:w w:val="105"/>
          <w:sz w:val="18"/>
        </w:rPr>
        <w:t> </w:t>
      </w:r>
      <w:r>
        <w:rPr>
          <w:spacing w:val="-2"/>
          <w:w w:val="105"/>
          <w:sz w:val="18"/>
        </w:rPr>
        <w:t>Technician</w:t>
      </w:r>
    </w:p>
    <w:p>
      <w:pPr>
        <w:spacing w:before="48"/>
        <w:ind w:left="95" w:right="0" w:firstLine="0"/>
        <w:jc w:val="left"/>
        <w:rPr>
          <w:sz w:val="18"/>
        </w:rPr>
      </w:pPr>
      <w:r>
        <w:rPr>
          <w:w w:val="105"/>
          <w:sz w:val="18"/>
        </w:rPr>
        <w:t>Midstate</w:t>
      </w:r>
      <w:r>
        <w:rPr>
          <w:spacing w:val="14"/>
          <w:w w:val="105"/>
          <w:sz w:val="18"/>
        </w:rPr>
        <w:t> </w:t>
      </w:r>
      <w:r>
        <w:rPr>
          <w:w w:val="105"/>
          <w:sz w:val="18"/>
        </w:rPr>
        <w:t>Auto</w:t>
      </w:r>
      <w:r>
        <w:rPr>
          <w:spacing w:val="15"/>
          <w:w w:val="105"/>
          <w:sz w:val="18"/>
        </w:rPr>
        <w:t> </w:t>
      </w:r>
      <w:r>
        <w:rPr>
          <w:w w:val="105"/>
          <w:sz w:val="18"/>
        </w:rPr>
        <w:t>Components,</w:t>
      </w:r>
      <w:r>
        <w:rPr>
          <w:spacing w:val="14"/>
          <w:w w:val="105"/>
          <w:sz w:val="18"/>
        </w:rPr>
        <w:t> </w:t>
      </w:r>
      <w:r>
        <w:rPr>
          <w:w w:val="105"/>
          <w:sz w:val="18"/>
        </w:rPr>
        <w:t>Indianapolis,</w:t>
      </w:r>
      <w:r>
        <w:rPr>
          <w:spacing w:val="15"/>
          <w:w w:val="105"/>
          <w:sz w:val="18"/>
        </w:rPr>
        <w:t> </w:t>
      </w:r>
      <w:r>
        <w:rPr>
          <w:w w:val="105"/>
          <w:sz w:val="18"/>
        </w:rPr>
        <w:t>IN</w:t>
      </w:r>
      <w:r>
        <w:rPr>
          <w:spacing w:val="14"/>
          <w:w w:val="105"/>
          <w:sz w:val="18"/>
        </w:rPr>
        <w:t> </w:t>
      </w:r>
      <w:r>
        <w:rPr>
          <w:w w:val="105"/>
          <w:sz w:val="18"/>
        </w:rPr>
        <w:t>|</w:t>
      </w:r>
      <w:r>
        <w:rPr>
          <w:spacing w:val="15"/>
          <w:w w:val="105"/>
          <w:sz w:val="18"/>
        </w:rPr>
        <w:t> </w:t>
      </w:r>
      <w:r>
        <w:rPr>
          <w:w w:val="105"/>
          <w:sz w:val="18"/>
        </w:rPr>
        <w:t>2014</w:t>
      </w:r>
      <w:r>
        <w:rPr>
          <w:spacing w:val="15"/>
          <w:w w:val="105"/>
          <w:sz w:val="18"/>
        </w:rPr>
        <w:t> </w:t>
      </w:r>
      <w:r>
        <w:rPr>
          <w:w w:val="105"/>
          <w:sz w:val="18"/>
        </w:rPr>
        <w:t>-</w:t>
      </w:r>
      <w:r>
        <w:rPr>
          <w:spacing w:val="14"/>
          <w:w w:val="105"/>
          <w:sz w:val="18"/>
        </w:rPr>
        <w:t> </w:t>
      </w:r>
      <w:r>
        <w:rPr>
          <w:spacing w:val="-4"/>
          <w:w w:val="105"/>
          <w:sz w:val="18"/>
        </w:rPr>
        <w:t>2019</w:t>
      </w:r>
    </w:p>
    <w:p>
      <w:pPr>
        <w:pStyle w:val="ListParagraph"/>
        <w:numPr>
          <w:ilvl w:val="0"/>
          <w:numId w:val="1"/>
        </w:numPr>
        <w:tabs>
          <w:tab w:pos="614" w:val="left" w:leader="none"/>
        </w:tabs>
        <w:spacing w:line="336" w:lineRule="exact" w:before="121" w:after="0"/>
        <w:ind w:left="614" w:right="0" w:hanging="296"/>
        <w:jc w:val="left"/>
        <w:rPr>
          <w:position w:val="-5"/>
          <w:sz w:val="31"/>
        </w:rPr>
      </w:pPr>
      <w:r>
        <w:rPr>
          <w:w w:val="105"/>
          <w:sz w:val="16"/>
        </w:rPr>
        <w:t>Maintained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CNC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machining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centers,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hydraulic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presses,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overhead</w:t>
      </w:r>
      <w:r>
        <w:rPr>
          <w:spacing w:val="30"/>
          <w:w w:val="105"/>
          <w:sz w:val="16"/>
        </w:rPr>
        <w:t> </w:t>
      </w:r>
      <w:r>
        <w:rPr>
          <w:spacing w:val="-2"/>
          <w:w w:val="105"/>
          <w:sz w:val="16"/>
        </w:rPr>
        <w:t>cranes</w:t>
      </w:r>
    </w:p>
    <w:p>
      <w:pPr>
        <w:pStyle w:val="ListParagraph"/>
        <w:numPr>
          <w:ilvl w:val="0"/>
          <w:numId w:val="1"/>
        </w:numPr>
        <w:tabs>
          <w:tab w:pos="614" w:val="left" w:leader="none"/>
        </w:tabs>
        <w:spacing w:line="315" w:lineRule="exact" w:before="0" w:after="0"/>
        <w:ind w:left="614" w:right="0" w:hanging="296"/>
        <w:jc w:val="left"/>
        <w:rPr>
          <w:position w:val="-5"/>
          <w:sz w:val="31"/>
        </w:rPr>
      </w:pPr>
      <w:r>
        <w:rPr>
          <w:w w:val="105"/>
          <w:sz w:val="16"/>
        </w:rPr>
        <w:t>Built</w:t>
      </w:r>
      <w:r>
        <w:rPr>
          <w:spacing w:val="15"/>
          <w:w w:val="105"/>
          <w:sz w:val="16"/>
        </w:rPr>
        <w:t> </w:t>
      </w:r>
      <w:r>
        <w:rPr>
          <w:w w:val="105"/>
          <w:sz w:val="16"/>
        </w:rPr>
        <w:t>PM</w:t>
      </w:r>
      <w:r>
        <w:rPr>
          <w:spacing w:val="15"/>
          <w:w w:val="105"/>
          <w:sz w:val="16"/>
        </w:rPr>
        <w:t> </w:t>
      </w:r>
      <w:r>
        <w:rPr>
          <w:w w:val="105"/>
          <w:sz w:val="16"/>
        </w:rPr>
        <w:t>routes</w:t>
      </w:r>
      <w:r>
        <w:rPr>
          <w:spacing w:val="16"/>
          <w:w w:val="105"/>
          <w:sz w:val="16"/>
        </w:rPr>
        <w:t> </w:t>
      </w:r>
      <w:r>
        <w:rPr>
          <w:w w:val="105"/>
          <w:sz w:val="16"/>
        </w:rPr>
        <w:t>for</w:t>
      </w:r>
      <w:r>
        <w:rPr>
          <w:spacing w:val="15"/>
          <w:w w:val="105"/>
          <w:sz w:val="16"/>
        </w:rPr>
        <w:t> </w:t>
      </w:r>
      <w:r>
        <w:rPr>
          <w:w w:val="105"/>
          <w:sz w:val="16"/>
        </w:rPr>
        <w:t>80+</w:t>
      </w:r>
      <w:r>
        <w:rPr>
          <w:spacing w:val="15"/>
          <w:w w:val="105"/>
          <w:sz w:val="16"/>
        </w:rPr>
        <w:t> </w:t>
      </w:r>
      <w:r>
        <w:rPr>
          <w:w w:val="105"/>
          <w:sz w:val="16"/>
        </w:rPr>
        <w:t>assets</w:t>
      </w:r>
      <w:r>
        <w:rPr>
          <w:spacing w:val="16"/>
          <w:w w:val="105"/>
          <w:sz w:val="16"/>
        </w:rPr>
        <w:t> </w:t>
      </w:r>
      <w:r>
        <w:rPr>
          <w:w w:val="105"/>
          <w:sz w:val="16"/>
        </w:rPr>
        <w:t>in</w:t>
      </w:r>
      <w:r>
        <w:rPr>
          <w:spacing w:val="15"/>
          <w:w w:val="105"/>
          <w:sz w:val="16"/>
        </w:rPr>
        <w:t> </w:t>
      </w:r>
      <w:r>
        <w:rPr>
          <w:w w:val="105"/>
          <w:sz w:val="16"/>
        </w:rPr>
        <w:t>Maximo</w:t>
      </w:r>
      <w:r>
        <w:rPr>
          <w:spacing w:val="16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15"/>
          <w:w w:val="105"/>
          <w:sz w:val="16"/>
        </w:rPr>
        <w:t> </w:t>
      </w:r>
      <w:r>
        <w:rPr>
          <w:w w:val="105"/>
          <w:sz w:val="16"/>
        </w:rPr>
        <w:t>trained</w:t>
      </w:r>
      <w:r>
        <w:rPr>
          <w:spacing w:val="15"/>
          <w:w w:val="105"/>
          <w:sz w:val="16"/>
        </w:rPr>
        <w:t> </w:t>
      </w:r>
      <w:r>
        <w:rPr>
          <w:w w:val="105"/>
          <w:sz w:val="16"/>
        </w:rPr>
        <w:t>shift</w:t>
      </w:r>
      <w:r>
        <w:rPr>
          <w:spacing w:val="16"/>
          <w:w w:val="105"/>
          <w:sz w:val="16"/>
        </w:rPr>
        <w:t> </w:t>
      </w:r>
      <w:r>
        <w:rPr>
          <w:w w:val="105"/>
          <w:sz w:val="16"/>
        </w:rPr>
        <w:t>techs</w:t>
      </w:r>
      <w:r>
        <w:rPr>
          <w:spacing w:val="15"/>
          <w:w w:val="105"/>
          <w:sz w:val="16"/>
        </w:rPr>
        <w:t> </w:t>
      </w:r>
      <w:r>
        <w:rPr>
          <w:w w:val="105"/>
          <w:sz w:val="16"/>
        </w:rPr>
        <w:t>on</w:t>
      </w:r>
      <w:r>
        <w:rPr>
          <w:spacing w:val="15"/>
          <w:w w:val="105"/>
          <w:sz w:val="16"/>
        </w:rPr>
        <w:t> </w:t>
      </w:r>
      <w:r>
        <w:rPr>
          <w:spacing w:val="-2"/>
          <w:w w:val="105"/>
          <w:sz w:val="16"/>
        </w:rPr>
        <w:t>execution</w:t>
      </w:r>
    </w:p>
    <w:p>
      <w:pPr>
        <w:pStyle w:val="ListParagraph"/>
        <w:numPr>
          <w:ilvl w:val="0"/>
          <w:numId w:val="1"/>
        </w:numPr>
        <w:tabs>
          <w:tab w:pos="614" w:val="left" w:leader="none"/>
        </w:tabs>
        <w:spacing w:line="322" w:lineRule="exact" w:before="0" w:after="0"/>
        <w:ind w:left="614" w:right="0" w:hanging="296"/>
        <w:jc w:val="left"/>
        <w:rPr>
          <w:position w:val="-5"/>
          <w:sz w:val="31"/>
        </w:rPr>
      </w:pPr>
      <w:r>
        <w:rPr>
          <w:w w:val="105"/>
          <w:sz w:val="16"/>
        </w:rPr>
        <w:t>Performed</w:t>
      </w:r>
      <w:r>
        <w:rPr>
          <w:spacing w:val="18"/>
          <w:w w:val="105"/>
          <w:sz w:val="16"/>
        </w:rPr>
        <w:t> </w:t>
      </w:r>
      <w:r>
        <w:rPr>
          <w:w w:val="105"/>
          <w:sz w:val="16"/>
        </w:rPr>
        <w:t>bearing</w:t>
      </w:r>
      <w:r>
        <w:rPr>
          <w:spacing w:val="19"/>
          <w:w w:val="105"/>
          <w:sz w:val="16"/>
        </w:rPr>
        <w:t> </w:t>
      </w:r>
      <w:r>
        <w:rPr>
          <w:w w:val="105"/>
          <w:sz w:val="16"/>
        </w:rPr>
        <w:t>analysis</w:t>
      </w:r>
      <w:r>
        <w:rPr>
          <w:spacing w:val="19"/>
          <w:w w:val="105"/>
          <w:sz w:val="16"/>
        </w:rPr>
        <w:t> </w:t>
      </w:r>
      <w:r>
        <w:rPr>
          <w:w w:val="105"/>
          <w:sz w:val="16"/>
        </w:rPr>
        <w:t>with</w:t>
      </w:r>
      <w:r>
        <w:rPr>
          <w:spacing w:val="18"/>
          <w:w w:val="105"/>
          <w:sz w:val="16"/>
        </w:rPr>
        <w:t> </w:t>
      </w:r>
      <w:r>
        <w:rPr>
          <w:w w:val="105"/>
          <w:sz w:val="16"/>
        </w:rPr>
        <w:t>SKF</w:t>
      </w:r>
      <w:r>
        <w:rPr>
          <w:spacing w:val="19"/>
          <w:w w:val="105"/>
          <w:sz w:val="16"/>
        </w:rPr>
        <w:t> </w:t>
      </w:r>
      <w:r>
        <w:rPr>
          <w:w w:val="105"/>
          <w:sz w:val="16"/>
        </w:rPr>
        <w:t>tools</w:t>
      </w:r>
      <w:r>
        <w:rPr>
          <w:spacing w:val="19"/>
          <w:w w:val="105"/>
          <w:sz w:val="16"/>
        </w:rPr>
        <w:t> </w:t>
      </w:r>
      <w:r>
        <w:rPr>
          <w:w w:val="105"/>
          <w:sz w:val="16"/>
        </w:rPr>
        <w:t>to</w:t>
      </w:r>
      <w:r>
        <w:rPr>
          <w:spacing w:val="19"/>
          <w:w w:val="105"/>
          <w:sz w:val="16"/>
        </w:rPr>
        <w:t> </w:t>
      </w:r>
      <w:r>
        <w:rPr>
          <w:w w:val="105"/>
          <w:sz w:val="16"/>
        </w:rPr>
        <w:t>catch</w:t>
      </w:r>
      <w:r>
        <w:rPr>
          <w:spacing w:val="18"/>
          <w:w w:val="105"/>
          <w:sz w:val="16"/>
        </w:rPr>
        <w:t> </w:t>
      </w:r>
      <w:r>
        <w:rPr>
          <w:w w:val="105"/>
          <w:sz w:val="16"/>
        </w:rPr>
        <w:t>failures</w:t>
      </w:r>
      <w:r>
        <w:rPr>
          <w:spacing w:val="19"/>
          <w:w w:val="105"/>
          <w:sz w:val="16"/>
        </w:rPr>
        <w:t> </w:t>
      </w:r>
      <w:r>
        <w:rPr>
          <w:w w:val="105"/>
          <w:sz w:val="16"/>
        </w:rPr>
        <w:t>before</w:t>
      </w:r>
      <w:r>
        <w:rPr>
          <w:spacing w:val="19"/>
          <w:w w:val="105"/>
          <w:sz w:val="16"/>
        </w:rPr>
        <w:t> </w:t>
      </w:r>
      <w:r>
        <w:rPr>
          <w:w w:val="105"/>
          <w:sz w:val="16"/>
        </w:rPr>
        <w:t>line</w:t>
      </w:r>
      <w:r>
        <w:rPr>
          <w:spacing w:val="19"/>
          <w:w w:val="105"/>
          <w:sz w:val="16"/>
        </w:rPr>
        <w:t> </w:t>
      </w:r>
      <w:r>
        <w:rPr>
          <w:spacing w:val="-4"/>
          <w:w w:val="105"/>
          <w:sz w:val="16"/>
        </w:rPr>
        <w:t>stops</w:t>
      </w:r>
    </w:p>
    <w:p>
      <w:pPr>
        <w:pStyle w:val="ListParagraph"/>
        <w:numPr>
          <w:ilvl w:val="0"/>
          <w:numId w:val="1"/>
        </w:numPr>
        <w:tabs>
          <w:tab w:pos="614" w:val="left" w:leader="none"/>
        </w:tabs>
        <w:spacing w:line="322" w:lineRule="exact" w:before="0" w:after="0"/>
        <w:ind w:left="614" w:right="0" w:hanging="296"/>
        <w:jc w:val="left"/>
        <w:rPr>
          <w:position w:val="-5"/>
          <w:sz w:val="31"/>
        </w:rPr>
      </w:pPr>
      <w:r>
        <w:rPr>
          <w:w w:val="105"/>
          <w:sz w:val="16"/>
        </w:rPr>
        <w:t>Welded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fabricated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guarding,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fixtures,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ergonomic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aids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on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the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shop</w:t>
      </w:r>
      <w:r>
        <w:rPr>
          <w:spacing w:val="26"/>
          <w:w w:val="105"/>
          <w:sz w:val="16"/>
        </w:rPr>
        <w:t> </w:t>
      </w:r>
      <w:r>
        <w:rPr>
          <w:spacing w:val="-2"/>
          <w:w w:val="105"/>
          <w:sz w:val="16"/>
        </w:rPr>
        <w:t>floor</w:t>
      </w:r>
    </w:p>
    <w:p>
      <w:pPr>
        <w:pStyle w:val="ListParagraph"/>
        <w:numPr>
          <w:ilvl w:val="0"/>
          <w:numId w:val="1"/>
        </w:numPr>
        <w:tabs>
          <w:tab w:pos="614" w:val="left" w:leader="none"/>
        </w:tabs>
        <w:spacing w:line="194" w:lineRule="exact" w:before="0" w:after="0"/>
        <w:ind w:left="614" w:right="0" w:hanging="296"/>
        <w:jc w:val="left"/>
        <w:rPr>
          <w:position w:val="-5"/>
          <w:sz w:val="31"/>
        </w:rPr>
      </w:pPr>
      <w:r>
        <w:rPr>
          <w:w w:val="105"/>
          <w:sz w:val="16"/>
        </w:rPr>
        <w:t>Mentored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6</w:t>
      </w:r>
      <w:r>
        <w:rPr>
          <w:spacing w:val="35"/>
          <w:w w:val="105"/>
          <w:sz w:val="16"/>
        </w:rPr>
        <w:t> </w:t>
      </w:r>
      <w:r>
        <w:rPr>
          <w:w w:val="105"/>
          <w:sz w:val="16"/>
        </w:rPr>
        <w:t>apprentices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through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state-approved</w:t>
      </w:r>
      <w:r>
        <w:rPr>
          <w:spacing w:val="35"/>
          <w:w w:val="105"/>
          <w:sz w:val="16"/>
        </w:rPr>
        <w:t> </w:t>
      </w:r>
      <w:r>
        <w:rPr>
          <w:w w:val="105"/>
          <w:sz w:val="16"/>
        </w:rPr>
        <w:t>maintenance</w:t>
      </w:r>
      <w:r>
        <w:rPr>
          <w:spacing w:val="34"/>
          <w:w w:val="105"/>
          <w:sz w:val="16"/>
        </w:rPr>
        <w:t> </w:t>
      </w:r>
      <w:r>
        <w:rPr>
          <w:spacing w:val="-2"/>
          <w:w w:val="105"/>
          <w:sz w:val="16"/>
        </w:rPr>
        <w:t>apprenticeship</w:t>
      </w:r>
    </w:p>
    <w:p>
      <w:pPr>
        <w:pStyle w:val="ListParagraph"/>
        <w:spacing w:after="0" w:line="194" w:lineRule="exact"/>
        <w:jc w:val="left"/>
        <w:rPr>
          <w:position w:val="-5"/>
          <w:sz w:val="31"/>
        </w:rPr>
        <w:sectPr>
          <w:type w:val="continuous"/>
          <w:pgSz w:w="11920" w:h="16860"/>
          <w:pgMar w:top="980" w:bottom="280" w:left="425" w:right="141"/>
          <w:cols w:num="2" w:equalWidth="0">
            <w:col w:w="3377" w:space="863"/>
            <w:col w:w="7114"/>
          </w:cols>
        </w:sectPr>
      </w:pPr>
    </w:p>
    <w:p>
      <w:pPr>
        <w:pStyle w:val="ListParagraph"/>
        <w:numPr>
          <w:ilvl w:val="0"/>
          <w:numId w:val="1"/>
        </w:numPr>
        <w:tabs>
          <w:tab w:pos="577" w:val="left" w:leader="none"/>
        </w:tabs>
        <w:spacing w:line="351" w:lineRule="exact" w:before="0" w:after="0"/>
        <w:ind w:left="577" w:right="0" w:hanging="296"/>
        <w:jc w:val="left"/>
        <w:rPr>
          <w:color w:val="FFFFFF"/>
          <w:position w:val="-4"/>
          <w:sz w:val="31"/>
        </w:rPr>
      </w:pPr>
      <w:r>
        <w:rPr>
          <w:color w:val="FFFFFF"/>
          <w:w w:val="105"/>
          <w:sz w:val="18"/>
        </w:rPr>
        <w:t>PM</w:t>
      </w:r>
      <w:r>
        <w:rPr>
          <w:color w:val="FFFFFF"/>
          <w:spacing w:val="6"/>
          <w:w w:val="105"/>
          <w:sz w:val="18"/>
        </w:rPr>
        <w:t> </w:t>
      </w:r>
      <w:r>
        <w:rPr>
          <w:color w:val="FFFFFF"/>
          <w:w w:val="105"/>
          <w:sz w:val="18"/>
        </w:rPr>
        <w:t>program</w:t>
      </w:r>
      <w:r>
        <w:rPr>
          <w:color w:val="FFFFFF"/>
          <w:spacing w:val="7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design</w:t>
      </w:r>
    </w:p>
    <w:p>
      <w:pPr>
        <w:pStyle w:val="ListParagraph"/>
        <w:numPr>
          <w:ilvl w:val="0"/>
          <w:numId w:val="1"/>
        </w:numPr>
        <w:tabs>
          <w:tab w:pos="577" w:val="left" w:leader="none"/>
          <w:tab w:pos="579" w:val="left" w:leader="none"/>
        </w:tabs>
        <w:spacing w:line="216" w:lineRule="auto" w:before="19" w:after="0"/>
        <w:ind w:left="579" w:right="38" w:hanging="298"/>
        <w:jc w:val="left"/>
        <w:rPr>
          <w:color w:val="FFFFFF"/>
          <w:position w:val="-4"/>
          <w:sz w:val="31"/>
        </w:rPr>
      </w:pPr>
      <w:r>
        <w:rPr>
          <w:color w:val="FFFFFF"/>
          <w:w w:val="105"/>
          <w:sz w:val="18"/>
        </w:rPr>
        <w:t>PLC and HMI troubleshooting (Rockwell, Siemens)</w:t>
      </w:r>
    </w:p>
    <w:p>
      <w:pPr>
        <w:pStyle w:val="BodyText"/>
        <w:spacing w:before="105"/>
        <w:rPr>
          <w:sz w:val="18"/>
        </w:rPr>
      </w:pPr>
      <w:r>
        <w:rPr/>
        <w:br w:type="column"/>
      </w:r>
      <w:r>
        <w:rPr>
          <w:sz w:val="18"/>
        </w:rPr>
      </w:r>
    </w:p>
    <w:p>
      <w:pPr>
        <w:spacing w:before="0"/>
        <w:ind w:left="281" w:right="0" w:firstLine="0"/>
        <w:jc w:val="left"/>
        <w:rPr>
          <w:sz w:val="18"/>
        </w:rPr>
      </w:pPr>
      <w:r>
        <w:rPr>
          <w:spacing w:val="2"/>
          <w:sz w:val="18"/>
        </w:rPr>
        <w:t>Maintenance</w:t>
      </w:r>
      <w:r>
        <w:rPr>
          <w:spacing w:val="43"/>
          <w:sz w:val="18"/>
        </w:rPr>
        <w:t> </w:t>
      </w:r>
      <w:r>
        <w:rPr>
          <w:spacing w:val="-2"/>
          <w:sz w:val="18"/>
        </w:rPr>
        <w:t>Technician</w:t>
      </w:r>
    </w:p>
    <w:p>
      <w:pPr>
        <w:spacing w:before="48"/>
        <w:ind w:left="281" w:right="0" w:firstLine="0"/>
        <w:jc w:val="left"/>
        <w:rPr>
          <w:sz w:val="18"/>
        </w:rPr>
      </w:pPr>
      <w:r>
        <w:rPr>
          <w:w w:val="105"/>
          <w:sz w:val="18"/>
        </w:rPr>
        <w:t>Heartland</w:t>
      </w:r>
      <w:r>
        <w:rPr>
          <w:spacing w:val="10"/>
          <w:w w:val="105"/>
          <w:sz w:val="18"/>
        </w:rPr>
        <w:t> </w:t>
      </w:r>
      <w:r>
        <w:rPr>
          <w:w w:val="105"/>
          <w:sz w:val="18"/>
        </w:rPr>
        <w:t>Metalworks,</w:t>
      </w:r>
      <w:r>
        <w:rPr>
          <w:spacing w:val="11"/>
          <w:w w:val="105"/>
          <w:sz w:val="18"/>
        </w:rPr>
        <w:t> </w:t>
      </w:r>
      <w:r>
        <w:rPr>
          <w:w w:val="105"/>
          <w:sz w:val="18"/>
        </w:rPr>
        <w:t>Kokomo,</w:t>
      </w:r>
      <w:r>
        <w:rPr>
          <w:spacing w:val="10"/>
          <w:w w:val="105"/>
          <w:sz w:val="18"/>
        </w:rPr>
        <w:t> </w:t>
      </w:r>
      <w:r>
        <w:rPr>
          <w:w w:val="105"/>
          <w:sz w:val="18"/>
        </w:rPr>
        <w:t>IN</w:t>
      </w:r>
      <w:r>
        <w:rPr>
          <w:spacing w:val="11"/>
          <w:w w:val="105"/>
          <w:sz w:val="18"/>
        </w:rPr>
        <w:t> </w:t>
      </w:r>
      <w:r>
        <w:rPr>
          <w:w w:val="105"/>
          <w:sz w:val="18"/>
        </w:rPr>
        <w:t>|</w:t>
      </w:r>
      <w:r>
        <w:rPr>
          <w:spacing w:val="10"/>
          <w:w w:val="105"/>
          <w:sz w:val="18"/>
        </w:rPr>
        <w:t> </w:t>
      </w:r>
      <w:r>
        <w:rPr>
          <w:w w:val="105"/>
          <w:sz w:val="18"/>
        </w:rPr>
        <w:t>2011</w:t>
      </w:r>
      <w:r>
        <w:rPr>
          <w:spacing w:val="11"/>
          <w:w w:val="105"/>
          <w:sz w:val="18"/>
        </w:rPr>
        <w:t> </w:t>
      </w:r>
      <w:r>
        <w:rPr>
          <w:w w:val="105"/>
          <w:sz w:val="18"/>
        </w:rPr>
        <w:t>-</w:t>
      </w:r>
      <w:r>
        <w:rPr>
          <w:spacing w:val="10"/>
          <w:w w:val="105"/>
          <w:sz w:val="18"/>
        </w:rPr>
        <w:t> </w:t>
      </w:r>
      <w:r>
        <w:rPr>
          <w:spacing w:val="-4"/>
          <w:w w:val="105"/>
          <w:sz w:val="18"/>
        </w:rPr>
        <w:t>2014</w:t>
      </w:r>
    </w:p>
    <w:p>
      <w:pPr>
        <w:spacing w:after="0"/>
        <w:jc w:val="left"/>
        <w:rPr>
          <w:sz w:val="18"/>
        </w:rPr>
        <w:sectPr>
          <w:type w:val="continuous"/>
          <w:pgSz w:w="11920" w:h="16860"/>
          <w:pgMar w:top="980" w:bottom="280" w:left="425" w:right="141"/>
          <w:cols w:num="2" w:equalWidth="0">
            <w:col w:w="3155" w:space="900"/>
            <w:col w:w="7299"/>
          </w:cols>
        </w:sectPr>
      </w:pPr>
    </w:p>
    <w:p>
      <w:pPr>
        <w:pStyle w:val="ListParagraph"/>
        <w:numPr>
          <w:ilvl w:val="0"/>
          <w:numId w:val="1"/>
        </w:numPr>
        <w:tabs>
          <w:tab w:pos="577" w:val="left" w:leader="none"/>
        </w:tabs>
        <w:spacing w:line="351" w:lineRule="exact" w:before="69" w:after="0"/>
        <w:ind w:left="577" w:right="0" w:hanging="296"/>
        <w:jc w:val="left"/>
        <w:rPr>
          <w:color w:val="FFFFFF"/>
          <w:position w:val="-4"/>
          <w:sz w:val="31"/>
        </w:rPr>
      </w:pPr>
      <w:r>
        <w:rPr>
          <w:position w:val="-4"/>
          <w:sz w:val="31"/>
        </w:rPr>
        <mc:AlternateContent>
          <mc:Choice Requires="wps">
            <w:drawing>
              <wp:anchor distT="0" distB="0" distL="0" distR="0" allowOverlap="1" layoutInCell="1" locked="0" behindDoc="1" simplePos="0" relativeHeight="48753049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483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8565" cy="10704830"/>
                          <a:chExt cx="7568565" cy="1070483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2805950" y="1485900"/>
                            <a:ext cx="4762500" cy="9218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00" h="9218930">
                                <a:moveTo>
                                  <a:pt x="0" y="9218675"/>
                                </a:moveTo>
                                <a:lnTo>
                                  <a:pt x="4762233" y="9218675"/>
                                </a:lnTo>
                                <a:lnTo>
                                  <a:pt x="476223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2186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1409699"/>
                            <a:ext cx="2806065" cy="9295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06065" h="9295130">
                                <a:moveTo>
                                  <a:pt x="0" y="9294875"/>
                                </a:moveTo>
                                <a:lnTo>
                                  <a:pt x="2805950" y="9294875"/>
                                </a:lnTo>
                                <a:lnTo>
                                  <a:pt x="28059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2948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C539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0" y="0"/>
                            <a:ext cx="2809875" cy="1409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09875" h="1409700">
                                <a:moveTo>
                                  <a:pt x="2809874" y="1409699"/>
                                </a:moveTo>
                                <a:lnTo>
                                  <a:pt x="0" y="1409699"/>
                                </a:lnTo>
                                <a:lnTo>
                                  <a:pt x="0" y="0"/>
                                </a:lnTo>
                                <a:lnTo>
                                  <a:pt x="2809874" y="0"/>
                                </a:lnTo>
                                <a:lnTo>
                                  <a:pt x="2809874" y="14096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8F3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5750" y="285750"/>
                            <a:ext cx="2238374" cy="223837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" name="Graphic 6"/>
                        <wps:cNvSpPr/>
                        <wps:spPr>
                          <a:xfrm>
                            <a:off x="447674" y="3143249"/>
                            <a:ext cx="333375" cy="333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3375" h="333375">
                                <a:moveTo>
                                  <a:pt x="165348" y="333374"/>
                                </a:moveTo>
                                <a:lnTo>
                                  <a:pt x="125161" y="328418"/>
                                </a:lnTo>
                                <a:lnTo>
                                  <a:pt x="87402" y="313852"/>
                                </a:lnTo>
                                <a:lnTo>
                                  <a:pt x="54313" y="290549"/>
                                </a:lnTo>
                                <a:lnTo>
                                  <a:pt x="27866" y="259889"/>
                                </a:lnTo>
                                <a:lnTo>
                                  <a:pt x="9661" y="223721"/>
                                </a:lnTo>
                                <a:lnTo>
                                  <a:pt x="794" y="184233"/>
                                </a:lnTo>
                                <a:lnTo>
                                  <a:pt x="0" y="168026"/>
                                </a:lnTo>
                                <a:lnTo>
                                  <a:pt x="198" y="157224"/>
                                </a:lnTo>
                                <a:lnTo>
                                  <a:pt x="7117" y="117348"/>
                                </a:lnTo>
                                <a:lnTo>
                                  <a:pt x="23518" y="80349"/>
                                </a:lnTo>
                                <a:lnTo>
                                  <a:pt x="48429" y="48429"/>
                                </a:lnTo>
                                <a:lnTo>
                                  <a:pt x="80349" y="23517"/>
                                </a:lnTo>
                                <a:lnTo>
                                  <a:pt x="117349" y="7117"/>
                                </a:lnTo>
                                <a:lnTo>
                                  <a:pt x="157224" y="198"/>
                                </a:lnTo>
                                <a:lnTo>
                                  <a:pt x="168026" y="0"/>
                                </a:lnTo>
                                <a:lnTo>
                                  <a:pt x="176150" y="198"/>
                                </a:lnTo>
                                <a:lnTo>
                                  <a:pt x="216025" y="7117"/>
                                </a:lnTo>
                                <a:lnTo>
                                  <a:pt x="253024" y="23517"/>
                                </a:lnTo>
                                <a:lnTo>
                                  <a:pt x="284945" y="48429"/>
                                </a:lnTo>
                                <a:lnTo>
                                  <a:pt x="309856" y="80349"/>
                                </a:lnTo>
                                <a:lnTo>
                                  <a:pt x="326256" y="117348"/>
                                </a:lnTo>
                                <a:lnTo>
                                  <a:pt x="333176" y="157224"/>
                                </a:lnTo>
                                <a:lnTo>
                                  <a:pt x="333374" y="168026"/>
                                </a:lnTo>
                                <a:lnTo>
                                  <a:pt x="333176" y="176149"/>
                                </a:lnTo>
                                <a:lnTo>
                                  <a:pt x="326256" y="216025"/>
                                </a:lnTo>
                                <a:lnTo>
                                  <a:pt x="309856" y="253024"/>
                                </a:lnTo>
                                <a:lnTo>
                                  <a:pt x="284945" y="284945"/>
                                </a:lnTo>
                                <a:lnTo>
                                  <a:pt x="253024" y="309856"/>
                                </a:lnTo>
                                <a:lnTo>
                                  <a:pt x="216025" y="326256"/>
                                </a:lnTo>
                                <a:lnTo>
                                  <a:pt x="176150" y="333176"/>
                                </a:lnTo>
                                <a:lnTo>
                                  <a:pt x="165348" y="3333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8F3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3877" y="3219449"/>
                            <a:ext cx="177103" cy="17709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447674" y="3524249"/>
                            <a:ext cx="333375" cy="323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3375" h="323850">
                                <a:moveTo>
                                  <a:pt x="171449" y="323849"/>
                                </a:moveTo>
                                <a:lnTo>
                                  <a:pt x="161924" y="323849"/>
                                </a:lnTo>
                                <a:lnTo>
                                  <a:pt x="153970" y="323655"/>
                                </a:lnTo>
                                <a:lnTo>
                                  <a:pt x="114920" y="316878"/>
                                </a:lnTo>
                                <a:lnTo>
                                  <a:pt x="78686" y="300817"/>
                                </a:lnTo>
                                <a:lnTo>
                                  <a:pt x="47426" y="276422"/>
                                </a:lnTo>
                                <a:lnTo>
                                  <a:pt x="23031" y="245162"/>
                                </a:lnTo>
                                <a:lnTo>
                                  <a:pt x="6970" y="208929"/>
                                </a:lnTo>
                                <a:lnTo>
                                  <a:pt x="194" y="169879"/>
                                </a:lnTo>
                                <a:lnTo>
                                  <a:pt x="0" y="161924"/>
                                </a:lnTo>
                                <a:lnTo>
                                  <a:pt x="194" y="153969"/>
                                </a:lnTo>
                                <a:lnTo>
                                  <a:pt x="6970" y="114919"/>
                                </a:lnTo>
                                <a:lnTo>
                                  <a:pt x="23031" y="78686"/>
                                </a:lnTo>
                                <a:lnTo>
                                  <a:pt x="47426" y="47426"/>
                                </a:lnTo>
                                <a:lnTo>
                                  <a:pt x="78686" y="23030"/>
                                </a:lnTo>
                                <a:lnTo>
                                  <a:pt x="114920" y="6970"/>
                                </a:lnTo>
                                <a:lnTo>
                                  <a:pt x="153970" y="194"/>
                                </a:lnTo>
                                <a:lnTo>
                                  <a:pt x="161924" y="0"/>
                                </a:lnTo>
                                <a:lnTo>
                                  <a:pt x="171449" y="0"/>
                                </a:lnTo>
                                <a:lnTo>
                                  <a:pt x="210804" y="4853"/>
                                </a:lnTo>
                                <a:lnTo>
                                  <a:pt x="247781" y="19117"/>
                                </a:lnTo>
                                <a:lnTo>
                                  <a:pt x="280185" y="41939"/>
                                </a:lnTo>
                                <a:lnTo>
                                  <a:pt x="306085" y="71963"/>
                                </a:lnTo>
                                <a:lnTo>
                                  <a:pt x="323913" y="107382"/>
                                </a:lnTo>
                                <a:lnTo>
                                  <a:pt x="332597" y="146053"/>
                                </a:lnTo>
                                <a:lnTo>
                                  <a:pt x="333374" y="161924"/>
                                </a:lnTo>
                                <a:lnTo>
                                  <a:pt x="333180" y="169879"/>
                                </a:lnTo>
                                <a:lnTo>
                                  <a:pt x="326404" y="208929"/>
                                </a:lnTo>
                                <a:lnTo>
                                  <a:pt x="310343" y="245162"/>
                                </a:lnTo>
                                <a:lnTo>
                                  <a:pt x="285948" y="276422"/>
                                </a:lnTo>
                                <a:lnTo>
                                  <a:pt x="254688" y="300818"/>
                                </a:lnTo>
                                <a:lnTo>
                                  <a:pt x="218454" y="316878"/>
                                </a:lnTo>
                                <a:lnTo>
                                  <a:pt x="179404" y="323655"/>
                                </a:lnTo>
                                <a:lnTo>
                                  <a:pt x="171449" y="3238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8F3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35568" y="3600450"/>
                            <a:ext cx="153719" cy="17144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Graphic 10"/>
                        <wps:cNvSpPr/>
                        <wps:spPr>
                          <a:xfrm>
                            <a:off x="447674" y="3895724"/>
                            <a:ext cx="333375" cy="333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3375" h="333375">
                                <a:moveTo>
                                  <a:pt x="165348" y="333374"/>
                                </a:moveTo>
                                <a:lnTo>
                                  <a:pt x="125161" y="328417"/>
                                </a:lnTo>
                                <a:lnTo>
                                  <a:pt x="87402" y="313852"/>
                                </a:lnTo>
                                <a:lnTo>
                                  <a:pt x="54313" y="290549"/>
                                </a:lnTo>
                                <a:lnTo>
                                  <a:pt x="27866" y="259889"/>
                                </a:lnTo>
                                <a:lnTo>
                                  <a:pt x="9661" y="223721"/>
                                </a:lnTo>
                                <a:lnTo>
                                  <a:pt x="794" y="184233"/>
                                </a:lnTo>
                                <a:lnTo>
                                  <a:pt x="0" y="168026"/>
                                </a:lnTo>
                                <a:lnTo>
                                  <a:pt x="198" y="157224"/>
                                </a:lnTo>
                                <a:lnTo>
                                  <a:pt x="7117" y="117348"/>
                                </a:lnTo>
                                <a:lnTo>
                                  <a:pt x="23518" y="80349"/>
                                </a:lnTo>
                                <a:lnTo>
                                  <a:pt x="48429" y="48429"/>
                                </a:lnTo>
                                <a:lnTo>
                                  <a:pt x="80349" y="23517"/>
                                </a:lnTo>
                                <a:lnTo>
                                  <a:pt x="117349" y="7117"/>
                                </a:lnTo>
                                <a:lnTo>
                                  <a:pt x="157224" y="198"/>
                                </a:lnTo>
                                <a:lnTo>
                                  <a:pt x="168026" y="0"/>
                                </a:lnTo>
                                <a:lnTo>
                                  <a:pt x="176150" y="198"/>
                                </a:lnTo>
                                <a:lnTo>
                                  <a:pt x="216025" y="7117"/>
                                </a:lnTo>
                                <a:lnTo>
                                  <a:pt x="253024" y="23517"/>
                                </a:lnTo>
                                <a:lnTo>
                                  <a:pt x="284945" y="48429"/>
                                </a:lnTo>
                                <a:lnTo>
                                  <a:pt x="309856" y="80349"/>
                                </a:lnTo>
                                <a:lnTo>
                                  <a:pt x="326256" y="117348"/>
                                </a:lnTo>
                                <a:lnTo>
                                  <a:pt x="333176" y="157224"/>
                                </a:lnTo>
                                <a:lnTo>
                                  <a:pt x="333374" y="168026"/>
                                </a:lnTo>
                                <a:lnTo>
                                  <a:pt x="333176" y="176149"/>
                                </a:lnTo>
                                <a:lnTo>
                                  <a:pt x="326256" y="216025"/>
                                </a:lnTo>
                                <a:lnTo>
                                  <a:pt x="309856" y="253024"/>
                                </a:lnTo>
                                <a:lnTo>
                                  <a:pt x="284945" y="284945"/>
                                </a:lnTo>
                                <a:lnTo>
                                  <a:pt x="253024" y="309856"/>
                                </a:lnTo>
                                <a:lnTo>
                                  <a:pt x="216025" y="326256"/>
                                </a:lnTo>
                                <a:lnTo>
                                  <a:pt x="176150" y="333176"/>
                                </a:lnTo>
                                <a:lnTo>
                                  <a:pt x="165348" y="3333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8F3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4443" y="3971925"/>
                            <a:ext cx="175968" cy="17710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" name="Graphic 12"/>
                        <wps:cNvSpPr/>
                        <wps:spPr>
                          <a:xfrm>
                            <a:off x="2809874" y="0"/>
                            <a:ext cx="4758690" cy="1485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58690" h="1485900">
                                <a:moveTo>
                                  <a:pt x="4758308" y="1485899"/>
                                </a:moveTo>
                                <a:lnTo>
                                  <a:pt x="0" y="1485899"/>
                                </a:lnTo>
                                <a:lnTo>
                                  <a:pt x="0" y="0"/>
                                </a:lnTo>
                                <a:lnTo>
                                  <a:pt x="4758308" y="0"/>
                                </a:lnTo>
                                <a:lnTo>
                                  <a:pt x="4758308" y="14858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3019424" y="1457324"/>
                            <a:ext cx="4248150" cy="28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48150" h="28575">
                                <a:moveTo>
                                  <a:pt x="4248149" y="28574"/>
                                </a:moveTo>
                                <a:lnTo>
                                  <a:pt x="0" y="28574"/>
                                </a:lnTo>
                                <a:lnTo>
                                  <a:pt x="0" y="0"/>
                                </a:lnTo>
                                <a:lnTo>
                                  <a:pt x="4248149" y="0"/>
                                </a:lnTo>
                                <a:lnTo>
                                  <a:pt x="4248149" y="285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8F3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262782" y="265518"/>
                            <a:ext cx="2290445" cy="22904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90445" h="2290445">
                                <a:moveTo>
                                  <a:pt x="1144982" y="0"/>
                                </a:moveTo>
                                <a:lnTo>
                                  <a:pt x="2289965" y="1144982"/>
                                </a:lnTo>
                                <a:lnTo>
                                  <a:pt x="1144982" y="2289965"/>
                                </a:lnTo>
                                <a:lnTo>
                                  <a:pt x="0" y="1144982"/>
                                </a:lnTo>
                                <a:lnTo>
                                  <a:pt x="1144982" y="0"/>
                                </a:lnTo>
                                <a:close/>
                              </a:path>
                            </a:pathLst>
                          </a:custGeom>
                          <a:ln w="38099">
                            <a:solidFill>
                              <a:srgbClr val="F5F5F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.0pt;margin-top:.000005pt;width:595.950pt;height:842.9pt;mso-position-horizontal-relative:page;mso-position-vertical-relative:page;z-index:-15785984" id="docshapegroup1" coordorigin="0,0" coordsize="11919,16858">
                <v:rect style="position:absolute;left:4418;top:2340;width:7500;height:14518" id="docshape2" filled="true" fillcolor="#f5f5f5" stroked="false">
                  <v:fill type="solid"/>
                </v:rect>
                <v:rect style="position:absolute;left:0;top:2220;width:4419;height:14638" id="docshape3" filled="true" fillcolor="#0c5394" stroked="false">
                  <v:fill type="solid"/>
                </v:rect>
                <v:rect style="position:absolute;left:0;top:0;width:4425;height:2220" id="docshape4" filled="true" fillcolor="#e78f37" stroked="false">
                  <v:fill type="solid"/>
                </v:rect>
                <v:shape style="position:absolute;left:450;top:450;width:3525;height:3525" type="#_x0000_t75" id="docshape5" stroked="false">
                  <v:imagedata r:id="rId6" o:title=""/>
                </v:shape>
                <v:shape style="position:absolute;left:705;top:4950;width:525;height:525" id="docshape6" coordorigin="705,4950" coordsize="525,525" path="m965,5475l902,5467,843,5444,791,5408,749,5359,720,5302,706,5240,705,5215,705,5198,716,5135,742,5077,781,5026,832,4987,890,4961,953,4950,970,4950,982,4950,1045,4961,1103,4987,1154,5026,1193,5077,1219,5135,1230,5198,1230,5215,1230,5227,1219,5290,1193,5348,1154,5399,1103,5438,1045,5464,982,5475,965,5475xe" filled="true" fillcolor="#e78f37" stroked="false">
                  <v:path arrowok="t"/>
                  <v:fill type="solid"/>
                </v:shape>
                <v:shape style="position:absolute;left:825;top:5070;width:279;height:279" type="#_x0000_t75" id="docshape7" stroked="false">
                  <v:imagedata r:id="rId7" o:title=""/>
                </v:shape>
                <v:shape style="position:absolute;left:705;top:5550;width:525;height:510" id="docshape8" coordorigin="705,5550" coordsize="525,510" path="m975,6060l960,6060,947,6060,886,6049,829,6024,780,5985,741,5936,716,5879,705,5818,705,5805,705,5792,716,5731,741,5674,780,5625,829,5586,886,5561,947,5550,960,5550,975,5550,1037,5558,1095,5580,1146,5616,1187,5663,1215,5719,1229,5780,1230,5805,1230,5818,1219,5879,1194,5936,1155,5985,1106,6024,1049,6049,988,6060,975,6060xe" filled="true" fillcolor="#e78f37" stroked="false">
                  <v:path arrowok="t"/>
                  <v:fill type="solid"/>
                </v:shape>
                <v:shape style="position:absolute;left:843;top:5670;width:243;height:270" type="#_x0000_t75" id="docshape9" stroked="false">
                  <v:imagedata r:id="rId8" o:title=""/>
                </v:shape>
                <v:shape style="position:absolute;left:705;top:6135;width:525;height:525" id="docshape10" coordorigin="705,6135" coordsize="525,525" path="m965,6660l902,6652,843,6629,791,6593,749,6544,720,6487,706,6425,705,6400,705,6383,716,6320,742,6262,781,6211,832,6172,890,6146,953,6135,970,6135,982,6135,1045,6146,1103,6172,1154,6211,1193,6262,1219,6320,1230,6383,1230,6400,1230,6412,1219,6475,1193,6533,1154,6584,1103,6623,1045,6649,982,6660,965,6660xe" filled="true" fillcolor="#e78f37" stroked="false">
                  <v:path arrowok="t"/>
                  <v:fill type="solid"/>
                </v:shape>
                <v:shape style="position:absolute;left:825;top:6255;width:278;height:279" type="#_x0000_t75" id="docshape11" stroked="false">
                  <v:imagedata r:id="rId9" o:title=""/>
                </v:shape>
                <v:rect style="position:absolute;left:4425;top:0;width:7494;height:2340" id="docshape12" filled="true" fillcolor="#ffffff" stroked="false">
                  <v:fill type="solid"/>
                </v:rect>
                <v:rect style="position:absolute;left:4755;top:2295;width:6690;height:45" id="docshape13" filled="true" fillcolor="#e78f37" stroked="false">
                  <v:fill type="solid"/>
                </v:rect>
                <v:shape style="position:absolute;left:413;top:418;width:3607;height:3607" id="docshape14" coordorigin="414,418" coordsize="3607,3607" path="m2217,418l4020,2221,2217,4024,414,2221,2217,418xe" filled="false" stroked="true" strokeweight="3.0pt" strokecolor="#f5f5f5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r>
        <w:rPr>
          <w:color w:val="FFFFFF"/>
          <w:w w:val="105"/>
          <w:sz w:val="18"/>
        </w:rPr>
        <w:t>Hydraulic</w:t>
      </w:r>
      <w:r>
        <w:rPr>
          <w:color w:val="FFFFFF"/>
          <w:spacing w:val="12"/>
          <w:w w:val="105"/>
          <w:sz w:val="18"/>
        </w:rPr>
        <w:t> </w:t>
      </w:r>
      <w:r>
        <w:rPr>
          <w:color w:val="FFFFFF"/>
          <w:w w:val="105"/>
          <w:sz w:val="18"/>
        </w:rPr>
        <w:t>press</w:t>
      </w:r>
      <w:r>
        <w:rPr>
          <w:color w:val="FFFFFF"/>
          <w:spacing w:val="13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maintenance</w:t>
      </w:r>
    </w:p>
    <w:p>
      <w:pPr>
        <w:pStyle w:val="ListParagraph"/>
        <w:numPr>
          <w:ilvl w:val="0"/>
          <w:numId w:val="1"/>
        </w:numPr>
        <w:tabs>
          <w:tab w:pos="577" w:val="left" w:leader="none"/>
          <w:tab w:pos="579" w:val="left" w:leader="none"/>
        </w:tabs>
        <w:spacing w:line="216" w:lineRule="auto" w:before="18" w:after="0"/>
        <w:ind w:left="579" w:right="589" w:hanging="298"/>
        <w:jc w:val="left"/>
        <w:rPr>
          <w:color w:val="FFFFFF"/>
          <w:position w:val="-4"/>
          <w:sz w:val="31"/>
        </w:rPr>
      </w:pPr>
      <w:r>
        <w:rPr>
          <w:color w:val="FFFFFF"/>
          <w:w w:val="105"/>
          <w:sz w:val="18"/>
        </w:rPr>
        <w:t>Robotic weld cell upkeep (FANUC, ABB)</w:t>
      </w:r>
    </w:p>
    <w:p>
      <w:pPr>
        <w:pStyle w:val="ListParagraph"/>
        <w:numPr>
          <w:ilvl w:val="0"/>
          <w:numId w:val="1"/>
        </w:numPr>
        <w:tabs>
          <w:tab w:pos="577" w:val="left" w:leader="none"/>
          <w:tab w:pos="579" w:val="left" w:leader="none"/>
        </w:tabs>
        <w:spacing w:line="216" w:lineRule="auto" w:before="93" w:after="0"/>
        <w:ind w:left="579" w:right="44" w:hanging="298"/>
        <w:jc w:val="left"/>
        <w:rPr>
          <w:color w:val="FFFFFF"/>
          <w:position w:val="-4"/>
          <w:sz w:val="31"/>
        </w:rPr>
      </w:pPr>
      <w:r>
        <w:rPr>
          <w:color w:val="FFFFFF"/>
          <w:w w:val="105"/>
          <w:sz w:val="18"/>
        </w:rPr>
        <w:t>Condition monitoring (vibration, </w:t>
      </w:r>
      <w:r>
        <w:rPr>
          <w:color w:val="FFFFFF"/>
          <w:spacing w:val="-2"/>
          <w:w w:val="105"/>
          <w:sz w:val="18"/>
        </w:rPr>
        <w:t>thermography)</w:t>
      </w:r>
    </w:p>
    <w:p>
      <w:pPr>
        <w:pStyle w:val="ListParagraph"/>
        <w:numPr>
          <w:ilvl w:val="0"/>
          <w:numId w:val="1"/>
        </w:numPr>
        <w:tabs>
          <w:tab w:pos="577" w:val="left" w:leader="none"/>
          <w:tab w:pos="579" w:val="left" w:leader="none"/>
        </w:tabs>
        <w:spacing w:line="216" w:lineRule="auto" w:before="93" w:after="0"/>
        <w:ind w:left="579" w:right="361" w:hanging="298"/>
        <w:jc w:val="left"/>
        <w:rPr>
          <w:color w:val="FFFFFF"/>
          <w:position w:val="-4"/>
          <w:sz w:val="31"/>
        </w:rPr>
      </w:pPr>
      <w:r>
        <w:rPr>
          <w:color w:val="FFFFFF"/>
          <w:w w:val="105"/>
          <w:sz w:val="18"/>
        </w:rPr>
        <w:t>MRO budgeting and vendor </w:t>
      </w:r>
      <w:r>
        <w:rPr>
          <w:color w:val="FFFFFF"/>
          <w:spacing w:val="-2"/>
          <w:w w:val="105"/>
          <w:sz w:val="18"/>
        </w:rPr>
        <w:t>management</w:t>
      </w:r>
    </w:p>
    <w:p>
      <w:pPr>
        <w:pStyle w:val="ListParagraph"/>
        <w:numPr>
          <w:ilvl w:val="0"/>
          <w:numId w:val="1"/>
        </w:numPr>
        <w:tabs>
          <w:tab w:pos="577" w:val="left" w:leader="none"/>
          <w:tab w:pos="579" w:val="left" w:leader="none"/>
        </w:tabs>
        <w:spacing w:line="216" w:lineRule="auto" w:before="93" w:after="0"/>
        <w:ind w:left="579" w:right="38" w:hanging="298"/>
        <w:jc w:val="left"/>
        <w:rPr>
          <w:color w:val="FFFFFF"/>
          <w:position w:val="-4"/>
          <w:sz w:val="31"/>
        </w:rPr>
      </w:pPr>
      <w:r>
        <w:rPr>
          <w:color w:val="FFFFFF"/>
          <w:w w:val="105"/>
          <w:sz w:val="18"/>
        </w:rPr>
        <w:t>CMMS administration (Maximo, </w:t>
      </w:r>
      <w:r>
        <w:rPr>
          <w:color w:val="FFFFFF"/>
          <w:spacing w:val="-2"/>
          <w:w w:val="105"/>
          <w:sz w:val="18"/>
        </w:rPr>
        <w:t>eMaint)</w:t>
      </w:r>
    </w:p>
    <w:p>
      <w:pPr>
        <w:pStyle w:val="ListParagraph"/>
        <w:numPr>
          <w:ilvl w:val="0"/>
          <w:numId w:val="1"/>
        </w:numPr>
        <w:tabs>
          <w:tab w:pos="577" w:val="left" w:leader="none"/>
        </w:tabs>
        <w:spacing w:line="351" w:lineRule="exact" w:before="68" w:after="0"/>
        <w:ind w:left="577" w:right="0" w:hanging="296"/>
        <w:jc w:val="left"/>
        <w:rPr>
          <w:color w:val="FFFFFF"/>
          <w:position w:val="-4"/>
          <w:sz w:val="31"/>
        </w:rPr>
      </w:pPr>
      <w:r>
        <w:rPr>
          <w:color w:val="FFFFFF"/>
          <w:w w:val="105"/>
          <w:sz w:val="18"/>
        </w:rPr>
        <w:t>Capital</w:t>
      </w:r>
      <w:r>
        <w:rPr>
          <w:color w:val="FFFFFF"/>
          <w:spacing w:val="13"/>
          <w:w w:val="105"/>
          <w:sz w:val="18"/>
        </w:rPr>
        <w:t> </w:t>
      </w:r>
      <w:r>
        <w:rPr>
          <w:color w:val="FFFFFF"/>
          <w:w w:val="105"/>
          <w:sz w:val="18"/>
        </w:rPr>
        <w:t>project</w:t>
      </w:r>
      <w:r>
        <w:rPr>
          <w:color w:val="FFFFFF"/>
          <w:spacing w:val="13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coordination</w:t>
      </w:r>
    </w:p>
    <w:p>
      <w:pPr>
        <w:pStyle w:val="ListParagraph"/>
        <w:numPr>
          <w:ilvl w:val="0"/>
          <w:numId w:val="1"/>
        </w:numPr>
        <w:tabs>
          <w:tab w:pos="577" w:val="left" w:leader="none"/>
        </w:tabs>
        <w:spacing w:line="345" w:lineRule="exact" w:before="0" w:after="0"/>
        <w:ind w:left="577" w:right="0" w:hanging="296"/>
        <w:jc w:val="left"/>
        <w:rPr>
          <w:color w:val="FFFFFF"/>
          <w:position w:val="-4"/>
          <w:sz w:val="31"/>
        </w:rPr>
      </w:pPr>
      <w:r>
        <w:rPr>
          <w:color w:val="FFFFFF"/>
          <w:w w:val="105"/>
          <w:sz w:val="18"/>
        </w:rPr>
        <w:t>Team</w:t>
      </w:r>
      <w:r>
        <w:rPr>
          <w:color w:val="FFFFFF"/>
          <w:spacing w:val="2"/>
          <w:w w:val="105"/>
          <w:sz w:val="18"/>
        </w:rPr>
        <w:t> </w:t>
      </w:r>
      <w:r>
        <w:rPr>
          <w:color w:val="FFFFFF"/>
          <w:w w:val="105"/>
          <w:sz w:val="18"/>
        </w:rPr>
        <w:t>leadership</w:t>
      </w:r>
      <w:r>
        <w:rPr>
          <w:color w:val="FFFFFF"/>
          <w:spacing w:val="2"/>
          <w:w w:val="105"/>
          <w:sz w:val="18"/>
        </w:rPr>
        <w:t> </w:t>
      </w:r>
      <w:r>
        <w:rPr>
          <w:color w:val="FFFFFF"/>
          <w:w w:val="105"/>
          <w:sz w:val="18"/>
        </w:rPr>
        <w:t>and</w:t>
      </w:r>
      <w:r>
        <w:rPr>
          <w:color w:val="FFFFFF"/>
          <w:spacing w:val="2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training</w:t>
      </w:r>
    </w:p>
    <w:p>
      <w:pPr>
        <w:pStyle w:val="ListParagraph"/>
        <w:numPr>
          <w:ilvl w:val="0"/>
          <w:numId w:val="1"/>
        </w:numPr>
        <w:tabs>
          <w:tab w:pos="577" w:val="left" w:leader="none"/>
          <w:tab w:pos="579" w:val="left" w:leader="none"/>
        </w:tabs>
        <w:spacing w:line="216" w:lineRule="auto" w:before="19" w:after="0"/>
        <w:ind w:left="579" w:right="313" w:hanging="298"/>
        <w:jc w:val="left"/>
        <w:rPr>
          <w:color w:val="FFFFFF"/>
          <w:position w:val="-4"/>
          <w:sz w:val="31"/>
        </w:rPr>
      </w:pPr>
      <w:r>
        <w:rPr>
          <w:color w:val="FFFFFF"/>
          <w:w w:val="105"/>
          <w:sz w:val="18"/>
        </w:rPr>
        <w:t>Root-cause analysis (5-why, </w:t>
      </w:r>
      <w:r>
        <w:rPr>
          <w:color w:val="FFFFFF"/>
          <w:spacing w:val="-2"/>
          <w:w w:val="105"/>
          <w:sz w:val="18"/>
        </w:rPr>
        <w:t>fishbone)</w:t>
      </w:r>
    </w:p>
    <w:p>
      <w:pPr>
        <w:pStyle w:val="ListParagraph"/>
        <w:numPr>
          <w:ilvl w:val="0"/>
          <w:numId w:val="1"/>
        </w:numPr>
        <w:tabs>
          <w:tab w:pos="577" w:val="left" w:leader="none"/>
          <w:tab w:pos="579" w:val="left" w:leader="none"/>
        </w:tabs>
        <w:spacing w:line="216" w:lineRule="auto" w:before="93" w:after="0"/>
        <w:ind w:left="579" w:right="95" w:hanging="298"/>
        <w:jc w:val="left"/>
        <w:rPr>
          <w:color w:val="FFFFFF"/>
          <w:position w:val="-4"/>
          <w:sz w:val="31"/>
        </w:rPr>
      </w:pPr>
      <w:r>
        <w:rPr>
          <w:color w:val="FFFFFF"/>
          <w:w w:val="105"/>
          <w:sz w:val="18"/>
        </w:rPr>
        <w:t>OSHA</w:t>
      </w:r>
      <w:r>
        <w:rPr>
          <w:color w:val="FFFFFF"/>
          <w:spacing w:val="-9"/>
          <w:w w:val="105"/>
          <w:sz w:val="18"/>
        </w:rPr>
        <w:t> </w:t>
      </w:r>
      <w:r>
        <w:rPr>
          <w:color w:val="FFFFFF"/>
          <w:w w:val="105"/>
          <w:sz w:val="18"/>
        </w:rPr>
        <w:t>30, NFPA</w:t>
      </w:r>
      <w:r>
        <w:rPr>
          <w:color w:val="FFFFFF"/>
          <w:spacing w:val="-9"/>
          <w:w w:val="105"/>
          <w:sz w:val="18"/>
        </w:rPr>
        <w:t> </w:t>
      </w:r>
      <w:r>
        <w:rPr>
          <w:color w:val="FFFFFF"/>
          <w:w w:val="105"/>
          <w:sz w:val="18"/>
        </w:rPr>
        <w:t>70E, confined </w:t>
      </w:r>
      <w:r>
        <w:rPr>
          <w:color w:val="FFFFFF"/>
          <w:spacing w:val="-2"/>
          <w:w w:val="105"/>
          <w:sz w:val="18"/>
        </w:rPr>
        <w:t>space</w:t>
      </w:r>
    </w:p>
    <w:p>
      <w:pPr>
        <w:pStyle w:val="ListParagraph"/>
        <w:numPr>
          <w:ilvl w:val="0"/>
          <w:numId w:val="1"/>
        </w:numPr>
        <w:tabs>
          <w:tab w:pos="577" w:val="left" w:leader="none"/>
        </w:tabs>
        <w:spacing w:line="336" w:lineRule="exact" w:before="19" w:after="0"/>
        <w:ind w:left="577" w:right="0" w:hanging="296"/>
        <w:jc w:val="left"/>
        <w:rPr>
          <w:position w:val="-5"/>
          <w:sz w:val="31"/>
        </w:rPr>
      </w:pPr>
      <w:r>
        <w:rPr/>
        <w:br w:type="column"/>
      </w:r>
      <w:r>
        <w:rPr>
          <w:w w:val="105"/>
          <w:sz w:val="16"/>
        </w:rPr>
        <w:t>Repaired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press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brakes,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shears,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powder-coat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conveyor</w:t>
      </w:r>
      <w:r>
        <w:rPr>
          <w:spacing w:val="27"/>
          <w:w w:val="105"/>
          <w:sz w:val="16"/>
        </w:rPr>
        <w:t> </w:t>
      </w:r>
      <w:r>
        <w:rPr>
          <w:spacing w:val="-4"/>
          <w:w w:val="105"/>
          <w:sz w:val="16"/>
        </w:rPr>
        <w:t>ovens</w:t>
      </w:r>
    </w:p>
    <w:p>
      <w:pPr>
        <w:pStyle w:val="ListParagraph"/>
        <w:numPr>
          <w:ilvl w:val="0"/>
          <w:numId w:val="1"/>
        </w:numPr>
        <w:tabs>
          <w:tab w:pos="577" w:val="left" w:leader="none"/>
        </w:tabs>
        <w:spacing w:line="323" w:lineRule="exact" w:before="0" w:after="0"/>
        <w:ind w:left="577" w:right="0" w:hanging="296"/>
        <w:jc w:val="left"/>
        <w:rPr>
          <w:position w:val="-5"/>
          <w:sz w:val="31"/>
        </w:rPr>
      </w:pPr>
      <w:r>
        <w:rPr>
          <w:w w:val="105"/>
          <w:sz w:val="16"/>
        </w:rPr>
        <w:t>Diagnosed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480V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motor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contactor</w:t>
      </w:r>
      <w:r>
        <w:rPr>
          <w:spacing w:val="25"/>
          <w:w w:val="105"/>
          <w:sz w:val="16"/>
        </w:rPr>
        <w:t> </w:t>
      </w:r>
      <w:r>
        <w:rPr>
          <w:w w:val="105"/>
          <w:sz w:val="16"/>
        </w:rPr>
        <w:t>issues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across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3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production</w:t>
      </w:r>
      <w:r>
        <w:rPr>
          <w:spacing w:val="24"/>
          <w:w w:val="105"/>
          <w:sz w:val="16"/>
        </w:rPr>
        <w:t> </w:t>
      </w:r>
      <w:r>
        <w:rPr>
          <w:spacing w:val="-4"/>
          <w:w w:val="105"/>
          <w:sz w:val="16"/>
        </w:rPr>
        <w:t>cells</w:t>
      </w:r>
    </w:p>
    <w:p>
      <w:pPr>
        <w:pStyle w:val="ListParagraph"/>
        <w:numPr>
          <w:ilvl w:val="0"/>
          <w:numId w:val="1"/>
        </w:numPr>
        <w:tabs>
          <w:tab w:pos="577" w:val="left" w:leader="none"/>
        </w:tabs>
        <w:spacing w:line="323" w:lineRule="exact" w:before="0" w:after="0"/>
        <w:ind w:left="577" w:right="0" w:hanging="296"/>
        <w:jc w:val="left"/>
        <w:rPr>
          <w:position w:val="-5"/>
          <w:sz w:val="31"/>
        </w:rPr>
      </w:pPr>
      <w:r>
        <w:rPr>
          <w:w w:val="105"/>
          <w:sz w:val="16"/>
        </w:rPr>
        <w:t>Supported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daily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PMs</w:t>
      </w:r>
      <w:r>
        <w:rPr>
          <w:spacing w:val="25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emergency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calls</w:t>
      </w:r>
      <w:r>
        <w:rPr>
          <w:spacing w:val="25"/>
          <w:w w:val="105"/>
          <w:sz w:val="16"/>
        </w:rPr>
        <w:t> </w:t>
      </w:r>
      <w:r>
        <w:rPr>
          <w:w w:val="105"/>
          <w:sz w:val="16"/>
        </w:rPr>
        <w:t>on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rotating</w:t>
      </w:r>
      <w:r>
        <w:rPr>
          <w:spacing w:val="25"/>
          <w:w w:val="105"/>
          <w:sz w:val="16"/>
        </w:rPr>
        <w:t> </w:t>
      </w:r>
      <w:r>
        <w:rPr>
          <w:w w:val="105"/>
          <w:sz w:val="16"/>
        </w:rPr>
        <w:t>on-call</w:t>
      </w:r>
      <w:r>
        <w:rPr>
          <w:spacing w:val="24"/>
          <w:w w:val="105"/>
          <w:sz w:val="16"/>
        </w:rPr>
        <w:t> </w:t>
      </w:r>
      <w:r>
        <w:rPr>
          <w:spacing w:val="-2"/>
          <w:w w:val="105"/>
          <w:sz w:val="16"/>
        </w:rPr>
        <w:t>schedule</w:t>
      </w:r>
    </w:p>
    <w:p>
      <w:pPr>
        <w:pStyle w:val="ListParagraph"/>
        <w:numPr>
          <w:ilvl w:val="0"/>
          <w:numId w:val="1"/>
        </w:numPr>
        <w:tabs>
          <w:tab w:pos="577" w:val="left" w:leader="none"/>
        </w:tabs>
        <w:spacing w:line="336" w:lineRule="exact" w:before="0" w:after="0"/>
        <w:ind w:left="577" w:right="0" w:hanging="296"/>
        <w:jc w:val="left"/>
        <w:rPr>
          <w:position w:val="-5"/>
          <w:sz w:val="31"/>
        </w:rPr>
      </w:pPr>
      <w:r>
        <w:rPr>
          <w:w w:val="105"/>
          <w:sz w:val="16"/>
        </w:rPr>
        <w:t>Helped</w:t>
      </w:r>
      <w:r>
        <w:rPr>
          <w:spacing w:val="15"/>
          <w:w w:val="105"/>
          <w:sz w:val="16"/>
        </w:rPr>
        <w:t> </w:t>
      </w:r>
      <w:r>
        <w:rPr>
          <w:w w:val="105"/>
          <w:sz w:val="16"/>
        </w:rPr>
        <w:t>retrofit</w:t>
      </w:r>
      <w:r>
        <w:rPr>
          <w:spacing w:val="16"/>
          <w:w w:val="105"/>
          <w:sz w:val="16"/>
        </w:rPr>
        <w:t> </w:t>
      </w:r>
      <w:r>
        <w:rPr>
          <w:w w:val="105"/>
          <w:sz w:val="16"/>
        </w:rPr>
        <w:t>an</w:t>
      </w:r>
      <w:r>
        <w:rPr>
          <w:spacing w:val="15"/>
          <w:w w:val="105"/>
          <w:sz w:val="16"/>
        </w:rPr>
        <w:t> </w:t>
      </w:r>
      <w:r>
        <w:rPr>
          <w:w w:val="105"/>
          <w:sz w:val="16"/>
        </w:rPr>
        <w:t>aging</w:t>
      </w:r>
      <w:r>
        <w:rPr>
          <w:spacing w:val="16"/>
          <w:w w:val="105"/>
          <w:sz w:val="16"/>
        </w:rPr>
        <w:t> </w:t>
      </w:r>
      <w:r>
        <w:rPr>
          <w:w w:val="105"/>
          <w:sz w:val="16"/>
        </w:rPr>
        <w:t>line</w:t>
      </w:r>
      <w:r>
        <w:rPr>
          <w:spacing w:val="16"/>
          <w:w w:val="105"/>
          <w:sz w:val="16"/>
        </w:rPr>
        <w:t> </w:t>
      </w:r>
      <w:r>
        <w:rPr>
          <w:w w:val="105"/>
          <w:sz w:val="16"/>
        </w:rPr>
        <w:t>with</w:t>
      </w:r>
      <w:r>
        <w:rPr>
          <w:spacing w:val="15"/>
          <w:w w:val="105"/>
          <w:sz w:val="16"/>
        </w:rPr>
        <w:t> </w:t>
      </w:r>
      <w:r>
        <w:rPr>
          <w:w w:val="105"/>
          <w:sz w:val="16"/>
        </w:rPr>
        <w:t>new</w:t>
      </w:r>
      <w:r>
        <w:rPr>
          <w:spacing w:val="16"/>
          <w:w w:val="105"/>
          <w:sz w:val="16"/>
        </w:rPr>
        <w:t> </w:t>
      </w:r>
      <w:r>
        <w:rPr>
          <w:w w:val="105"/>
          <w:sz w:val="16"/>
        </w:rPr>
        <w:t>VFDs</w:t>
      </w:r>
      <w:r>
        <w:rPr>
          <w:spacing w:val="16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15"/>
          <w:w w:val="105"/>
          <w:sz w:val="16"/>
        </w:rPr>
        <w:t> </w:t>
      </w:r>
      <w:r>
        <w:rPr>
          <w:spacing w:val="-4"/>
          <w:w w:val="105"/>
          <w:sz w:val="16"/>
        </w:rPr>
        <w:t>HMIs</w:t>
      </w:r>
    </w:p>
    <w:p>
      <w:pPr>
        <w:pStyle w:val="ListParagraph"/>
        <w:spacing w:after="0" w:line="336" w:lineRule="exact"/>
        <w:jc w:val="left"/>
        <w:rPr>
          <w:position w:val="-5"/>
          <w:sz w:val="31"/>
        </w:rPr>
        <w:sectPr>
          <w:type w:val="continuous"/>
          <w:pgSz w:w="11920" w:h="16860"/>
          <w:pgMar w:top="980" w:bottom="280" w:left="425" w:right="141"/>
          <w:cols w:num="2" w:equalWidth="0">
            <w:col w:w="3312" w:space="966"/>
            <w:col w:w="7076"/>
          </w:cols>
        </w:sectPr>
      </w:pPr>
    </w:p>
    <w:p>
      <w:pPr>
        <w:pStyle w:val="BodyText"/>
        <w:spacing w:before="4"/>
        <w:rPr>
          <w:sz w:val="17"/>
        </w:rPr>
      </w:pPr>
      <w:r>
        <w:rPr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4830"/>
                <wp:effectExtent l="0" t="0" r="0" b="0"/>
                <wp:wrapNone/>
                <wp:docPr id="15" name="Group 1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5" name="Group 15"/>
                      <wpg:cNvGrpSpPr/>
                      <wpg:grpSpPr>
                        <a:xfrm>
                          <a:off x="0" y="0"/>
                          <a:ext cx="7568565" cy="10704830"/>
                          <a:chExt cx="7568565" cy="10704830"/>
                        </a:xfrm>
                      </wpg:grpSpPr>
                      <wps:wsp>
                        <wps:cNvPr id="16" name="Graphic 16"/>
                        <wps:cNvSpPr/>
                        <wps:spPr>
                          <a:xfrm>
                            <a:off x="2805950" y="0"/>
                            <a:ext cx="4762500" cy="10704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00" h="10704830">
                                <a:moveTo>
                                  <a:pt x="0" y="10704575"/>
                                </a:moveTo>
                                <a:lnTo>
                                  <a:pt x="4762233" y="10704575"/>
                                </a:lnTo>
                                <a:lnTo>
                                  <a:pt x="476223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7045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0" y="0"/>
                            <a:ext cx="2806065" cy="10704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06065" h="10704830">
                                <a:moveTo>
                                  <a:pt x="0" y="0"/>
                                </a:moveTo>
                                <a:lnTo>
                                  <a:pt x="2805950" y="0"/>
                                </a:lnTo>
                                <a:lnTo>
                                  <a:pt x="2805950" y="10704575"/>
                                </a:lnTo>
                                <a:lnTo>
                                  <a:pt x="0" y="1070457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C539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.0pt;margin-top:-.000004pt;width:595.950pt;height:842.9pt;mso-position-horizontal-relative:page;mso-position-vertical-relative:page;z-index:15729152" id="docshapegroup15" coordorigin="0,0" coordsize="11919,16858">
                <v:rect style="position:absolute;left:4418;top:0;width:7500;height:16858" id="docshape16" filled="true" fillcolor="#f5f5f5" stroked="false">
                  <v:fill type="solid"/>
                </v:rect>
                <v:rect style="position:absolute;left:0;top:0;width:4419;height:16858" id="docshape17" filled="true" fillcolor="#0c5394" stroked="false">
                  <v:fill type="solid"/>
                </v:rect>
                <w10:wrap type="none"/>
              </v:group>
            </w:pict>
          </mc:Fallback>
        </mc:AlternateContent>
      </w:r>
    </w:p>
    <w:sectPr>
      <w:pgSz w:w="11920" w:h="16860"/>
      <w:pgMar w:top="1920" w:bottom="280" w:left="425" w:right="14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616" w:hanging="298"/>
      </w:pPr>
      <w:rPr>
        <w:rFonts w:hint="default" w:ascii="Arial" w:hAnsi="Arial" w:eastAsia="Arial" w:cs="Arial"/>
        <w:spacing w:val="0"/>
        <w:w w:val="10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269" w:hanging="298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918" w:hanging="298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567" w:hanging="29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216" w:hanging="29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865" w:hanging="29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515" w:hanging="29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5164" w:hanging="29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813" w:hanging="298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6"/>
      <w:szCs w:val="16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95"/>
      <w:outlineLvl w:val="1"/>
    </w:pPr>
    <w:rPr>
      <w:rFonts w:ascii="Arial" w:hAnsi="Arial" w:eastAsia="Arial" w:cs="Arial"/>
      <w:b/>
      <w:bCs/>
      <w:sz w:val="18"/>
      <w:szCs w:val="18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577" w:hanging="296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p.okafor@example.com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image" Target="media/image4.png"/><Relationship Id="rId1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2026-07-20T20:02:43Z</dcterms:created>
  <dcterms:modified xsi:type="dcterms:W3CDTF">2026-07-20T20:02:43Z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2026-07-20T00:00:00Z</vt:filetime>
  </property>
  <property fmtid="{D5CDD505-2E9C-101B-9397-08002B2CF9AE}" pid="3" name="Creator">
    <vt:lpwstr>pdf-lib (https://github.com/Hopding/pdf-lib)</vt:lpwstr>
  </property>
  <property fmtid="{D5CDD505-2E9C-101B-9397-08002B2CF9AE}" pid="4" name="LastSaved">
    <vt:filetime>2026-07-20T00:00:00Z</vt:filetime>
  </property>
  <property fmtid="{D5CDD505-2E9C-101B-9397-08002B2CF9AE}" pid="5" name="Producer">
    <vt:lpwstr>pdf-merger-js</vt:lpwstr>
  </property>
</Properties>
</file>