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ind w:firstLine="0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030303"/>
          <w:spacing w:val="12"/>
          <w:sz w:val="74"/>
        </w:rPr>
        <w:t>Catherine</w:t>
      </w:r>
      <w:r>
        <w:rPr>
          <w:b/>
          <w:color w:val="030303"/>
          <w:spacing w:val="34"/>
          <w:sz w:val="74"/>
        </w:rPr>
        <w:t> </w:t>
      </w:r>
      <w:r>
        <w:rPr>
          <w:color w:val="030303"/>
          <w:spacing w:val="9"/>
          <w:sz w:val="74"/>
        </w:rPr>
        <w:t>Evans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030303"/>
          <w:sz w:val="22"/>
        </w:rPr>
        <w:t>Human</w:t>
      </w:r>
      <w:r>
        <w:rPr>
          <w:color w:val="030303"/>
          <w:spacing w:val="3"/>
          <w:sz w:val="22"/>
        </w:rPr>
        <w:t> </w:t>
      </w:r>
      <w:r>
        <w:rPr>
          <w:color w:val="030303"/>
          <w:sz w:val="22"/>
        </w:rPr>
        <w:t>Resources</w:t>
      </w:r>
      <w:r>
        <w:rPr>
          <w:color w:val="030303"/>
          <w:spacing w:val="-10"/>
          <w:sz w:val="22"/>
        </w:rPr>
        <w:t> </w:t>
      </w:r>
      <w:r>
        <w:rPr>
          <w:color w:val="030303"/>
          <w:spacing w:val="-2"/>
          <w:sz w:val="22"/>
        </w:rPr>
        <w:t>Assistant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w w:val="110"/>
          <w:sz w:val="18"/>
        </w:rPr>
        <w:t>(505)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555-0173</w:t>
      </w:r>
      <w:r>
        <w:rPr>
          <w:spacing w:val="10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6"/>
          <w:w w:val="110"/>
          <w:sz w:val="13"/>
        </w:rPr>
        <w:t> </w:t>
      </w:r>
      <w:r>
        <w:rPr>
          <w:w w:val="110"/>
          <w:sz w:val="18"/>
        </w:rPr>
        <w:t>Albuquerque,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NM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12345</w:t>
      </w:r>
      <w:r>
        <w:rPr>
          <w:spacing w:val="11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5"/>
          <w:w w:val="110"/>
          <w:sz w:val="13"/>
        </w:rPr>
        <w:t> </w:t>
      </w:r>
      <w:hyperlink r:id="rId5">
        <w:r>
          <w:rPr>
            <w:spacing w:val="-2"/>
            <w:w w:val="110"/>
            <w:sz w:val="18"/>
          </w:rPr>
          <w:t>priya.r@example.com</w:t>
        </w:r>
      </w:hyperlink>
    </w:p>
    <w:p>
      <w:pPr>
        <w:pStyle w:val="BodyText"/>
        <w:spacing w:before="9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  <w:ind w:firstLine="0"/>
      </w:pPr>
    </w:p>
    <w:p>
      <w:pPr>
        <w:pStyle w:val="BodyText"/>
        <w:spacing w:line="292" w:lineRule="auto" w:before="1"/>
        <w:ind w:left="35" w:right="404" w:firstLine="0"/>
      </w:pPr>
      <w:r>
        <w:rPr>
          <w:w w:val="105"/>
        </w:rPr>
        <w:t>Senior</w:t>
      </w:r>
      <w:r>
        <w:rPr>
          <w:spacing w:val="21"/>
          <w:w w:val="105"/>
        </w:rPr>
        <w:t> </w:t>
      </w:r>
      <w:r>
        <w:rPr>
          <w:w w:val="105"/>
        </w:rPr>
        <w:t>HR</w:t>
      </w:r>
      <w:r>
        <w:rPr>
          <w:spacing w:val="21"/>
          <w:w w:val="105"/>
        </w:rPr>
        <w:t> </w:t>
      </w:r>
      <w:r>
        <w:rPr>
          <w:w w:val="105"/>
        </w:rPr>
        <w:t>Assistant</w:t>
      </w:r>
      <w:r>
        <w:rPr>
          <w:spacing w:val="21"/>
          <w:w w:val="105"/>
        </w:rPr>
        <w:t> </w:t>
      </w:r>
      <w:r>
        <w:rPr>
          <w:w w:val="105"/>
        </w:rPr>
        <w:t>with</w:t>
      </w:r>
      <w:r>
        <w:rPr>
          <w:spacing w:val="21"/>
          <w:w w:val="105"/>
        </w:rPr>
        <w:t> </w:t>
      </w:r>
      <w:r>
        <w:rPr>
          <w:w w:val="105"/>
        </w:rPr>
        <w:t>9</w:t>
      </w:r>
      <w:r>
        <w:rPr>
          <w:spacing w:val="21"/>
          <w:w w:val="105"/>
        </w:rPr>
        <w:t> </w:t>
      </w:r>
      <w:r>
        <w:rPr>
          <w:w w:val="105"/>
        </w:rPr>
        <w:t>years</w:t>
      </w:r>
      <w:r>
        <w:rPr>
          <w:spacing w:val="21"/>
          <w:w w:val="105"/>
        </w:rPr>
        <w:t> </w:t>
      </w:r>
      <w:r>
        <w:rPr>
          <w:w w:val="105"/>
        </w:rPr>
        <w:t>across</w:t>
      </w:r>
      <w:r>
        <w:rPr>
          <w:spacing w:val="21"/>
          <w:w w:val="105"/>
        </w:rPr>
        <w:t> </w:t>
      </w:r>
      <w:r>
        <w:rPr>
          <w:w w:val="105"/>
        </w:rPr>
        <w:t>healthcare,</w:t>
      </w:r>
      <w:r>
        <w:rPr>
          <w:spacing w:val="21"/>
          <w:w w:val="105"/>
        </w:rPr>
        <w:t> </w:t>
      </w:r>
      <w:r>
        <w:rPr>
          <w:w w:val="105"/>
        </w:rPr>
        <w:t>retail,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tech</w:t>
      </w:r>
      <w:r>
        <w:rPr>
          <w:spacing w:val="21"/>
          <w:w w:val="105"/>
        </w:rPr>
        <w:t> </w:t>
      </w:r>
      <w:r>
        <w:rPr>
          <w:w w:val="105"/>
        </w:rPr>
        <w:t>employers.</w:t>
      </w:r>
      <w:r>
        <w:rPr>
          <w:spacing w:val="21"/>
          <w:w w:val="105"/>
        </w:rPr>
        <w:t> </w:t>
      </w:r>
      <w:r>
        <w:rPr>
          <w:w w:val="105"/>
        </w:rPr>
        <w:t>Runs</w:t>
      </w:r>
      <w:r>
        <w:rPr>
          <w:spacing w:val="21"/>
          <w:w w:val="105"/>
        </w:rPr>
        <w:t> </w:t>
      </w:r>
      <w:r>
        <w:rPr>
          <w:w w:val="105"/>
        </w:rPr>
        <w:t>onboarding</w:t>
      </w:r>
      <w:r>
        <w:rPr>
          <w:spacing w:val="21"/>
          <w:w w:val="105"/>
        </w:rPr>
        <w:t> </w:t>
      </w:r>
      <w:r>
        <w:rPr>
          <w:w w:val="105"/>
        </w:rPr>
        <w:t>for</w:t>
      </w:r>
      <w:r>
        <w:rPr>
          <w:spacing w:val="21"/>
          <w:w w:val="105"/>
        </w:rPr>
        <w:t> </w:t>
      </w:r>
      <w:r>
        <w:rPr>
          <w:w w:val="105"/>
        </w:rPr>
        <w:t>high-volume</w:t>
      </w:r>
      <w:r>
        <w:rPr>
          <w:spacing w:val="21"/>
          <w:w w:val="105"/>
        </w:rPr>
        <w:t> </w:t>
      </w:r>
      <w:r>
        <w:rPr>
          <w:w w:val="105"/>
        </w:rPr>
        <w:t>hiring,</w:t>
      </w:r>
      <w:r>
        <w:rPr>
          <w:spacing w:val="21"/>
          <w:w w:val="105"/>
        </w:rPr>
        <w:t> </w:t>
      </w:r>
      <w:r>
        <w:rPr>
          <w:w w:val="105"/>
        </w:rPr>
        <w:t>owns</w:t>
      </w:r>
      <w:r>
        <w:rPr>
          <w:spacing w:val="21"/>
          <w:w w:val="105"/>
        </w:rPr>
        <w:t> </w:t>
      </w:r>
      <w:r>
        <w:rPr>
          <w:w w:val="105"/>
        </w:rPr>
        <w:t>HRIS data</w:t>
      </w:r>
      <w:r>
        <w:rPr>
          <w:spacing w:val="31"/>
          <w:w w:val="105"/>
        </w:rPr>
        <w:t> </w:t>
      </w:r>
      <w:r>
        <w:rPr>
          <w:w w:val="105"/>
        </w:rPr>
        <w:t>integrity,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is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go-to</w:t>
      </w:r>
      <w:r>
        <w:rPr>
          <w:spacing w:val="31"/>
          <w:w w:val="105"/>
        </w:rPr>
        <w:t> </w:t>
      </w:r>
      <w:r>
        <w:rPr>
          <w:w w:val="105"/>
        </w:rPr>
        <w:t>person</w:t>
      </w:r>
      <w:r>
        <w:rPr>
          <w:spacing w:val="31"/>
          <w:w w:val="105"/>
        </w:rPr>
        <w:t> </w:t>
      </w:r>
      <w:r>
        <w:rPr>
          <w:w w:val="105"/>
        </w:rPr>
        <w:t>when</w:t>
      </w:r>
      <w:r>
        <w:rPr>
          <w:spacing w:val="31"/>
          <w:w w:val="105"/>
        </w:rPr>
        <w:t> </w:t>
      </w:r>
      <w:r>
        <w:rPr>
          <w:w w:val="105"/>
        </w:rPr>
        <w:t>payroll,</w:t>
      </w:r>
      <w:r>
        <w:rPr>
          <w:spacing w:val="31"/>
          <w:w w:val="105"/>
        </w:rPr>
        <w:t> </w:t>
      </w:r>
      <w:r>
        <w:rPr>
          <w:w w:val="105"/>
        </w:rPr>
        <w:t>benefits,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compliance</w:t>
      </w:r>
      <w:r>
        <w:rPr>
          <w:spacing w:val="31"/>
          <w:w w:val="105"/>
        </w:rPr>
        <w:t> </w:t>
      </w:r>
      <w:r>
        <w:rPr>
          <w:w w:val="105"/>
        </w:rPr>
        <w:t>deadlines</w:t>
      </w:r>
      <w:r>
        <w:rPr>
          <w:spacing w:val="31"/>
          <w:w w:val="105"/>
        </w:rPr>
        <w:t> </w:t>
      </w:r>
      <w:r>
        <w:rPr>
          <w:w w:val="105"/>
        </w:rPr>
        <w:t>stack</w:t>
      </w:r>
      <w:r>
        <w:rPr>
          <w:spacing w:val="31"/>
          <w:w w:val="105"/>
        </w:rPr>
        <w:t> </w:t>
      </w:r>
      <w:r>
        <w:rPr>
          <w:w w:val="105"/>
        </w:rPr>
        <w:t>up</w:t>
      </w:r>
      <w:r>
        <w:rPr>
          <w:spacing w:val="31"/>
          <w:w w:val="105"/>
        </w:rPr>
        <w:t> </w:t>
      </w:r>
      <w:r>
        <w:rPr>
          <w:w w:val="105"/>
        </w:rPr>
        <w:t>in</w:t>
      </w:r>
      <w:r>
        <w:rPr>
          <w:spacing w:val="31"/>
          <w:w w:val="105"/>
        </w:rPr>
        <w:t> </w:t>
      </w:r>
      <w:r>
        <w:rPr>
          <w:w w:val="105"/>
        </w:rPr>
        <w:t>the</w:t>
      </w:r>
      <w:r>
        <w:rPr>
          <w:spacing w:val="31"/>
          <w:w w:val="105"/>
        </w:rPr>
        <w:t> </w:t>
      </w:r>
      <w:r>
        <w:rPr>
          <w:w w:val="105"/>
        </w:rPr>
        <w:t>same</w:t>
      </w:r>
      <w:r>
        <w:rPr>
          <w:spacing w:val="31"/>
          <w:w w:val="105"/>
        </w:rPr>
        <w:t> </w:t>
      </w:r>
      <w:r>
        <w:rPr>
          <w:w w:val="105"/>
        </w:rPr>
        <w:t>week.</w:t>
      </w:r>
    </w:p>
    <w:p>
      <w:pPr>
        <w:pStyle w:val="BodyText"/>
        <w:spacing w:before="115"/>
        <w:ind w:firstLine="0"/>
      </w:pPr>
    </w:p>
    <w:p>
      <w:pPr>
        <w:pStyle w:val="Heading1"/>
      </w:pPr>
      <w:r>
        <w:rPr>
          <w:color w:val="030303"/>
          <w:sz w:val="29"/>
        </w:rPr>
        <w:t>P</w:t>
      </w:r>
      <w:r>
        <w:rPr>
          <w:color w:val="030303"/>
        </w:rPr>
        <w:t>ROFESSIONAL</w:t>
      </w:r>
      <w:r>
        <w:rPr>
          <w:color w:val="030303"/>
          <w:spacing w:val="64"/>
        </w:rPr>
        <w:t> </w:t>
      </w:r>
      <w:r>
        <w:rPr>
          <w:color w:val="030303"/>
          <w:spacing w:val="-2"/>
        </w:rPr>
        <w:t>EXPERIENCE</w:t>
      </w:r>
    </w:p>
    <w:p>
      <w:pPr>
        <w:pStyle w:val="BodyText"/>
        <w:tabs>
          <w:tab w:pos="9641" w:val="left" w:leader="none"/>
        </w:tabs>
        <w:spacing w:before="283"/>
        <w:ind w:left="203" w:firstLine="0"/>
      </w:pPr>
      <w:r>
        <w:rPr>
          <w:w w:val="105"/>
        </w:rPr>
        <w:t>Senior</w:t>
      </w:r>
      <w:r>
        <w:rPr>
          <w:spacing w:val="19"/>
          <w:w w:val="105"/>
        </w:rPr>
        <w:t> </w:t>
      </w:r>
      <w:r>
        <w:rPr>
          <w:w w:val="105"/>
        </w:rPr>
        <w:t>HR</w:t>
      </w:r>
      <w:r>
        <w:rPr>
          <w:spacing w:val="8"/>
          <w:w w:val="105"/>
        </w:rPr>
        <w:t> </w:t>
      </w:r>
      <w:r>
        <w:rPr>
          <w:w w:val="105"/>
        </w:rPr>
        <w:t>Assistant,</w:t>
      </w:r>
      <w:r>
        <w:rPr>
          <w:spacing w:val="20"/>
          <w:w w:val="105"/>
        </w:rPr>
        <w:t> </w:t>
      </w:r>
      <w:r>
        <w:rPr>
          <w:w w:val="105"/>
        </w:rPr>
        <w:t>Sandia</w:t>
      </w:r>
      <w:r>
        <w:rPr>
          <w:spacing w:val="20"/>
          <w:w w:val="105"/>
        </w:rPr>
        <w:t> </w:t>
      </w:r>
      <w:r>
        <w:rPr>
          <w:w w:val="105"/>
        </w:rPr>
        <w:t>Health</w:t>
      </w:r>
      <w:r>
        <w:rPr>
          <w:spacing w:val="19"/>
          <w:w w:val="105"/>
        </w:rPr>
        <w:t> </w:t>
      </w:r>
      <w:r>
        <w:rPr>
          <w:w w:val="105"/>
        </w:rPr>
        <w:t>Partners,</w:t>
      </w:r>
      <w:r>
        <w:rPr>
          <w:spacing w:val="9"/>
          <w:w w:val="105"/>
        </w:rPr>
        <w:t> </w:t>
      </w:r>
      <w:r>
        <w:rPr>
          <w:w w:val="105"/>
        </w:rPr>
        <w:t>Albuquerque,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NM</w:t>
      </w:r>
      <w:r>
        <w:rPr/>
        <w:tab/>
      </w:r>
      <w:r>
        <w:rPr>
          <w:w w:val="105"/>
        </w:rPr>
        <w:t>2021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3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0" w:after="0"/>
        <w:ind w:left="649" w:right="723" w:hanging="298"/>
        <w:jc w:val="left"/>
        <w:rPr>
          <w:sz w:val="16"/>
        </w:rPr>
      </w:pPr>
      <w:r>
        <w:rPr>
          <w:w w:val="105"/>
          <w:sz w:val="16"/>
        </w:rPr>
        <w:t>Lead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2,400-employee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hospital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network,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processing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30-45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peak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hiring </w:t>
      </w:r>
      <w:r>
        <w:rPr>
          <w:spacing w:val="-2"/>
          <w:w w:val="105"/>
          <w:sz w:val="16"/>
        </w:rPr>
        <w:t>seasons.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55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Own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Workday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integrity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department,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audits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reduced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duplicate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employee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records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4"/>
          <w:w w:val="105"/>
          <w:sz w:val="16"/>
        </w:rPr>
        <w:t> </w:t>
      </w:r>
      <w:r>
        <w:rPr>
          <w:spacing w:val="-4"/>
          <w:w w:val="105"/>
          <w:sz w:val="16"/>
        </w:rPr>
        <w:t>62%.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208" w:lineRule="auto" w:before="10" w:after="0"/>
        <w:ind w:left="649" w:right="128" w:hanging="298"/>
        <w:jc w:val="left"/>
        <w:rPr>
          <w:sz w:val="16"/>
        </w:rPr>
      </w:pPr>
      <w:r>
        <w:rPr>
          <w:w w:val="105"/>
          <w:sz w:val="16"/>
        </w:rPr>
        <w:t>Coordinate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open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enrollment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medical,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dental,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403(b)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plans,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fielding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400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employee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questions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three-week </w:t>
      </w:r>
      <w:r>
        <w:rPr>
          <w:spacing w:val="-2"/>
          <w:w w:val="105"/>
          <w:sz w:val="16"/>
        </w:rPr>
        <w:t>window.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54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Train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junior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assistants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I-9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reverification,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FMLA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paperwork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intake,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verification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employment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processes.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Partner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payroll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bi-weekly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cutoff,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resolving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timecard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exceptions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Tuesday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10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a.m.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deadline.</w:t>
      </w:r>
    </w:p>
    <w:p>
      <w:pPr>
        <w:pStyle w:val="BodyText"/>
        <w:tabs>
          <w:tab w:pos="10820" w:val="right" w:leader="none"/>
        </w:tabs>
        <w:spacing w:before="250"/>
        <w:ind w:left="203" w:firstLine="0"/>
      </w:pPr>
      <w:r>
        <w:rPr/>
        <w:t>HR</w:t>
      </w:r>
      <w:r>
        <w:rPr>
          <w:spacing w:val="22"/>
        </w:rPr>
        <w:t> </w:t>
      </w:r>
      <w:r>
        <w:rPr/>
        <w:t>Assistant,</w:t>
      </w:r>
      <w:r>
        <w:rPr>
          <w:spacing w:val="36"/>
        </w:rPr>
        <w:t> </w:t>
      </w:r>
      <w:r>
        <w:rPr/>
        <w:t>Mesa</w:t>
      </w:r>
      <w:r>
        <w:rPr>
          <w:spacing w:val="37"/>
        </w:rPr>
        <w:t> </w:t>
      </w:r>
      <w:r>
        <w:rPr/>
        <w:t>Verde</w:t>
      </w:r>
      <w:r>
        <w:rPr>
          <w:spacing w:val="36"/>
        </w:rPr>
        <w:t> </w:t>
      </w:r>
      <w:r>
        <w:rPr/>
        <w:t>Retail</w:t>
      </w:r>
      <w:r>
        <w:rPr>
          <w:spacing w:val="36"/>
        </w:rPr>
        <w:t> </w:t>
      </w:r>
      <w:r>
        <w:rPr/>
        <w:t>Group,</w:t>
      </w:r>
      <w:r>
        <w:rPr>
          <w:spacing w:val="37"/>
        </w:rPr>
        <w:t> </w:t>
      </w:r>
      <w:r>
        <w:rPr/>
        <w:t>Santa</w:t>
      </w:r>
      <w:r>
        <w:rPr>
          <w:spacing w:val="36"/>
        </w:rPr>
        <w:t> </w:t>
      </w:r>
      <w:r>
        <w:rPr/>
        <w:t>Fe,</w:t>
      </w:r>
      <w:r>
        <w:rPr>
          <w:spacing w:val="36"/>
        </w:rPr>
        <w:t> </w:t>
      </w:r>
      <w:r>
        <w:rPr>
          <w:spacing w:val="-5"/>
        </w:rPr>
        <w:t>NM</w:t>
      </w:r>
      <w:r>
        <w:rPr>
          <w:rFonts w:ascii="Times New Roman" w:hAnsi="Times New Roman"/>
        </w:rPr>
        <w:tab/>
      </w:r>
      <w:r>
        <w:rPr>
          <w:spacing w:val="-4"/>
        </w:rPr>
        <w:t>2018 </w:t>
      </w:r>
      <w:r>
        <w:rPr/>
        <w:t>– 2021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Supported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store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locations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680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hourly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employees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onboarding,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badge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requests,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uniform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orders.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Audited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unemployment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claims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responded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90+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state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agency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requests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year,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winning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70%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contested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claims.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shared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Smartsheet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tracker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store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manager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turnover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replaced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separate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spreadsheets.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Coordinated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all-staff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reporting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Manager.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HR</w:t>
      </w:r>
      <w:r>
        <w:rPr>
          <w:spacing w:val="45"/>
        </w:rPr>
        <w:t> </w:t>
      </w:r>
      <w:r>
        <w:rPr/>
        <w:t>Coordinator,</w:t>
      </w:r>
      <w:r>
        <w:rPr>
          <w:spacing w:val="45"/>
        </w:rPr>
        <w:t> </w:t>
      </w:r>
      <w:r>
        <w:rPr/>
        <w:t>Cottonwood</w:t>
      </w:r>
      <w:r>
        <w:rPr>
          <w:spacing w:val="45"/>
        </w:rPr>
        <w:t> </w:t>
      </w:r>
      <w:r>
        <w:rPr/>
        <w:t>Software</w:t>
      </w:r>
      <w:r>
        <w:rPr>
          <w:spacing w:val="45"/>
        </w:rPr>
        <w:t> </w:t>
      </w:r>
      <w:r>
        <w:rPr/>
        <w:t>Inc.,</w:t>
      </w:r>
      <w:r>
        <w:rPr>
          <w:spacing w:val="46"/>
        </w:rPr>
        <w:t> </w:t>
      </w:r>
      <w:r>
        <w:rPr/>
        <w:t>Rio</w:t>
      </w:r>
      <w:r>
        <w:rPr>
          <w:spacing w:val="45"/>
        </w:rPr>
        <w:t> </w:t>
      </w:r>
      <w:r>
        <w:rPr/>
        <w:t>Rancho,</w:t>
      </w:r>
      <w:r>
        <w:rPr>
          <w:spacing w:val="45"/>
        </w:rPr>
        <w:t> </w:t>
      </w:r>
      <w:r>
        <w:rPr>
          <w:spacing w:val="-5"/>
        </w:rPr>
        <w:t>NM</w:t>
      </w:r>
      <w:r>
        <w:rPr>
          <w:rFonts w:ascii="Times New Roman" w:hAnsi="Times New Roman"/>
        </w:rPr>
        <w:tab/>
      </w:r>
      <w:r>
        <w:rPr>
          <w:spacing w:val="-4"/>
        </w:rPr>
        <w:t>2016 </w:t>
      </w:r>
      <w:r>
        <w:rPr/>
        <w:t>– 2018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1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Processed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engineering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customer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lines.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Managed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background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check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vendor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relationship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reduced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turnaround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7"/>
          <w:w w:val="105"/>
          <w:sz w:val="16"/>
        </w:rPr>
        <w:t> </w:t>
      </w:r>
      <w:r>
        <w:rPr>
          <w:spacing w:val="-5"/>
          <w:w w:val="105"/>
          <w:sz w:val="16"/>
        </w:rPr>
        <w:t>4.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Drafted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offer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letters,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NDAs,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equity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grant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paperwork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Manager.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org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charts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headcount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trackers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leadership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meetings.</w:t>
      </w:r>
    </w:p>
    <w:p>
      <w:pPr>
        <w:pStyle w:val="BodyText"/>
        <w:spacing w:before="4"/>
        <w:ind w:firstLine="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120154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9.460966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3"/>
      </w:pPr>
      <w:r>
        <w:rPr>
          <w:color w:val="030303"/>
          <w:spacing w:val="-2"/>
          <w:sz w:val="29"/>
        </w:rPr>
        <w:t>E</w:t>
      </w:r>
      <w:r>
        <w:rPr>
          <w:color w:val="030303"/>
          <w:spacing w:val="-2"/>
        </w:rPr>
        <w:t>DUCATION</w:t>
      </w:r>
    </w:p>
    <w:p>
      <w:pPr>
        <w:pStyle w:val="BodyText"/>
        <w:spacing w:before="18"/>
        <w:ind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B.B.A.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Management,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Mexico,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2016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sz w:val="16"/>
        </w:rPr>
        <w:t>SHRM-CP,</w:t>
      </w:r>
      <w:r>
        <w:rPr>
          <w:spacing w:val="10"/>
          <w:sz w:val="16"/>
        </w:rPr>
        <w:t> </w:t>
      </w:r>
      <w:r>
        <w:rPr>
          <w:spacing w:val="-4"/>
          <w:sz w:val="16"/>
        </w:rPr>
        <w:t>2020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Workday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HCM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Foundations,</w:t>
      </w:r>
      <w:r>
        <w:rPr>
          <w:spacing w:val="18"/>
          <w:w w:val="105"/>
          <w:sz w:val="16"/>
        </w:rPr>
        <w:t> </w:t>
      </w:r>
      <w:r>
        <w:rPr>
          <w:spacing w:val="-4"/>
          <w:w w:val="105"/>
          <w:sz w:val="16"/>
        </w:rPr>
        <w:t>2022</w:t>
      </w:r>
    </w:p>
    <w:p>
      <w:pPr>
        <w:pStyle w:val="BodyText"/>
        <w:spacing w:before="190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282025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2.206728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88"/>
      </w:pPr>
      <w:r>
        <w:rPr>
          <w:color w:val="030303"/>
          <w:sz w:val="29"/>
        </w:rPr>
        <w:t>K</w:t>
      </w:r>
      <w:r>
        <w:rPr>
          <w:color w:val="030303"/>
        </w:rPr>
        <w:t>EY</w:t>
      </w:r>
      <w:r>
        <w:rPr>
          <w:color w:val="030303"/>
          <w:spacing w:val="19"/>
        </w:rPr>
        <w:t> </w:t>
      </w:r>
      <w:r>
        <w:rPr>
          <w:color w:val="030303"/>
          <w:spacing w:val="-2"/>
        </w:rPr>
        <w:t>SKILLS</w:t>
      </w:r>
    </w:p>
    <w:p>
      <w:pPr>
        <w:pStyle w:val="BodyText"/>
        <w:spacing w:before="3"/>
        <w:ind w:firstLine="0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8" w:lineRule="auto" w:before="126" w:after="0"/>
        <w:ind w:left="500" w:right="38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4E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7b4e2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HRIS: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Workday,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UKG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Pro, </w:t>
      </w:r>
      <w:r>
        <w:rPr>
          <w:spacing w:val="-2"/>
          <w:w w:val="105"/>
          <w:sz w:val="16"/>
        </w:rPr>
        <w:t>BambooHR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6" w:after="0"/>
        <w:ind w:left="500" w:right="734" w:hanging="298"/>
        <w:jc w:val="left"/>
        <w:rPr>
          <w:sz w:val="16"/>
        </w:rPr>
      </w:pPr>
      <w:r>
        <w:rPr>
          <w:w w:val="105"/>
          <w:sz w:val="16"/>
        </w:rPr>
        <w:t>Open </w:t>
      </w:r>
      <w:r>
        <w:rPr>
          <w:w w:val="105"/>
          <w:sz w:val="16"/>
        </w:rPr>
        <w:t>enrollment </w:t>
      </w:r>
      <w:r>
        <w:rPr>
          <w:spacing w:val="-2"/>
          <w:w w:val="105"/>
          <w:sz w:val="16"/>
        </w:rPr>
        <w:t>administration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56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I-9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7"/>
          <w:w w:val="105"/>
          <w:sz w:val="16"/>
        </w:rPr>
        <w:t> </w:t>
      </w:r>
      <w:r>
        <w:rPr>
          <w:w w:val="105"/>
          <w:sz w:val="16"/>
        </w:rPr>
        <w:t>E-Verify</w:t>
      </w:r>
      <w:r>
        <w:rPr>
          <w:spacing w:val="7"/>
          <w:w w:val="105"/>
          <w:sz w:val="16"/>
        </w:rPr>
        <w:t> </w:t>
      </w:r>
      <w:r>
        <w:rPr>
          <w:spacing w:val="-2"/>
          <w:w w:val="105"/>
          <w:sz w:val="16"/>
        </w:rPr>
        <w:t>audits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28" w:after="0"/>
        <w:ind w:left="500" w:right="280" w:hanging="298"/>
        <w:jc w:val="left"/>
        <w:rPr>
          <w:sz w:val="16"/>
        </w:rPr>
      </w:pPr>
      <w:r>
        <w:rPr>
          <w:w w:val="105"/>
          <w:sz w:val="16"/>
        </w:rPr>
        <w:t>Excel: pivot tables, VLOOKUP,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conditional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6" w:after="0"/>
        <w:ind w:left="499" w:right="0" w:hanging="296"/>
        <w:jc w:val="left"/>
        <w:rPr>
          <w:sz w:val="16"/>
        </w:rPr>
      </w:pPr>
      <w:r>
        <w:rPr/>
        <w:br w:type="column"/>
      </w:r>
      <w:r>
        <w:rPr>
          <w:sz w:val="16"/>
        </w:rPr>
        <w:t>ATS:</w:t>
      </w:r>
      <w:r>
        <w:rPr>
          <w:spacing w:val="34"/>
          <w:sz w:val="16"/>
        </w:rPr>
        <w:t> </w:t>
      </w:r>
      <w:r>
        <w:rPr>
          <w:sz w:val="16"/>
        </w:rPr>
        <w:t>Greenhouse,</w:t>
      </w:r>
      <w:r>
        <w:rPr>
          <w:spacing w:val="34"/>
          <w:sz w:val="16"/>
        </w:rPr>
        <w:t> </w:t>
      </w:r>
      <w:r>
        <w:rPr>
          <w:spacing w:val="-4"/>
          <w:sz w:val="16"/>
        </w:rPr>
        <w:t>Taleo</w:t>
      </w:r>
    </w:p>
    <w:p>
      <w:pPr>
        <w:pStyle w:val="BodyText"/>
        <w:spacing w:before="14"/>
        <w:ind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FMLA,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ADA,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leave</w:t>
      </w:r>
      <w:r>
        <w:rPr>
          <w:spacing w:val="12"/>
          <w:w w:val="105"/>
          <w:sz w:val="16"/>
        </w:rPr>
        <w:t> </w:t>
      </w:r>
      <w:r>
        <w:rPr>
          <w:spacing w:val="-2"/>
          <w:w w:val="105"/>
          <w:sz w:val="16"/>
        </w:rPr>
        <w:t>intake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183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Unemployment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claims</w:t>
      </w:r>
      <w:r>
        <w:rPr>
          <w:spacing w:val="31"/>
          <w:w w:val="105"/>
          <w:sz w:val="16"/>
        </w:rPr>
        <w:t> </w:t>
      </w:r>
      <w:r>
        <w:rPr>
          <w:spacing w:val="-2"/>
          <w:w w:val="105"/>
          <w:sz w:val="16"/>
        </w:rPr>
        <w:t>response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43" w:lineRule="exact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Smartsheet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Asana</w:t>
      </w:r>
    </w:p>
    <w:p>
      <w:pPr>
        <w:pStyle w:val="ListParagraph"/>
        <w:spacing w:after="0" w:line="343" w:lineRule="exact"/>
        <w:jc w:val="left"/>
        <w:rPr>
          <w:sz w:val="16"/>
        </w:rPr>
        <w:sectPr>
          <w:type w:val="continuous"/>
          <w:pgSz w:w="11920" w:h="16860"/>
          <w:pgMar w:top="0" w:bottom="280" w:left="708" w:right="283"/>
          <w:cols w:num="2" w:equalWidth="0">
            <w:col w:w="2528" w:space="1106"/>
            <w:col w:w="7295"/>
          </w:cols>
        </w:sectPr>
      </w:pPr>
    </w:p>
    <w:p>
      <w:pPr>
        <w:pStyle w:val="BodyText"/>
        <w:spacing w:before="52"/>
        <w:ind w:left="500" w:firstLine="0"/>
      </w:pPr>
      <w:r>
        <w:rPr>
          <w:spacing w:val="-2"/>
          <w:w w:val="105"/>
        </w:rPr>
        <w:t>formatting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2" w:after="0"/>
        <w:ind w:left="500" w:right="8151" w:hanging="298"/>
        <w:jc w:val="left"/>
        <w:rPr>
          <w:sz w:val="16"/>
        </w:rPr>
      </w:pPr>
      <w:r>
        <w:rPr>
          <w:w w:val="105"/>
          <w:sz w:val="16"/>
        </w:rPr>
        <w:t>Training and mentoring junior </w:t>
      </w:r>
      <w:r>
        <w:rPr>
          <w:spacing w:val="-4"/>
          <w:w w:val="105"/>
          <w:sz w:val="16"/>
        </w:rPr>
        <w:t>staff</w:t>
      </w:r>
    </w:p>
    <w:sectPr>
      <w:pgSz w:w="11920" w:h="16860"/>
      <w:pgMar w:top="440" w:bottom="2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2026-07-01T04:16:10Z</dcterms:created>
  <dcterms:modified xsi:type="dcterms:W3CDTF">2026-07-01T04:16:10Z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2026-07-01T00:00:00Z</vt:filetime>
  </property>
  <property fmtid="{D5CDD505-2E9C-101B-9397-08002B2CF9AE}" pid="5" name="Producer">
    <vt:lpwstr>pdf-merger-js</vt:lpwstr>
  </property>
</Properties>
</file>