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"/>
        <w:rPr>
          <w:rFonts w:ascii="Times New Roman"/>
          <w:sz w:val="74"/>
        </w:rPr>
      </w:pPr>
    </w:p>
    <w:p>
      <w:pPr>
        <w:spacing w:before="0"/>
        <w:ind w:left="4415" w:right="0" w:firstLine="0"/>
        <w:jc w:val="left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533399</wp:posOffset>
                </wp:positionH>
                <wp:positionV relativeFrom="paragraph">
                  <wp:posOffset>-578185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731"/>
                              <w:ind w:left="730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456045"/>
                                <w:spacing w:val="-5"/>
                                <w:sz w:val="74"/>
                              </w:rPr>
                              <w:t>JD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5.526386pt;width:120.75pt;height:123pt;mso-position-horizontal-relative:page;mso-position-vertical-relative:paragraph;z-index:15729664" type="#_x0000_t202" id="docshape1" filled="true" fillcolor="#fae4cc" stroked="false">
                <v:textbox inset="0,0,0,0">
                  <w:txbxContent>
                    <w:p>
                      <w:pPr>
                        <w:spacing w:before="731"/>
                        <w:ind w:left="730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456045"/>
                          <w:spacing w:val="-5"/>
                          <w:sz w:val="74"/>
                        </w:rPr>
                        <w:t>JD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Jennifer</w:t>
      </w:r>
      <w:r>
        <w:rPr>
          <w:b/>
          <w:color w:val="FFFFFF"/>
          <w:spacing w:val="33"/>
          <w:sz w:val="74"/>
        </w:rPr>
        <w:t> </w:t>
      </w:r>
      <w:r>
        <w:rPr>
          <w:color w:val="FFFFFF"/>
          <w:spacing w:val="9"/>
          <w:sz w:val="74"/>
        </w:rPr>
        <w:t>Davis</w:t>
      </w:r>
    </w:p>
    <w:p>
      <w:pPr>
        <w:pStyle w:val="Heading2"/>
      </w:pPr>
      <w:r>
        <w:rPr>
          <w:color w:val="FFFFFF"/>
          <w:spacing w:val="9"/>
          <w:w w:val="105"/>
        </w:rPr>
        <w:t>Icu</w:t>
      </w:r>
      <w:r>
        <w:rPr>
          <w:color w:val="FFFFFF"/>
          <w:spacing w:val="24"/>
          <w:w w:val="105"/>
        </w:rPr>
        <w:t> </w:t>
      </w:r>
      <w:r>
        <w:rPr>
          <w:color w:val="FFFFFF"/>
          <w:spacing w:val="9"/>
          <w:w w:val="105"/>
        </w:rPr>
        <w:t>Nurse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68" w:lineRule="auto"/>
        <w:ind w:left="4415" w:right="107"/>
      </w:pPr>
      <w:r>
        <w:rPr>
          <w:color w:val="FFFFFF"/>
          <w:w w:val="105"/>
        </w:rPr>
        <w:t>CCRN-certiﬁed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ICU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nurse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caring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adult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medical-surgical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cardiac </w:t>
      </w:r>
      <w:r>
        <w:rPr>
          <w:color w:val="FFFFFF"/>
          <w:spacing w:val="-2"/>
          <w:w w:val="105"/>
        </w:rPr>
        <w:t>critical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care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patients.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Comfortable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managing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ventilators,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CRRT,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vasoactive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drips,</w:t>
      </w:r>
      <w:r>
        <w:rPr>
          <w:color w:val="FFFFFF"/>
          <w:spacing w:val="-3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post-op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CABG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recoveries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2:1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assignment.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steady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handoffs,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calm family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communication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during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codes,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precepting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new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hires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their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ﬁrst independent shifts.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Heading1"/>
        <w:spacing w:before="32"/>
      </w:pPr>
      <w:r>
        <w:rPr>
          <w:color w:val="456045"/>
          <w:sz w:val="44"/>
        </w:rPr>
        <w:t>C</w:t>
      </w:r>
      <w:r>
        <w:rPr>
          <w:color w:val="456045"/>
        </w:rPr>
        <w:t>ONTACT</w:t>
      </w:r>
      <w:r>
        <w:rPr>
          <w:color w:val="456045"/>
          <w:spacing w:val="-17"/>
        </w:rPr>
        <w:t> </w:t>
      </w:r>
      <w:r>
        <w:rPr>
          <w:color w:val="456045"/>
          <w:spacing w:val="-2"/>
        </w:rPr>
        <w:t>INFORMATION</w:t>
      </w:r>
    </w:p>
    <w:p>
      <w:pPr>
        <w:spacing w:before="62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456045"/>
          <w:sz w:val="44"/>
        </w:rPr>
        <w:t>P</w:t>
      </w:r>
      <w:r>
        <w:rPr>
          <w:b/>
          <w:color w:val="456045"/>
          <w:sz w:val="26"/>
        </w:rPr>
        <w:t>ROFESSIONAL</w:t>
      </w:r>
      <w:r>
        <w:rPr>
          <w:b/>
          <w:color w:val="456045"/>
          <w:spacing w:val="-4"/>
          <w:sz w:val="26"/>
        </w:rPr>
        <w:t> </w:t>
      </w:r>
      <w:r>
        <w:rPr>
          <w:b/>
          <w:color w:val="456045"/>
          <w:spacing w:val="-2"/>
          <w:sz w:val="26"/>
        </w:rPr>
        <w:t>EXPERIENCE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0" w:bottom="280" w:left="141" w:right="283"/>
          <w:cols w:num="2" w:equalWidth="0">
            <w:col w:w="3419" w:space="1007"/>
            <w:col w:w="7070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153"/>
        <w:ind w:left="42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(813) 555-0148</w:t>
      </w:r>
    </w:p>
    <w:p>
      <w:pPr>
        <w:pStyle w:val="BodyText"/>
        <w:spacing w:before="160"/>
        <w:ind w:left="91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375205</wp:posOffset>
            </wp:positionH>
            <wp:positionV relativeFrom="paragraph">
              <wp:posOffset>85368</wp:posOffset>
            </wp:positionV>
            <wp:extent cx="174258" cy="20067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05"/>
          </w:rPr>
          <w:t>marisol.cabrera@example.com</w:t>
        </w:r>
      </w:hyperlink>
    </w:p>
    <w:p>
      <w:pPr>
        <w:pStyle w:val="BodyText"/>
        <w:spacing w:line="278" w:lineRule="auto" w:before="74"/>
        <w:ind w:left="429" w:right="185"/>
      </w:pPr>
      <w:r>
        <w:rPr/>
        <w:br w:type="column"/>
      </w:r>
      <w:r>
        <w:rPr>
          <w:spacing w:val="-2"/>
          <w:w w:val="105"/>
        </w:rPr>
        <w:t>ICU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STAFF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NURSE,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CARDIOTHORACIC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ICU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BAYSHORE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REGIONAL </w:t>
      </w:r>
      <w:r>
        <w:rPr>
          <w:w w:val="105"/>
        </w:rPr>
        <w:t>MEDICAL CENTER, TAMPA, FL</w:t>
      </w:r>
    </w:p>
    <w:p>
      <w:pPr>
        <w:pStyle w:val="BodyText"/>
        <w:spacing w:before="45"/>
        <w:ind w:left="429"/>
      </w:pPr>
      <w:r>
        <w:rPr>
          <w:w w:val="105"/>
        </w:rPr>
        <w:t>2021</w:t>
      </w:r>
      <w:r>
        <w:rPr>
          <w:spacing w:val="-8"/>
          <w:w w:val="105"/>
        </w:rPr>
        <w:t> </w:t>
      </w:r>
      <w:r>
        <w:rPr>
          <w:w w:val="105"/>
        </w:rPr>
        <w:t>–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280" w:left="141" w:right="283"/>
          <w:cols w:num="2" w:equalWidth="0">
            <w:col w:w="3532" w:space="566"/>
            <w:col w:w="7398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280" w:left="141" w:right="283"/>
        </w:sectPr>
      </w:pPr>
    </w:p>
    <w:p>
      <w:pPr>
        <w:pStyle w:val="BodyText"/>
        <w:spacing w:before="33"/>
        <w:ind w:left="4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94000" y="5308599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8565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71750">
                                <a:moveTo>
                                  <a:pt x="7568183" y="2571749"/>
                                </a:moveTo>
                                <a:lnTo>
                                  <a:pt x="0" y="25717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7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60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09874" y="2571749"/>
                            <a:ext cx="4758690" cy="681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819900">
                                <a:moveTo>
                                  <a:pt x="4758308" y="6819899"/>
                                </a:moveTo>
                                <a:lnTo>
                                  <a:pt x="0" y="6819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819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33712" y="3971924"/>
                            <a:ext cx="4762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33800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3354222"/>
                                </a:moveTo>
                                <a:lnTo>
                                  <a:pt x="27165" y="3333750"/>
                                </a:lnTo>
                                <a:lnTo>
                                  <a:pt x="20472" y="3333750"/>
                                </a:lnTo>
                                <a:lnTo>
                                  <a:pt x="0" y="3354222"/>
                                </a:lnTo>
                                <a:lnTo>
                                  <a:pt x="0" y="3357791"/>
                                </a:lnTo>
                                <a:lnTo>
                                  <a:pt x="0" y="3360915"/>
                                </a:lnTo>
                                <a:lnTo>
                                  <a:pt x="20472" y="3381375"/>
                                </a:lnTo>
                                <a:lnTo>
                                  <a:pt x="27165" y="3381375"/>
                                </a:lnTo>
                                <a:lnTo>
                                  <a:pt x="47625" y="3360915"/>
                                </a:lnTo>
                                <a:lnTo>
                                  <a:pt x="47625" y="3354222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2639847"/>
                                </a:moveTo>
                                <a:lnTo>
                                  <a:pt x="27165" y="2619375"/>
                                </a:lnTo>
                                <a:lnTo>
                                  <a:pt x="20472" y="2619375"/>
                                </a:lnTo>
                                <a:lnTo>
                                  <a:pt x="0" y="2639847"/>
                                </a:lnTo>
                                <a:lnTo>
                                  <a:pt x="0" y="2643416"/>
                                </a:lnTo>
                                <a:lnTo>
                                  <a:pt x="0" y="2646540"/>
                                </a:lnTo>
                                <a:lnTo>
                                  <a:pt x="20472" y="2667000"/>
                                </a:lnTo>
                                <a:lnTo>
                                  <a:pt x="27165" y="2667000"/>
                                </a:lnTo>
                                <a:lnTo>
                                  <a:pt x="47625" y="2646540"/>
                                </a:lnTo>
                                <a:lnTo>
                                  <a:pt x="47625" y="2639847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1582572"/>
                                </a:moveTo>
                                <a:lnTo>
                                  <a:pt x="27165" y="1562100"/>
                                </a:lnTo>
                                <a:lnTo>
                                  <a:pt x="20472" y="1562100"/>
                                </a:lnTo>
                                <a:lnTo>
                                  <a:pt x="0" y="1582572"/>
                                </a:lnTo>
                                <a:lnTo>
                                  <a:pt x="0" y="1586141"/>
                                </a:lnTo>
                                <a:lnTo>
                                  <a:pt x="0" y="1589265"/>
                                </a:lnTo>
                                <a:lnTo>
                                  <a:pt x="20472" y="1609725"/>
                                </a:lnTo>
                                <a:lnTo>
                                  <a:pt x="27165" y="1609725"/>
                                </a:lnTo>
                                <a:lnTo>
                                  <a:pt x="47625" y="1589265"/>
                                </a:lnTo>
                                <a:lnTo>
                                  <a:pt x="47625" y="1582572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1230147"/>
                                </a:moveTo>
                                <a:lnTo>
                                  <a:pt x="27165" y="1209675"/>
                                </a:lnTo>
                                <a:lnTo>
                                  <a:pt x="20472" y="1209675"/>
                                </a:lnTo>
                                <a:lnTo>
                                  <a:pt x="0" y="1230147"/>
                                </a:lnTo>
                                <a:lnTo>
                                  <a:pt x="0" y="1233716"/>
                                </a:lnTo>
                                <a:lnTo>
                                  <a:pt x="0" y="1236840"/>
                                </a:lnTo>
                                <a:lnTo>
                                  <a:pt x="20472" y="1257300"/>
                                </a:lnTo>
                                <a:lnTo>
                                  <a:pt x="27165" y="1257300"/>
                                </a:lnTo>
                                <a:lnTo>
                                  <a:pt x="47625" y="1236840"/>
                                </a:lnTo>
                                <a:lnTo>
                                  <a:pt x="47625" y="1230147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877722"/>
                                </a:moveTo>
                                <a:lnTo>
                                  <a:pt x="27165" y="857250"/>
                                </a:lnTo>
                                <a:lnTo>
                                  <a:pt x="20472" y="857250"/>
                                </a:lnTo>
                                <a:lnTo>
                                  <a:pt x="0" y="877722"/>
                                </a:lnTo>
                                <a:lnTo>
                                  <a:pt x="0" y="881291"/>
                                </a:lnTo>
                                <a:lnTo>
                                  <a:pt x="0" y="884415"/>
                                </a:lnTo>
                                <a:lnTo>
                                  <a:pt x="20472" y="904875"/>
                                </a:lnTo>
                                <a:lnTo>
                                  <a:pt x="27165" y="904875"/>
                                </a:lnTo>
                                <a:lnTo>
                                  <a:pt x="47625" y="884415"/>
                                </a:lnTo>
                                <a:lnTo>
                                  <a:pt x="47625" y="877722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3733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857499"/>
                            <a:ext cx="2809875" cy="391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914775">
                                <a:moveTo>
                                  <a:pt x="2809862" y="3676650"/>
                                </a:moveTo>
                                <a:lnTo>
                                  <a:pt x="0" y="3676650"/>
                                </a:lnTo>
                                <a:lnTo>
                                  <a:pt x="0" y="3914775"/>
                                </a:lnTo>
                                <a:lnTo>
                                  <a:pt x="2809862" y="3914775"/>
                                </a:lnTo>
                                <a:lnTo>
                                  <a:pt x="2809862" y="3676650"/>
                                </a:lnTo>
                                <a:close/>
                              </a:path>
                              <a:path w="2809875" h="3914775">
                                <a:moveTo>
                                  <a:pt x="2809862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762125"/>
                                </a:lnTo>
                                <a:lnTo>
                                  <a:pt x="2809862" y="1762125"/>
                                </a:lnTo>
                                <a:lnTo>
                                  <a:pt x="2809862" y="1524000"/>
                                </a:lnTo>
                                <a:close/>
                              </a:path>
                              <a:path w="2809875" h="391477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91616" id="docshapegroup2" coordorigin="0,0" coordsize="11919,16858">
                <v:rect style="position:absolute;left:4400;top:8360;width:7519;height:8498" id="docshape3" filled="true" fillcolor="#f1f4f4" stroked="false">
                  <v:fill type="solid"/>
                </v:rect>
                <v:rect style="position:absolute;left:0;top:0;width:11919;height:4050" id="docshape4" filled="true" fillcolor="#456045" stroked="false">
                  <v:fill type="solid"/>
                </v:rect>
                <v:rect style="position:absolute;left:4425;top:4050;width:7494;height:10740" id="docshape5" filled="true" fillcolor="#f5f5f5" stroked="false">
                  <v:fill type="solid"/>
                </v:rect>
                <v:shape style="position:absolute;left:4934;top:6255;width:75;height:5880" id="docshape6" coordorigin="4935,6255" coordsize="75,5880" path="m5010,12092l5009,12087,5005,12078,5003,12074,4996,12067,4992,12065,4983,12061,4978,12060,4967,12060,4962,12061,4953,12065,4949,12067,4942,12074,4940,12078,4936,12087,4935,12092,4935,12098,4935,12103,4936,12108,4940,12117,4942,12121,4949,12128,4953,12130,4962,12134,4967,12135,4978,12135,4983,12134,4992,12130,4996,12128,5003,12121,5005,12117,5009,12108,5010,12103,5010,12092xm5010,11537l5009,11532,5005,11523,5003,11519,4996,11512,4992,11510,4983,11506,4978,11505,4967,11505,4962,11506,4953,11510,4949,11512,4942,11519,4940,11523,4936,11532,4935,11537,4935,11543,4935,11548,4936,11553,4940,11562,4942,11566,4949,11573,4953,11575,4962,11579,4967,11580,4978,11580,4983,11579,4992,11575,4996,11573,5003,11566,5005,11562,5009,11553,5010,11548,5010,11537xm5010,10967l5009,10962,5005,10953,5003,10949,4996,10942,4992,10940,4983,10936,4978,10935,4967,10935,4962,10936,4953,10940,4949,10942,4942,10949,4940,10953,4936,10962,4935,10967,4935,10973,4935,10978,4936,10983,4940,10992,4942,10996,4949,11003,4953,11005,4962,11009,4967,11010,4978,11010,4983,11009,4992,11005,4996,11003,5003,10996,5005,10992,5009,10983,5010,10978,5010,10967xm5010,10412l5009,10407,5005,10398,5003,10394,4996,10387,4992,10385,4983,10381,4978,10380,4967,10380,4962,10381,4953,10385,4949,10387,4942,10394,4940,10398,4936,10407,4935,10412,4935,10418,4935,10423,4936,10428,4940,10437,4942,10441,4949,10448,4953,10450,4962,10454,4967,10455,4978,10455,4983,10454,4992,10450,4996,10448,5003,10441,5005,10437,5009,10428,5010,10423,5010,10412xm5010,8747l5009,8742,5005,8733,5003,8729,4996,8722,4992,8720,4983,8716,4978,8715,4967,8715,4962,8716,4953,8720,4949,8722,4942,8729,4940,8733,4936,8742,4935,8747,4935,8753,4935,8758,4936,8763,4940,8772,4942,8776,4949,8783,4953,8785,4962,8789,4967,8790,4978,8790,4983,8789,4992,8785,4996,8783,5003,8776,5005,8772,5009,8763,5010,8758,5010,8747xm5010,8192l5009,8187,5005,8178,5003,8174,4996,8167,4992,8165,4983,8161,4978,8160,4967,8160,4962,8161,4953,8165,4949,8167,4942,8174,4940,8178,4936,8187,4935,8192,4935,8198,4935,8203,4936,8208,4940,8217,4942,8221,4949,8228,4953,8230,4962,8234,4967,8235,4978,8235,4983,8234,4992,8230,4996,8228,5003,8221,5005,8217,5009,8208,5010,8203,5010,8192xm5010,7637l5009,7632,5005,7623,5003,7619,4996,7612,4992,7610,4983,7606,4978,7605,4967,7605,4962,7606,4953,7610,4949,7612,4942,7619,4940,7623,4936,7632,4935,7637,4935,7643,4935,7648,4936,7653,4940,7662,4942,7666,4949,7673,4953,7675,4962,7679,4967,7680,4978,7680,4983,7679,4992,7675,4996,7673,5003,7666,5005,7662,5009,7653,5010,7648,5010,7637xm5010,6842l5009,6837,5005,6828,5003,6824,4996,6817,4992,6815,4983,6811,4978,6810,4967,6810,4962,6811,4953,6815,4949,6817,4942,6824,4940,6828,4936,6837,4935,6842,4935,6848,4935,6853,4936,6858,4940,6867,4942,6871,4949,6878,4953,6880,4962,6884,4967,6885,4978,6885,4983,6884,4992,6880,4996,6878,5003,6871,5005,6867,5009,6858,5010,6853,5010,6842xm5010,6287l5009,6282,5005,6273,5003,6269,4996,6262,4992,6260,4983,6256,4978,6255,4967,6255,4962,6256,4953,6260,4949,6262,4942,6269,4940,6273,4936,6282,4935,6287,4935,6293,4935,6298,4936,6303,4940,6312,4942,6316,4949,6323,4953,6325,4962,6329,4967,6330,4978,6330,4983,6329,4992,6325,4996,6323,5003,6316,5005,6312,5009,6303,5010,6298,5010,6287xe" filled="true" fillcolor="#000000" stroked="false">
                  <v:path arrowok="t"/>
                  <v:fill type="solid"/>
                </v:shape>
                <v:shape style="position:absolute;left:0;top:4500;width:4425;height:6165" id="docshape7" coordorigin="0,4500" coordsize="4425,6165" path="m4425,10290l0,10290,0,10665,4425,10665,4425,10290xm4425,6900l0,6900,0,7275,4425,7275,4425,6900xm4425,4500l0,4500,0,4875,4425,4875,4425,450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r>
        <w:rPr/>
        <w:t>Tampa, FL 12345</w:t>
      </w:r>
    </w:p>
    <w:p>
      <w:pPr>
        <w:pStyle w:val="BodyText"/>
        <w:spacing w:before="24"/>
      </w:pPr>
    </w:p>
    <w:p>
      <w:pPr>
        <w:pStyle w:val="Heading1"/>
      </w:pPr>
      <w:r>
        <w:rPr>
          <w:color w:val="456045"/>
          <w:spacing w:val="-2"/>
          <w:sz w:val="44"/>
        </w:rPr>
        <w:t>E</w:t>
      </w:r>
      <w:r>
        <w:rPr>
          <w:color w:val="456045"/>
          <w:spacing w:val="-2"/>
        </w:rPr>
        <w:t>DUCATION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BodyText"/>
        <w:spacing w:line="278" w:lineRule="auto"/>
        <w:ind w:left="435"/>
      </w:pPr>
      <w:r>
        <w:rPr>
          <w:w w:val="105"/>
        </w:rPr>
        <w:t>Bachelor of Science in Nursing, </w:t>
      </w:r>
      <w:r>
        <w:rPr>
          <w:spacing w:val="-2"/>
          <w:w w:val="105"/>
        </w:rPr>
        <w:t>University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South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Florida,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2019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spacing w:line="278" w:lineRule="auto"/>
        <w:ind w:left="435" w:right="159"/>
      </w:pPr>
      <w:r>
        <w:rPr>
          <w:w w:val="105"/>
        </w:rPr>
        <w:t>CCRN</w:t>
      </w:r>
      <w:r>
        <w:rPr>
          <w:spacing w:val="-14"/>
          <w:w w:val="105"/>
        </w:rPr>
        <w:t> </w:t>
      </w:r>
      <w:r>
        <w:rPr>
          <w:w w:val="105"/>
        </w:rPr>
        <w:t>(Adult),</w:t>
      </w:r>
      <w:r>
        <w:rPr>
          <w:spacing w:val="-13"/>
          <w:w w:val="105"/>
        </w:rPr>
        <w:t> </w:t>
      </w:r>
      <w:r>
        <w:rPr>
          <w:w w:val="105"/>
        </w:rPr>
        <w:t>AACN,</w:t>
      </w:r>
      <w:r>
        <w:rPr>
          <w:spacing w:val="-13"/>
          <w:w w:val="105"/>
        </w:rPr>
        <w:t> </w:t>
      </w:r>
      <w:r>
        <w:rPr>
          <w:w w:val="105"/>
        </w:rPr>
        <w:t>current</w:t>
      </w:r>
      <w:r>
        <w:rPr>
          <w:spacing w:val="-13"/>
          <w:w w:val="105"/>
        </w:rPr>
        <w:t> </w:t>
      </w:r>
      <w:r>
        <w:rPr>
          <w:w w:val="105"/>
        </w:rPr>
        <w:t>through </w:t>
      </w:r>
      <w:r>
        <w:rPr>
          <w:spacing w:val="-4"/>
          <w:w w:val="105"/>
        </w:rPr>
        <w:t>2026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435"/>
      </w:pPr>
      <w:r>
        <w:rPr/>
        <w:t>BLS,</w:t>
      </w:r>
      <w:r>
        <w:rPr>
          <w:spacing w:val="-1"/>
        </w:rPr>
        <w:t> </w:t>
      </w:r>
      <w:r>
        <w:rPr/>
        <w:t>ACLS,</w:t>
      </w:r>
      <w:r>
        <w:rPr>
          <w:spacing w:val="-1"/>
        </w:rPr>
        <w:t> </w:t>
      </w:r>
      <w:r>
        <w:rPr/>
        <w:t>NIHSS;</w:t>
      </w:r>
      <w:r>
        <w:rPr>
          <w:spacing w:val="-1"/>
        </w:rPr>
        <w:t> </w:t>
      </w:r>
      <w:r>
        <w:rPr/>
        <w:t>TNCC</w:t>
      </w:r>
      <w:r>
        <w:rPr>
          <w:spacing w:val="-1"/>
        </w:rPr>
        <w:t> </w:t>
      </w:r>
      <w:r>
        <w:rPr>
          <w:spacing w:val="-2"/>
        </w:rPr>
        <w:t>(2022)</w:t>
      </w:r>
    </w:p>
    <w:p>
      <w:pPr>
        <w:pStyle w:val="BodyText"/>
        <w:spacing w:before="152"/>
      </w:pPr>
    </w:p>
    <w:p>
      <w:pPr>
        <w:pStyle w:val="Heading1"/>
      </w:pPr>
      <w:r>
        <w:rPr>
          <w:color w:val="456045"/>
          <w:sz w:val="44"/>
        </w:rPr>
        <w:t>K</w:t>
      </w:r>
      <w:r>
        <w:rPr>
          <w:color w:val="456045"/>
        </w:rPr>
        <w:t>EY</w:t>
      </w:r>
      <w:r>
        <w:rPr>
          <w:color w:val="456045"/>
          <w:spacing w:val="-2"/>
        </w:rPr>
        <w:t> SKILLS</w:t>
      </w:r>
    </w:p>
    <w:p>
      <w:pPr>
        <w:pStyle w:val="BodyText"/>
        <w:spacing w:before="159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230" w:hanging="304"/>
        <w:jc w:val="left"/>
        <w:rPr>
          <w:sz w:val="18"/>
        </w:rPr>
      </w:pPr>
      <w:r>
        <w:rPr>
          <w:spacing w:val="-2"/>
          <w:w w:val="105"/>
          <w:sz w:val="18"/>
        </w:rPr>
        <w:t>Mechanical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ventilation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ARDS proning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75" w:after="0"/>
        <w:ind w:left="732" w:right="0" w:hanging="304"/>
        <w:jc w:val="left"/>
        <w:rPr>
          <w:sz w:val="18"/>
        </w:rPr>
      </w:pPr>
      <w:r>
        <w:rPr>
          <w:sz w:val="18"/>
        </w:rPr>
        <w:t>CRRT</w:t>
      </w:r>
      <w:r>
        <w:rPr>
          <w:spacing w:val="-4"/>
          <w:sz w:val="18"/>
        </w:rPr>
        <w:t> </w:t>
      </w:r>
      <w:r>
        <w:rPr>
          <w:sz w:val="18"/>
        </w:rPr>
        <w:t>(Prismaﬂex),</w:t>
      </w:r>
      <w:r>
        <w:rPr>
          <w:spacing w:val="-4"/>
          <w:sz w:val="18"/>
        </w:rPr>
        <w:t> </w:t>
      </w:r>
      <w:r>
        <w:rPr>
          <w:sz w:val="18"/>
        </w:rPr>
        <w:t>IABP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Vasoactive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sedation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titration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Post-op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CABG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valve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recovery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Targeted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temperature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Epic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Cerner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charting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Code blue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and rapid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response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Precepting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bedside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teaching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z w:val="18"/>
        </w:rPr>
        <w:t>Family-centered</w:t>
      </w:r>
      <w:r>
        <w:rPr>
          <w:spacing w:val="32"/>
          <w:sz w:val="18"/>
        </w:rPr>
        <w:t> </w:t>
      </w:r>
      <w:r>
        <w:rPr>
          <w:spacing w:val="-2"/>
          <w:sz w:val="18"/>
        </w:rPr>
        <w:t>communication</w:t>
      </w:r>
    </w:p>
    <w:p>
      <w:pPr>
        <w:pStyle w:val="BodyText"/>
        <w:spacing w:line="261" w:lineRule="auto" w:before="74"/>
        <w:ind w:left="658" w:right="125"/>
      </w:pPr>
      <w:r>
        <w:rPr/>
        <w:br w:type="column"/>
      </w:r>
      <w:r>
        <w:rPr>
          <w:w w:val="105"/>
        </w:rPr>
        <w:t>Carry</w:t>
      </w:r>
      <w:r>
        <w:rPr>
          <w:spacing w:val="-8"/>
          <w:w w:val="105"/>
        </w:rPr>
        <w:t> </w:t>
      </w:r>
      <w:r>
        <w:rPr>
          <w:w w:val="105"/>
        </w:rPr>
        <w:t>2:1</w:t>
      </w:r>
      <w:r>
        <w:rPr>
          <w:spacing w:val="-8"/>
          <w:w w:val="105"/>
        </w:rPr>
        <w:t> </w:t>
      </w:r>
      <w:r>
        <w:rPr>
          <w:w w:val="105"/>
        </w:rPr>
        <w:t>assignments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24-bed</w:t>
      </w:r>
      <w:r>
        <w:rPr>
          <w:spacing w:val="-8"/>
          <w:w w:val="105"/>
        </w:rPr>
        <w:t> </w:t>
      </w:r>
      <w:r>
        <w:rPr>
          <w:w w:val="105"/>
        </w:rPr>
        <w:t>CTICU,</w:t>
      </w:r>
      <w:r>
        <w:rPr>
          <w:spacing w:val="-8"/>
          <w:w w:val="105"/>
        </w:rPr>
        <w:t> </w:t>
      </w:r>
      <w:r>
        <w:rPr>
          <w:w w:val="105"/>
        </w:rPr>
        <w:t>managing</w:t>
      </w:r>
      <w:r>
        <w:rPr>
          <w:spacing w:val="-8"/>
          <w:w w:val="105"/>
        </w:rPr>
        <w:t> </w:t>
      </w:r>
      <w:r>
        <w:rPr>
          <w:w w:val="105"/>
        </w:rPr>
        <w:t>fresh</w:t>
      </w:r>
      <w:r>
        <w:rPr>
          <w:spacing w:val="-8"/>
          <w:w w:val="105"/>
        </w:rPr>
        <w:t> </w:t>
      </w:r>
      <w:r>
        <w:rPr>
          <w:w w:val="105"/>
        </w:rPr>
        <w:t>post-op</w:t>
      </w:r>
      <w:r>
        <w:rPr>
          <w:spacing w:val="-8"/>
          <w:w w:val="105"/>
        </w:rPr>
        <w:t> </w:t>
      </w:r>
      <w:r>
        <w:rPr>
          <w:w w:val="105"/>
        </w:rPr>
        <w:t>CABG, valve, and ECMO patients through extubation and step-down transfer.</w:t>
      </w:r>
    </w:p>
    <w:p>
      <w:pPr>
        <w:pStyle w:val="BodyText"/>
        <w:spacing w:line="268" w:lineRule="auto" w:before="104"/>
        <w:ind w:left="658" w:right="278"/>
      </w:pPr>
      <w:r>
        <w:rPr>
          <w:w w:val="105"/>
        </w:rPr>
        <w:t>Titrate up to 4 simultaneous vasoactive drips during open-chest recoveries;</w:t>
      </w:r>
      <w:r>
        <w:rPr>
          <w:spacing w:val="-7"/>
          <w:w w:val="105"/>
        </w:rPr>
        <w:t> </w:t>
      </w:r>
      <w:r>
        <w:rPr>
          <w:w w:val="105"/>
        </w:rPr>
        <w:t>held</w:t>
      </w:r>
      <w:r>
        <w:rPr>
          <w:spacing w:val="-7"/>
          <w:w w:val="105"/>
        </w:rPr>
        <w:t> </w:t>
      </w:r>
      <w:r>
        <w:rPr>
          <w:w w:val="105"/>
        </w:rPr>
        <w:t>0</w:t>
      </w:r>
      <w:r>
        <w:rPr>
          <w:spacing w:val="-7"/>
          <w:w w:val="105"/>
        </w:rPr>
        <w:t> </w:t>
      </w:r>
      <w:r>
        <w:rPr>
          <w:w w:val="105"/>
        </w:rPr>
        <w:t>medication</w:t>
      </w:r>
      <w:r>
        <w:rPr>
          <w:spacing w:val="-7"/>
          <w:w w:val="105"/>
        </w:rPr>
        <w:t> </w:t>
      </w:r>
      <w:r>
        <w:rPr>
          <w:w w:val="105"/>
        </w:rPr>
        <w:t>errors</w:t>
      </w:r>
      <w:r>
        <w:rPr>
          <w:spacing w:val="-7"/>
          <w:w w:val="105"/>
        </w:rPr>
        <w:t> </w:t>
      </w:r>
      <w:r>
        <w:rPr>
          <w:w w:val="105"/>
        </w:rPr>
        <w:t>across</w:t>
      </w:r>
      <w:r>
        <w:rPr>
          <w:spacing w:val="-7"/>
          <w:w w:val="105"/>
        </w:rPr>
        <w:t> </w:t>
      </w:r>
      <w:r>
        <w:rPr>
          <w:w w:val="105"/>
        </w:rPr>
        <w:t>312</w:t>
      </w:r>
      <w:r>
        <w:rPr>
          <w:spacing w:val="-7"/>
          <w:w w:val="105"/>
        </w:rPr>
        <w:t> </w:t>
      </w:r>
      <w:r>
        <w:rPr>
          <w:w w:val="105"/>
        </w:rPr>
        <w:t>charted</w:t>
      </w:r>
      <w:r>
        <w:rPr>
          <w:spacing w:val="-7"/>
          <w:w w:val="105"/>
        </w:rPr>
        <w:t> </w:t>
      </w:r>
      <w:r>
        <w:rPr>
          <w:w w:val="105"/>
        </w:rPr>
        <w:t>shifts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last 18 months.</w:t>
      </w:r>
    </w:p>
    <w:p>
      <w:pPr>
        <w:pStyle w:val="BodyText"/>
        <w:spacing w:line="261" w:lineRule="auto" w:before="100"/>
        <w:ind w:left="658" w:right="278"/>
      </w:pPr>
      <w:r>
        <w:rPr>
          <w:w w:val="105"/>
        </w:rPr>
        <w:t>Precept</w:t>
      </w:r>
      <w:r>
        <w:rPr>
          <w:spacing w:val="-11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graduate</w:t>
      </w:r>
      <w:r>
        <w:rPr>
          <w:spacing w:val="-11"/>
          <w:w w:val="105"/>
        </w:rPr>
        <w:t> </w:t>
      </w:r>
      <w:r>
        <w:rPr>
          <w:w w:val="105"/>
        </w:rPr>
        <w:t>RNs</w:t>
      </w:r>
      <w:r>
        <w:rPr>
          <w:spacing w:val="-11"/>
          <w:w w:val="105"/>
        </w:rPr>
        <w:t> </w:t>
      </w:r>
      <w:r>
        <w:rPr>
          <w:w w:val="105"/>
        </w:rPr>
        <w:t>through</w:t>
      </w:r>
      <w:r>
        <w:rPr>
          <w:spacing w:val="-11"/>
          <w:w w:val="105"/>
        </w:rPr>
        <w:t> </w:t>
      </w:r>
      <w:r>
        <w:rPr>
          <w:w w:val="105"/>
        </w:rPr>
        <w:t>14-week</w:t>
      </w:r>
      <w:r>
        <w:rPr>
          <w:spacing w:val="-11"/>
          <w:w w:val="105"/>
        </w:rPr>
        <w:t> </w:t>
      </w:r>
      <w:r>
        <w:rPr>
          <w:w w:val="105"/>
        </w:rPr>
        <w:t>orientation;</w:t>
      </w:r>
      <w:r>
        <w:rPr>
          <w:spacing w:val="-11"/>
          <w:w w:val="105"/>
        </w:rPr>
        <w:t> </w:t>
      </w:r>
      <w:r>
        <w:rPr>
          <w:w w:val="105"/>
        </w:rPr>
        <w:t>6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7</w:t>
      </w:r>
      <w:r>
        <w:rPr>
          <w:spacing w:val="-11"/>
          <w:w w:val="105"/>
        </w:rPr>
        <w:t> </w:t>
      </w:r>
      <w:r>
        <w:rPr>
          <w:w w:val="105"/>
        </w:rPr>
        <w:t>recent orientees passed independent practice on ﬁrst attempt.</w:t>
      </w:r>
    </w:p>
    <w:p>
      <w:pPr>
        <w:pStyle w:val="BodyText"/>
        <w:spacing w:line="278" w:lineRule="auto" w:before="103"/>
        <w:ind w:left="658" w:right="125"/>
      </w:pPr>
      <w:r>
        <w:rPr>
          <w:w w:val="105"/>
        </w:rPr>
        <w:t>Co-chair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unit</w:t>
      </w:r>
      <w:r>
        <w:rPr>
          <w:spacing w:val="-8"/>
          <w:w w:val="105"/>
        </w:rPr>
        <w:t> </w:t>
      </w:r>
      <w:r>
        <w:rPr>
          <w:w w:val="105"/>
        </w:rPr>
        <w:t>Skin</w:t>
      </w:r>
      <w:r>
        <w:rPr>
          <w:spacing w:val="-8"/>
          <w:w w:val="105"/>
        </w:rPr>
        <w:t> </w:t>
      </w:r>
      <w:r>
        <w:rPr>
          <w:w w:val="105"/>
        </w:rPr>
        <w:t>Integrity</w:t>
      </w:r>
      <w:r>
        <w:rPr>
          <w:spacing w:val="-8"/>
          <w:w w:val="105"/>
        </w:rPr>
        <w:t> </w:t>
      </w:r>
      <w:r>
        <w:rPr>
          <w:w w:val="105"/>
        </w:rPr>
        <w:t>committee,</w:t>
      </w:r>
      <w:r>
        <w:rPr>
          <w:spacing w:val="-8"/>
          <w:w w:val="105"/>
        </w:rPr>
        <w:t> </w:t>
      </w:r>
      <w:r>
        <w:rPr>
          <w:w w:val="105"/>
        </w:rPr>
        <w:t>helping</w:t>
      </w:r>
      <w:r>
        <w:rPr>
          <w:spacing w:val="-8"/>
          <w:w w:val="105"/>
        </w:rPr>
        <w:t> </w:t>
      </w:r>
      <w:r>
        <w:rPr>
          <w:w w:val="105"/>
        </w:rPr>
        <w:t>cut</w:t>
      </w:r>
      <w:r>
        <w:rPr>
          <w:spacing w:val="-8"/>
          <w:w w:val="105"/>
        </w:rPr>
        <w:t> </w:t>
      </w:r>
      <w:r>
        <w:rPr>
          <w:w w:val="105"/>
        </w:rPr>
        <w:t>Stage</w:t>
      </w:r>
      <w:r>
        <w:rPr>
          <w:spacing w:val="-8"/>
          <w:w w:val="105"/>
        </w:rPr>
        <w:t> </w:t>
      </w:r>
      <w:r>
        <w:rPr>
          <w:w w:val="105"/>
        </w:rPr>
        <w:t>2+</w:t>
      </w:r>
      <w:r>
        <w:rPr>
          <w:spacing w:val="-8"/>
          <w:w w:val="105"/>
        </w:rPr>
        <w:t> </w:t>
      </w:r>
      <w:r>
        <w:rPr>
          <w:w w:val="105"/>
        </w:rPr>
        <w:t>HAPIs</w:t>
      </w:r>
      <w:r>
        <w:rPr>
          <w:spacing w:val="-8"/>
          <w:w w:val="105"/>
        </w:rPr>
        <w:t> </w:t>
      </w:r>
      <w:r>
        <w:rPr>
          <w:w w:val="105"/>
        </w:rPr>
        <w:t>on the unit by roughly a third year-over-year.</w:t>
      </w:r>
    </w:p>
    <w:p>
      <w:pPr>
        <w:pStyle w:val="BodyText"/>
        <w:spacing w:line="261" w:lineRule="auto" w:before="90"/>
        <w:ind w:left="658" w:right="278"/>
      </w:pPr>
      <w:r>
        <w:rPr>
          <w:w w:val="105"/>
        </w:rPr>
        <w:t>Trusted</w:t>
      </w:r>
      <w:r>
        <w:rPr>
          <w:spacing w:val="-10"/>
          <w:w w:val="105"/>
        </w:rPr>
        <w:t> </w:t>
      </w:r>
      <w:r>
        <w:rPr>
          <w:w w:val="105"/>
        </w:rPr>
        <w:t>Rapid</w:t>
      </w:r>
      <w:r>
        <w:rPr>
          <w:spacing w:val="-10"/>
          <w:w w:val="105"/>
        </w:rPr>
        <w:t> </w:t>
      </w:r>
      <w:r>
        <w:rPr>
          <w:w w:val="105"/>
        </w:rPr>
        <w:t>Response</w:t>
      </w:r>
      <w:r>
        <w:rPr>
          <w:spacing w:val="-10"/>
          <w:w w:val="105"/>
        </w:rPr>
        <w:t> </w:t>
      </w:r>
      <w:r>
        <w:rPr>
          <w:w w:val="105"/>
        </w:rPr>
        <w:t>responder;</w:t>
      </w:r>
      <w:r>
        <w:rPr>
          <w:spacing w:val="-10"/>
          <w:w w:val="105"/>
        </w:rPr>
        <w:t> </w:t>
      </w:r>
      <w:r>
        <w:rPr>
          <w:w w:val="105"/>
        </w:rPr>
        <w:t>run</w:t>
      </w:r>
      <w:r>
        <w:rPr>
          <w:spacing w:val="-10"/>
          <w:w w:val="105"/>
        </w:rPr>
        <w:t> </w:t>
      </w:r>
      <w:r>
        <w:rPr>
          <w:w w:val="105"/>
        </w:rPr>
        <w:t>code</w:t>
      </w:r>
      <w:r>
        <w:rPr>
          <w:spacing w:val="-10"/>
          <w:w w:val="105"/>
        </w:rPr>
        <w:t> </w:t>
      </w:r>
      <w:r>
        <w:rPr>
          <w:w w:val="105"/>
        </w:rPr>
        <w:t>documentation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family liaison role during arrests.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31" w:lineRule="auto"/>
        <w:ind w:left="100" w:right="278"/>
      </w:pPr>
      <w:r>
        <w:rPr>
          <w:spacing w:val="-2"/>
          <w:w w:val="105"/>
        </w:rPr>
        <w:t>MEDICAL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ICU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NURSE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ST.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VINCENT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PARTNERS,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GAINESVILLE,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FL </w:t>
      </w:r>
      <w:r>
        <w:rPr>
          <w:w w:val="105"/>
        </w:rPr>
        <w:t>2019 – 2021</w:t>
      </w:r>
    </w:p>
    <w:p>
      <w:pPr>
        <w:pStyle w:val="BodyText"/>
        <w:spacing w:line="278" w:lineRule="auto" w:before="194"/>
        <w:ind w:left="658" w:right="226"/>
      </w:pPr>
      <w:r>
        <w:rPr>
          <w:w w:val="105"/>
        </w:rPr>
        <w:t>Cared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septic</w:t>
      </w:r>
      <w:r>
        <w:rPr>
          <w:spacing w:val="-5"/>
          <w:w w:val="105"/>
        </w:rPr>
        <w:t> </w:t>
      </w:r>
      <w:r>
        <w:rPr>
          <w:w w:val="105"/>
        </w:rPr>
        <w:t>shock,</w:t>
      </w:r>
      <w:r>
        <w:rPr>
          <w:spacing w:val="-5"/>
          <w:w w:val="105"/>
        </w:rPr>
        <w:t> </w:t>
      </w:r>
      <w:r>
        <w:rPr>
          <w:w w:val="105"/>
        </w:rPr>
        <w:t>DKA,</w:t>
      </w:r>
      <w:r>
        <w:rPr>
          <w:spacing w:val="-5"/>
          <w:w w:val="105"/>
        </w:rPr>
        <w:t> </w:t>
      </w:r>
      <w:r>
        <w:rPr>
          <w:w w:val="105"/>
        </w:rPr>
        <w:t>GI</w:t>
      </w:r>
      <w:r>
        <w:rPr>
          <w:spacing w:val="-5"/>
          <w:w w:val="105"/>
        </w:rPr>
        <w:t> </w:t>
      </w:r>
      <w:r>
        <w:rPr>
          <w:w w:val="105"/>
        </w:rPr>
        <w:t>bleed,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respiratory</w:t>
      </w:r>
      <w:r>
        <w:rPr>
          <w:spacing w:val="-5"/>
          <w:w w:val="105"/>
        </w:rPr>
        <w:t> </w:t>
      </w:r>
      <w:r>
        <w:rPr>
          <w:w w:val="105"/>
        </w:rPr>
        <w:t>failure</w:t>
      </w:r>
      <w:r>
        <w:rPr>
          <w:spacing w:val="-5"/>
          <w:w w:val="105"/>
        </w:rPr>
        <w:t> </w:t>
      </w:r>
      <w:r>
        <w:rPr>
          <w:w w:val="105"/>
        </w:rPr>
        <w:t>patients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a 16-bed MICU.</w:t>
      </w:r>
    </w:p>
    <w:p>
      <w:pPr>
        <w:pStyle w:val="BodyText"/>
        <w:spacing w:line="278" w:lineRule="auto" w:before="75"/>
        <w:ind w:left="658" w:right="278"/>
      </w:pPr>
      <w:r>
        <w:rPr>
          <w:w w:val="105"/>
        </w:rPr>
        <w:t>Managed</w:t>
      </w:r>
      <w:r>
        <w:rPr>
          <w:spacing w:val="-14"/>
          <w:w w:val="105"/>
        </w:rPr>
        <w:t> </w:t>
      </w:r>
      <w:r>
        <w:rPr>
          <w:w w:val="105"/>
        </w:rPr>
        <w:t>CRRT</w:t>
      </w:r>
      <w:r>
        <w:rPr>
          <w:spacing w:val="-13"/>
          <w:w w:val="105"/>
        </w:rPr>
        <w:t> </w:t>
      </w:r>
      <w:r>
        <w:rPr>
          <w:w w:val="105"/>
        </w:rPr>
        <w:t>initiation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troubleshooting;</w:t>
      </w:r>
      <w:r>
        <w:rPr>
          <w:spacing w:val="-13"/>
          <w:w w:val="105"/>
        </w:rPr>
        <w:t> </w:t>
      </w:r>
      <w:r>
        <w:rPr>
          <w:w w:val="105"/>
        </w:rPr>
        <w:t>served</w:t>
      </w:r>
      <w:r>
        <w:rPr>
          <w:spacing w:val="-13"/>
          <w:w w:val="105"/>
        </w:rPr>
        <w:t> </w:t>
      </w:r>
      <w:r>
        <w:rPr>
          <w:w w:val="105"/>
        </w:rPr>
        <w:t>as</w:t>
      </w:r>
      <w:r>
        <w:rPr>
          <w:spacing w:val="-13"/>
          <w:w w:val="105"/>
        </w:rPr>
        <w:t> </w:t>
      </w:r>
      <w:r>
        <w:rPr>
          <w:w w:val="105"/>
        </w:rPr>
        <w:t>unit</w:t>
      </w:r>
      <w:r>
        <w:rPr>
          <w:spacing w:val="-14"/>
          <w:w w:val="105"/>
        </w:rPr>
        <w:t> </w:t>
      </w:r>
      <w:r>
        <w:rPr>
          <w:w w:val="105"/>
        </w:rPr>
        <w:t>super-user during Prismaﬂex rollout.</w:t>
      </w:r>
    </w:p>
    <w:p>
      <w:pPr>
        <w:pStyle w:val="BodyText"/>
        <w:spacing w:line="261" w:lineRule="auto" w:before="89"/>
        <w:ind w:left="658" w:right="125"/>
      </w:pPr>
      <w:r>
        <w:rPr>
          <w:w w:val="105"/>
        </w:rPr>
        <w:t>Helped</w:t>
      </w:r>
      <w:r>
        <w:rPr>
          <w:spacing w:val="-8"/>
          <w:w w:val="105"/>
        </w:rPr>
        <w:t> </w:t>
      </w:r>
      <w:r>
        <w:rPr>
          <w:w w:val="105"/>
        </w:rPr>
        <w:t>pilot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8"/>
          <w:w w:val="105"/>
        </w:rPr>
        <w:t> </w:t>
      </w:r>
      <w:r>
        <w:rPr>
          <w:w w:val="105"/>
        </w:rPr>
        <w:t>ABCDEF</w:t>
      </w:r>
      <w:r>
        <w:rPr>
          <w:spacing w:val="-8"/>
          <w:w w:val="105"/>
        </w:rPr>
        <w:t> </w:t>
      </w:r>
      <w:r>
        <w:rPr>
          <w:w w:val="105"/>
        </w:rPr>
        <w:t>bundle</w:t>
      </w:r>
      <w:r>
        <w:rPr>
          <w:spacing w:val="-8"/>
          <w:w w:val="105"/>
        </w:rPr>
        <w:t> </w:t>
      </w:r>
      <w:r>
        <w:rPr>
          <w:w w:val="105"/>
        </w:rPr>
        <w:t>audit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lifted</w:t>
      </w:r>
      <w:r>
        <w:rPr>
          <w:spacing w:val="-8"/>
          <w:w w:val="105"/>
        </w:rPr>
        <w:t> </w:t>
      </w:r>
      <w:r>
        <w:rPr>
          <w:w w:val="105"/>
        </w:rPr>
        <w:t>spontaneous</w:t>
      </w:r>
      <w:r>
        <w:rPr>
          <w:spacing w:val="-8"/>
          <w:w w:val="105"/>
        </w:rPr>
        <w:t> </w:t>
      </w:r>
      <w:r>
        <w:rPr>
          <w:w w:val="105"/>
        </w:rPr>
        <w:t>awakening trial compliance from about 60% to above 90% in two quarters.</w:t>
      </w:r>
    </w:p>
    <w:p>
      <w:pPr>
        <w:pStyle w:val="BodyText"/>
        <w:spacing w:line="278" w:lineRule="auto" w:before="104"/>
        <w:ind w:left="658" w:right="125"/>
      </w:pPr>
      <w:r>
        <w:rPr>
          <w:w w:val="105"/>
        </w:rPr>
        <w:t>Mentored</w:t>
      </w:r>
      <w:r>
        <w:rPr>
          <w:spacing w:val="-9"/>
          <w:w w:val="105"/>
        </w:rPr>
        <w:t> </w:t>
      </w:r>
      <w:r>
        <w:rPr>
          <w:w w:val="105"/>
        </w:rPr>
        <w:t>senior</w:t>
      </w:r>
      <w:r>
        <w:rPr>
          <w:spacing w:val="-9"/>
          <w:w w:val="105"/>
        </w:rPr>
        <w:t> </w:t>
      </w:r>
      <w:r>
        <w:rPr>
          <w:w w:val="105"/>
        </w:rPr>
        <w:t>nursing</w:t>
      </w:r>
      <w:r>
        <w:rPr>
          <w:spacing w:val="-9"/>
          <w:w w:val="105"/>
        </w:rPr>
        <w:t> </w:t>
      </w:r>
      <w:r>
        <w:rPr>
          <w:w w:val="105"/>
        </w:rPr>
        <w:t>students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practicum</w:t>
      </w:r>
      <w:r>
        <w:rPr>
          <w:spacing w:val="-9"/>
          <w:w w:val="105"/>
        </w:rPr>
        <w:t> </w:t>
      </w:r>
      <w:r>
        <w:rPr>
          <w:w w:val="105"/>
        </w:rPr>
        <w:t>rotations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wrote recommendation letters for 4 hires who joined the unit.</w:t>
      </w:r>
    </w:p>
    <w:sectPr>
      <w:type w:val="continuous"/>
      <w:pgSz w:w="11920" w:h="16860"/>
      <w:pgMar w:top="0" w:bottom="280" w:left="141" w:right="283"/>
      <w:cols w:num="2" w:equalWidth="0">
        <w:col w:w="3734" w:space="693"/>
        <w:col w:w="70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4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8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7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6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3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35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4"/>
      <w:ind w:left="4415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arisol.cabrera@example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2026-07-01T07:06:36Z</dcterms:created>
  <dcterms:modified xsi:type="dcterms:W3CDTF">2026-07-01T07:06:36Z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