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C5394"/>
          <w:spacing w:val="25"/>
        </w:rPr>
        <w:t>GREGORY</w:t>
      </w:r>
    </w:p>
    <w:p>
      <w:pPr>
        <w:spacing w:before="49"/>
        <w:ind w:left="4377" w:right="33" w:firstLine="0"/>
        <w:jc w:val="center"/>
        <w:rPr>
          <w:sz w:val="74"/>
        </w:rPr>
      </w:pPr>
      <w:r>
        <w:rPr>
          <w:color w:val="0C5394"/>
          <w:spacing w:val="28"/>
          <w:sz w:val="74"/>
        </w:rPr>
        <w:t>OKAFOR</w:t>
      </w:r>
    </w:p>
    <w:p>
      <w:pPr>
        <w:spacing w:before="214"/>
        <w:ind w:left="4377" w:right="0" w:firstLine="0"/>
        <w:jc w:val="center"/>
        <w:rPr>
          <w:b/>
          <w:sz w:val="18"/>
        </w:rPr>
      </w:pPr>
      <w:r>
        <w:rPr>
          <w:b/>
          <w:color w:val="0C5394"/>
          <w:w w:val="105"/>
          <w:sz w:val="18"/>
        </w:rPr>
        <w:t>Budget</w:t>
      </w:r>
      <w:r>
        <w:rPr>
          <w:b/>
          <w:color w:val="0C5394"/>
          <w:spacing w:val="2"/>
          <w:w w:val="105"/>
          <w:sz w:val="18"/>
        </w:rPr>
        <w:t> </w:t>
      </w:r>
      <w:r>
        <w:rPr>
          <w:b/>
          <w:color w:val="0C5394"/>
          <w:spacing w:val="-2"/>
          <w:w w:val="105"/>
          <w:sz w:val="18"/>
        </w:rPr>
        <w:t>Analyst</w:t>
      </w: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129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283"/>
        </w:sectPr>
      </w:pPr>
    </w:p>
    <w:p>
      <w:pPr>
        <w:pStyle w:val="BodyText"/>
        <w:spacing w:before="0"/>
        <w:ind w:left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3356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9058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9058275">
                                <a:moveTo>
                                  <a:pt x="28575" y="9046108"/>
                                </a:moveTo>
                                <a:lnTo>
                                  <a:pt x="27647" y="9043873"/>
                                </a:lnTo>
                                <a:lnTo>
                                  <a:pt x="23926" y="9040152"/>
                                </a:lnTo>
                                <a:lnTo>
                                  <a:pt x="21691" y="9039212"/>
                                </a:lnTo>
                                <a:lnTo>
                                  <a:pt x="6896" y="9039212"/>
                                </a:lnTo>
                                <a:lnTo>
                                  <a:pt x="4660" y="9040152"/>
                                </a:lnTo>
                                <a:lnTo>
                                  <a:pt x="939" y="9043873"/>
                                </a:lnTo>
                                <a:lnTo>
                                  <a:pt x="0" y="9046108"/>
                                </a:lnTo>
                                <a:lnTo>
                                  <a:pt x="0" y="9048737"/>
                                </a:lnTo>
                                <a:lnTo>
                                  <a:pt x="0" y="9051366"/>
                                </a:lnTo>
                                <a:lnTo>
                                  <a:pt x="939" y="9053614"/>
                                </a:lnTo>
                                <a:lnTo>
                                  <a:pt x="4660" y="9057335"/>
                                </a:lnTo>
                                <a:lnTo>
                                  <a:pt x="6896" y="9058262"/>
                                </a:lnTo>
                                <a:lnTo>
                                  <a:pt x="21691" y="9058262"/>
                                </a:lnTo>
                                <a:lnTo>
                                  <a:pt x="23926" y="9057335"/>
                                </a:lnTo>
                                <a:lnTo>
                                  <a:pt x="27647" y="9053614"/>
                                </a:lnTo>
                                <a:lnTo>
                                  <a:pt x="28575" y="9051366"/>
                                </a:lnTo>
                                <a:lnTo>
                                  <a:pt x="28575" y="9046108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8827033"/>
                                </a:moveTo>
                                <a:lnTo>
                                  <a:pt x="27647" y="8824798"/>
                                </a:lnTo>
                                <a:lnTo>
                                  <a:pt x="23926" y="8821077"/>
                                </a:lnTo>
                                <a:lnTo>
                                  <a:pt x="21691" y="8820137"/>
                                </a:lnTo>
                                <a:lnTo>
                                  <a:pt x="6896" y="8820137"/>
                                </a:lnTo>
                                <a:lnTo>
                                  <a:pt x="4660" y="8821077"/>
                                </a:lnTo>
                                <a:lnTo>
                                  <a:pt x="939" y="8824798"/>
                                </a:lnTo>
                                <a:lnTo>
                                  <a:pt x="0" y="8827033"/>
                                </a:lnTo>
                                <a:lnTo>
                                  <a:pt x="0" y="8829662"/>
                                </a:lnTo>
                                <a:lnTo>
                                  <a:pt x="0" y="8832291"/>
                                </a:lnTo>
                                <a:lnTo>
                                  <a:pt x="939" y="8834539"/>
                                </a:lnTo>
                                <a:lnTo>
                                  <a:pt x="4660" y="8838260"/>
                                </a:lnTo>
                                <a:lnTo>
                                  <a:pt x="6896" y="8839187"/>
                                </a:lnTo>
                                <a:lnTo>
                                  <a:pt x="21691" y="8839187"/>
                                </a:lnTo>
                                <a:lnTo>
                                  <a:pt x="23926" y="8838260"/>
                                </a:lnTo>
                                <a:lnTo>
                                  <a:pt x="27647" y="8834539"/>
                                </a:lnTo>
                                <a:lnTo>
                                  <a:pt x="28575" y="8832291"/>
                                </a:lnTo>
                                <a:lnTo>
                                  <a:pt x="28575" y="8827033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8607958"/>
                                </a:moveTo>
                                <a:lnTo>
                                  <a:pt x="27647" y="8605710"/>
                                </a:lnTo>
                                <a:lnTo>
                                  <a:pt x="23926" y="8602002"/>
                                </a:lnTo>
                                <a:lnTo>
                                  <a:pt x="21691" y="8601062"/>
                                </a:lnTo>
                                <a:lnTo>
                                  <a:pt x="6896" y="8601062"/>
                                </a:lnTo>
                                <a:lnTo>
                                  <a:pt x="4660" y="8602002"/>
                                </a:lnTo>
                                <a:lnTo>
                                  <a:pt x="939" y="8605710"/>
                                </a:lnTo>
                                <a:lnTo>
                                  <a:pt x="0" y="8607958"/>
                                </a:lnTo>
                                <a:lnTo>
                                  <a:pt x="0" y="8610587"/>
                                </a:lnTo>
                                <a:lnTo>
                                  <a:pt x="0" y="8613229"/>
                                </a:lnTo>
                                <a:lnTo>
                                  <a:pt x="939" y="8615464"/>
                                </a:lnTo>
                                <a:lnTo>
                                  <a:pt x="4660" y="8619185"/>
                                </a:lnTo>
                                <a:lnTo>
                                  <a:pt x="6896" y="8620112"/>
                                </a:lnTo>
                                <a:lnTo>
                                  <a:pt x="21691" y="8620112"/>
                                </a:lnTo>
                                <a:lnTo>
                                  <a:pt x="23926" y="8619185"/>
                                </a:lnTo>
                                <a:lnTo>
                                  <a:pt x="27647" y="8615464"/>
                                </a:lnTo>
                                <a:lnTo>
                                  <a:pt x="28575" y="8613229"/>
                                </a:lnTo>
                                <a:lnTo>
                                  <a:pt x="28575" y="8607958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8388883"/>
                                </a:moveTo>
                                <a:lnTo>
                                  <a:pt x="27647" y="8386635"/>
                                </a:lnTo>
                                <a:lnTo>
                                  <a:pt x="23926" y="8382927"/>
                                </a:lnTo>
                                <a:lnTo>
                                  <a:pt x="21691" y="8381987"/>
                                </a:lnTo>
                                <a:lnTo>
                                  <a:pt x="6896" y="8381987"/>
                                </a:lnTo>
                                <a:lnTo>
                                  <a:pt x="4660" y="8382927"/>
                                </a:lnTo>
                                <a:lnTo>
                                  <a:pt x="939" y="8386635"/>
                                </a:lnTo>
                                <a:lnTo>
                                  <a:pt x="0" y="8388883"/>
                                </a:lnTo>
                                <a:lnTo>
                                  <a:pt x="0" y="8391512"/>
                                </a:lnTo>
                                <a:lnTo>
                                  <a:pt x="0" y="8394154"/>
                                </a:lnTo>
                                <a:lnTo>
                                  <a:pt x="939" y="8396389"/>
                                </a:lnTo>
                                <a:lnTo>
                                  <a:pt x="4660" y="8400110"/>
                                </a:lnTo>
                                <a:lnTo>
                                  <a:pt x="6896" y="8401037"/>
                                </a:lnTo>
                                <a:lnTo>
                                  <a:pt x="21691" y="8401037"/>
                                </a:lnTo>
                                <a:lnTo>
                                  <a:pt x="23926" y="8400110"/>
                                </a:lnTo>
                                <a:lnTo>
                                  <a:pt x="27647" y="8396389"/>
                                </a:lnTo>
                                <a:lnTo>
                                  <a:pt x="28575" y="8394154"/>
                                </a:lnTo>
                                <a:lnTo>
                                  <a:pt x="28575" y="8388883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8169808"/>
                                </a:moveTo>
                                <a:lnTo>
                                  <a:pt x="27647" y="8167573"/>
                                </a:lnTo>
                                <a:lnTo>
                                  <a:pt x="23926" y="8163852"/>
                                </a:lnTo>
                                <a:lnTo>
                                  <a:pt x="21691" y="8162912"/>
                                </a:lnTo>
                                <a:lnTo>
                                  <a:pt x="6896" y="8162912"/>
                                </a:lnTo>
                                <a:lnTo>
                                  <a:pt x="4660" y="8163852"/>
                                </a:lnTo>
                                <a:lnTo>
                                  <a:pt x="939" y="8167573"/>
                                </a:lnTo>
                                <a:lnTo>
                                  <a:pt x="0" y="8169808"/>
                                </a:lnTo>
                                <a:lnTo>
                                  <a:pt x="0" y="8172437"/>
                                </a:lnTo>
                                <a:lnTo>
                                  <a:pt x="0" y="8175079"/>
                                </a:lnTo>
                                <a:lnTo>
                                  <a:pt x="939" y="8177314"/>
                                </a:lnTo>
                                <a:lnTo>
                                  <a:pt x="4660" y="8181035"/>
                                </a:lnTo>
                                <a:lnTo>
                                  <a:pt x="6896" y="8181962"/>
                                </a:lnTo>
                                <a:lnTo>
                                  <a:pt x="21691" y="8181962"/>
                                </a:lnTo>
                                <a:lnTo>
                                  <a:pt x="23926" y="8181035"/>
                                </a:lnTo>
                                <a:lnTo>
                                  <a:pt x="27647" y="8177314"/>
                                </a:lnTo>
                                <a:lnTo>
                                  <a:pt x="28575" y="8175079"/>
                                </a:lnTo>
                                <a:lnTo>
                                  <a:pt x="28575" y="8169808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7788808"/>
                                </a:moveTo>
                                <a:lnTo>
                                  <a:pt x="27647" y="7786573"/>
                                </a:lnTo>
                                <a:lnTo>
                                  <a:pt x="23926" y="7782852"/>
                                </a:lnTo>
                                <a:lnTo>
                                  <a:pt x="21691" y="7781912"/>
                                </a:lnTo>
                                <a:lnTo>
                                  <a:pt x="6896" y="7781912"/>
                                </a:lnTo>
                                <a:lnTo>
                                  <a:pt x="4660" y="7782852"/>
                                </a:lnTo>
                                <a:lnTo>
                                  <a:pt x="939" y="7786573"/>
                                </a:lnTo>
                                <a:lnTo>
                                  <a:pt x="0" y="7788808"/>
                                </a:lnTo>
                                <a:lnTo>
                                  <a:pt x="0" y="7791437"/>
                                </a:lnTo>
                                <a:lnTo>
                                  <a:pt x="0" y="7794066"/>
                                </a:lnTo>
                                <a:lnTo>
                                  <a:pt x="939" y="7796314"/>
                                </a:lnTo>
                                <a:lnTo>
                                  <a:pt x="4660" y="7800035"/>
                                </a:lnTo>
                                <a:lnTo>
                                  <a:pt x="6896" y="7800962"/>
                                </a:lnTo>
                                <a:lnTo>
                                  <a:pt x="21691" y="7800962"/>
                                </a:lnTo>
                                <a:lnTo>
                                  <a:pt x="23926" y="7800035"/>
                                </a:lnTo>
                                <a:lnTo>
                                  <a:pt x="27647" y="7796314"/>
                                </a:lnTo>
                                <a:lnTo>
                                  <a:pt x="28575" y="7794066"/>
                                </a:lnTo>
                                <a:lnTo>
                                  <a:pt x="28575" y="7788808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7569733"/>
                                </a:moveTo>
                                <a:lnTo>
                                  <a:pt x="27647" y="7567498"/>
                                </a:lnTo>
                                <a:lnTo>
                                  <a:pt x="23926" y="7563777"/>
                                </a:lnTo>
                                <a:lnTo>
                                  <a:pt x="21691" y="7562837"/>
                                </a:lnTo>
                                <a:lnTo>
                                  <a:pt x="6896" y="7562837"/>
                                </a:lnTo>
                                <a:lnTo>
                                  <a:pt x="4660" y="7563777"/>
                                </a:lnTo>
                                <a:lnTo>
                                  <a:pt x="939" y="7567498"/>
                                </a:lnTo>
                                <a:lnTo>
                                  <a:pt x="0" y="7569733"/>
                                </a:lnTo>
                                <a:lnTo>
                                  <a:pt x="0" y="7572362"/>
                                </a:lnTo>
                                <a:lnTo>
                                  <a:pt x="0" y="7574991"/>
                                </a:lnTo>
                                <a:lnTo>
                                  <a:pt x="939" y="7577239"/>
                                </a:lnTo>
                                <a:lnTo>
                                  <a:pt x="4660" y="7580960"/>
                                </a:lnTo>
                                <a:lnTo>
                                  <a:pt x="6896" y="7581887"/>
                                </a:lnTo>
                                <a:lnTo>
                                  <a:pt x="21691" y="7581887"/>
                                </a:lnTo>
                                <a:lnTo>
                                  <a:pt x="23926" y="7580960"/>
                                </a:lnTo>
                                <a:lnTo>
                                  <a:pt x="27647" y="7577239"/>
                                </a:lnTo>
                                <a:lnTo>
                                  <a:pt x="28575" y="7574991"/>
                                </a:lnTo>
                                <a:lnTo>
                                  <a:pt x="28575" y="7569733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7342759"/>
                                </a:moveTo>
                                <a:lnTo>
                                  <a:pt x="27432" y="7339978"/>
                                </a:lnTo>
                                <a:lnTo>
                                  <a:pt x="22847" y="7335393"/>
                                </a:lnTo>
                                <a:lnTo>
                                  <a:pt x="20066" y="7334237"/>
                                </a:lnTo>
                                <a:lnTo>
                                  <a:pt x="8521" y="7334237"/>
                                </a:lnTo>
                                <a:lnTo>
                                  <a:pt x="5740" y="7335393"/>
                                </a:lnTo>
                                <a:lnTo>
                                  <a:pt x="1155" y="7339978"/>
                                </a:lnTo>
                                <a:lnTo>
                                  <a:pt x="0" y="7342759"/>
                                </a:lnTo>
                                <a:lnTo>
                                  <a:pt x="0" y="7351065"/>
                                </a:lnTo>
                                <a:lnTo>
                                  <a:pt x="0" y="7354303"/>
                                </a:lnTo>
                                <a:lnTo>
                                  <a:pt x="1155" y="7357072"/>
                                </a:lnTo>
                                <a:lnTo>
                                  <a:pt x="5740" y="7361669"/>
                                </a:lnTo>
                                <a:lnTo>
                                  <a:pt x="8521" y="7362812"/>
                                </a:lnTo>
                                <a:lnTo>
                                  <a:pt x="20066" y="7362812"/>
                                </a:lnTo>
                                <a:lnTo>
                                  <a:pt x="22847" y="7361669"/>
                                </a:lnTo>
                                <a:lnTo>
                                  <a:pt x="27432" y="7357072"/>
                                </a:lnTo>
                                <a:lnTo>
                                  <a:pt x="28575" y="7354303"/>
                                </a:lnTo>
                                <a:lnTo>
                                  <a:pt x="28575" y="7342759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7123684"/>
                                </a:moveTo>
                                <a:lnTo>
                                  <a:pt x="27432" y="7120903"/>
                                </a:lnTo>
                                <a:lnTo>
                                  <a:pt x="22847" y="7116318"/>
                                </a:lnTo>
                                <a:lnTo>
                                  <a:pt x="20066" y="7115162"/>
                                </a:lnTo>
                                <a:lnTo>
                                  <a:pt x="8521" y="7115162"/>
                                </a:lnTo>
                                <a:lnTo>
                                  <a:pt x="5740" y="7116318"/>
                                </a:lnTo>
                                <a:lnTo>
                                  <a:pt x="1155" y="7120903"/>
                                </a:lnTo>
                                <a:lnTo>
                                  <a:pt x="0" y="7123684"/>
                                </a:lnTo>
                                <a:lnTo>
                                  <a:pt x="0" y="7131990"/>
                                </a:lnTo>
                                <a:lnTo>
                                  <a:pt x="0" y="7135228"/>
                                </a:lnTo>
                                <a:lnTo>
                                  <a:pt x="1155" y="7138009"/>
                                </a:lnTo>
                                <a:lnTo>
                                  <a:pt x="5740" y="7142594"/>
                                </a:lnTo>
                                <a:lnTo>
                                  <a:pt x="8521" y="7143737"/>
                                </a:lnTo>
                                <a:lnTo>
                                  <a:pt x="20066" y="7143737"/>
                                </a:lnTo>
                                <a:lnTo>
                                  <a:pt x="22847" y="7142594"/>
                                </a:lnTo>
                                <a:lnTo>
                                  <a:pt x="27432" y="7138009"/>
                                </a:lnTo>
                                <a:lnTo>
                                  <a:pt x="28575" y="7135228"/>
                                </a:lnTo>
                                <a:lnTo>
                                  <a:pt x="28575" y="7123684"/>
                                </a:lnTo>
                                <a:close/>
                              </a:path>
                              <a:path w="7120890" h="9058275">
                                <a:moveTo>
                                  <a:pt x="28575" y="6904609"/>
                                </a:moveTo>
                                <a:lnTo>
                                  <a:pt x="27432" y="6901828"/>
                                </a:lnTo>
                                <a:lnTo>
                                  <a:pt x="22847" y="6897243"/>
                                </a:lnTo>
                                <a:lnTo>
                                  <a:pt x="20066" y="6896087"/>
                                </a:lnTo>
                                <a:lnTo>
                                  <a:pt x="8521" y="6896087"/>
                                </a:lnTo>
                                <a:lnTo>
                                  <a:pt x="5740" y="6897243"/>
                                </a:lnTo>
                                <a:lnTo>
                                  <a:pt x="1155" y="6901828"/>
                                </a:lnTo>
                                <a:lnTo>
                                  <a:pt x="0" y="6904609"/>
                                </a:lnTo>
                                <a:lnTo>
                                  <a:pt x="0" y="6912915"/>
                                </a:lnTo>
                                <a:lnTo>
                                  <a:pt x="0" y="6916153"/>
                                </a:lnTo>
                                <a:lnTo>
                                  <a:pt x="1155" y="6918934"/>
                                </a:lnTo>
                                <a:lnTo>
                                  <a:pt x="5740" y="6923519"/>
                                </a:lnTo>
                                <a:lnTo>
                                  <a:pt x="8521" y="6924662"/>
                                </a:lnTo>
                                <a:lnTo>
                                  <a:pt x="20066" y="6924662"/>
                                </a:lnTo>
                                <a:lnTo>
                                  <a:pt x="22847" y="6923519"/>
                                </a:lnTo>
                                <a:lnTo>
                                  <a:pt x="27432" y="6918934"/>
                                </a:lnTo>
                                <a:lnTo>
                                  <a:pt x="28575" y="6916153"/>
                                </a:lnTo>
                                <a:lnTo>
                                  <a:pt x="28575" y="6904609"/>
                                </a:lnTo>
                                <a:close/>
                              </a:path>
                              <a:path w="7120890" h="905827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314824"/>
                            <a:ext cx="19050" cy="540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5400675">
                                <a:moveTo>
                                  <a:pt x="19050" y="5378996"/>
                                </a:moveTo>
                                <a:lnTo>
                                  <a:pt x="18122" y="5376748"/>
                                </a:lnTo>
                                <a:lnTo>
                                  <a:pt x="14401" y="5373040"/>
                                </a:lnTo>
                                <a:lnTo>
                                  <a:pt x="12166" y="5372100"/>
                                </a:lnTo>
                                <a:lnTo>
                                  <a:pt x="6896" y="5372100"/>
                                </a:lnTo>
                                <a:lnTo>
                                  <a:pt x="4660" y="5373040"/>
                                </a:lnTo>
                                <a:lnTo>
                                  <a:pt x="939" y="5376748"/>
                                </a:lnTo>
                                <a:lnTo>
                                  <a:pt x="0" y="5378996"/>
                                </a:lnTo>
                                <a:lnTo>
                                  <a:pt x="0" y="5391150"/>
                                </a:lnTo>
                                <a:lnTo>
                                  <a:pt x="0" y="5393779"/>
                                </a:lnTo>
                                <a:lnTo>
                                  <a:pt x="939" y="5396027"/>
                                </a:lnTo>
                                <a:lnTo>
                                  <a:pt x="4660" y="5399748"/>
                                </a:lnTo>
                                <a:lnTo>
                                  <a:pt x="6896" y="5400675"/>
                                </a:lnTo>
                                <a:lnTo>
                                  <a:pt x="12166" y="5400675"/>
                                </a:lnTo>
                                <a:lnTo>
                                  <a:pt x="14401" y="5399748"/>
                                </a:lnTo>
                                <a:lnTo>
                                  <a:pt x="18122" y="5396027"/>
                                </a:lnTo>
                                <a:lnTo>
                                  <a:pt x="19050" y="5393779"/>
                                </a:lnTo>
                                <a:lnTo>
                                  <a:pt x="19050" y="53789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5007521"/>
                                </a:moveTo>
                                <a:lnTo>
                                  <a:pt x="18122" y="5005286"/>
                                </a:lnTo>
                                <a:lnTo>
                                  <a:pt x="14401" y="5001565"/>
                                </a:lnTo>
                                <a:lnTo>
                                  <a:pt x="12166" y="5000625"/>
                                </a:lnTo>
                                <a:lnTo>
                                  <a:pt x="6896" y="5000625"/>
                                </a:lnTo>
                                <a:lnTo>
                                  <a:pt x="4660" y="5001565"/>
                                </a:lnTo>
                                <a:lnTo>
                                  <a:pt x="939" y="5005286"/>
                                </a:lnTo>
                                <a:lnTo>
                                  <a:pt x="0" y="5007521"/>
                                </a:lnTo>
                                <a:lnTo>
                                  <a:pt x="0" y="5012779"/>
                                </a:lnTo>
                                <a:lnTo>
                                  <a:pt x="939" y="5015027"/>
                                </a:lnTo>
                                <a:lnTo>
                                  <a:pt x="4660" y="5018748"/>
                                </a:lnTo>
                                <a:lnTo>
                                  <a:pt x="6896" y="5019675"/>
                                </a:lnTo>
                                <a:lnTo>
                                  <a:pt x="12166" y="5019675"/>
                                </a:lnTo>
                                <a:lnTo>
                                  <a:pt x="14401" y="5018748"/>
                                </a:lnTo>
                                <a:lnTo>
                                  <a:pt x="18122" y="5015027"/>
                                </a:lnTo>
                                <a:lnTo>
                                  <a:pt x="19050" y="5012779"/>
                                </a:lnTo>
                                <a:lnTo>
                                  <a:pt x="19050" y="5010150"/>
                                </a:lnTo>
                                <a:lnTo>
                                  <a:pt x="19050" y="5007521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4626521"/>
                                </a:moveTo>
                                <a:lnTo>
                                  <a:pt x="18122" y="4624273"/>
                                </a:lnTo>
                                <a:lnTo>
                                  <a:pt x="14401" y="4620565"/>
                                </a:lnTo>
                                <a:lnTo>
                                  <a:pt x="12166" y="4619625"/>
                                </a:lnTo>
                                <a:lnTo>
                                  <a:pt x="6896" y="4619625"/>
                                </a:lnTo>
                                <a:lnTo>
                                  <a:pt x="4660" y="4620565"/>
                                </a:lnTo>
                                <a:lnTo>
                                  <a:pt x="939" y="4624273"/>
                                </a:lnTo>
                                <a:lnTo>
                                  <a:pt x="0" y="4626521"/>
                                </a:lnTo>
                                <a:lnTo>
                                  <a:pt x="0" y="4631791"/>
                                </a:lnTo>
                                <a:lnTo>
                                  <a:pt x="939" y="4634027"/>
                                </a:lnTo>
                                <a:lnTo>
                                  <a:pt x="4660" y="4637748"/>
                                </a:lnTo>
                                <a:lnTo>
                                  <a:pt x="6896" y="4638675"/>
                                </a:lnTo>
                                <a:lnTo>
                                  <a:pt x="12166" y="4638675"/>
                                </a:lnTo>
                                <a:lnTo>
                                  <a:pt x="14401" y="4637748"/>
                                </a:lnTo>
                                <a:lnTo>
                                  <a:pt x="18122" y="4634027"/>
                                </a:lnTo>
                                <a:lnTo>
                                  <a:pt x="19050" y="4631791"/>
                                </a:lnTo>
                                <a:lnTo>
                                  <a:pt x="19050" y="4629150"/>
                                </a:lnTo>
                                <a:lnTo>
                                  <a:pt x="19050" y="4626521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3835946"/>
                                </a:moveTo>
                                <a:lnTo>
                                  <a:pt x="18122" y="3833711"/>
                                </a:lnTo>
                                <a:lnTo>
                                  <a:pt x="14401" y="3829989"/>
                                </a:lnTo>
                                <a:lnTo>
                                  <a:pt x="12166" y="3829050"/>
                                </a:lnTo>
                                <a:lnTo>
                                  <a:pt x="6896" y="3829050"/>
                                </a:lnTo>
                                <a:lnTo>
                                  <a:pt x="4660" y="3829989"/>
                                </a:lnTo>
                                <a:lnTo>
                                  <a:pt x="939" y="3833711"/>
                                </a:lnTo>
                                <a:lnTo>
                                  <a:pt x="0" y="3835946"/>
                                </a:lnTo>
                                <a:lnTo>
                                  <a:pt x="0" y="3848100"/>
                                </a:lnTo>
                                <a:lnTo>
                                  <a:pt x="0" y="3850741"/>
                                </a:lnTo>
                                <a:lnTo>
                                  <a:pt x="939" y="3852976"/>
                                </a:lnTo>
                                <a:lnTo>
                                  <a:pt x="4660" y="3856698"/>
                                </a:lnTo>
                                <a:lnTo>
                                  <a:pt x="6896" y="3857625"/>
                                </a:lnTo>
                                <a:lnTo>
                                  <a:pt x="12166" y="3857625"/>
                                </a:lnTo>
                                <a:lnTo>
                                  <a:pt x="14401" y="3856698"/>
                                </a:lnTo>
                                <a:lnTo>
                                  <a:pt x="18122" y="3852976"/>
                                </a:lnTo>
                                <a:lnTo>
                                  <a:pt x="19050" y="3850741"/>
                                </a:lnTo>
                                <a:lnTo>
                                  <a:pt x="19050" y="3835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3454946"/>
                                </a:moveTo>
                                <a:lnTo>
                                  <a:pt x="18122" y="3452711"/>
                                </a:lnTo>
                                <a:lnTo>
                                  <a:pt x="14401" y="3448989"/>
                                </a:lnTo>
                                <a:lnTo>
                                  <a:pt x="12166" y="3448050"/>
                                </a:lnTo>
                                <a:lnTo>
                                  <a:pt x="6896" y="3448050"/>
                                </a:lnTo>
                                <a:lnTo>
                                  <a:pt x="4660" y="3448989"/>
                                </a:lnTo>
                                <a:lnTo>
                                  <a:pt x="939" y="3452711"/>
                                </a:lnTo>
                                <a:lnTo>
                                  <a:pt x="0" y="3454946"/>
                                </a:lnTo>
                                <a:lnTo>
                                  <a:pt x="0" y="3467100"/>
                                </a:lnTo>
                                <a:lnTo>
                                  <a:pt x="0" y="3469741"/>
                                </a:lnTo>
                                <a:lnTo>
                                  <a:pt x="939" y="3471976"/>
                                </a:lnTo>
                                <a:lnTo>
                                  <a:pt x="4660" y="3475698"/>
                                </a:lnTo>
                                <a:lnTo>
                                  <a:pt x="6896" y="3476625"/>
                                </a:lnTo>
                                <a:lnTo>
                                  <a:pt x="12166" y="3476625"/>
                                </a:lnTo>
                                <a:lnTo>
                                  <a:pt x="14401" y="3475698"/>
                                </a:lnTo>
                                <a:lnTo>
                                  <a:pt x="18122" y="3471976"/>
                                </a:lnTo>
                                <a:lnTo>
                                  <a:pt x="19050" y="3469741"/>
                                </a:lnTo>
                                <a:lnTo>
                                  <a:pt x="19050" y="3454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3073946"/>
                                </a:moveTo>
                                <a:lnTo>
                                  <a:pt x="18122" y="3071711"/>
                                </a:lnTo>
                                <a:lnTo>
                                  <a:pt x="14401" y="3067989"/>
                                </a:lnTo>
                                <a:lnTo>
                                  <a:pt x="12166" y="3067050"/>
                                </a:lnTo>
                                <a:lnTo>
                                  <a:pt x="6896" y="3067050"/>
                                </a:lnTo>
                                <a:lnTo>
                                  <a:pt x="4660" y="3067989"/>
                                </a:lnTo>
                                <a:lnTo>
                                  <a:pt x="939" y="3071711"/>
                                </a:lnTo>
                                <a:lnTo>
                                  <a:pt x="0" y="3073946"/>
                                </a:lnTo>
                                <a:lnTo>
                                  <a:pt x="0" y="3086100"/>
                                </a:lnTo>
                                <a:lnTo>
                                  <a:pt x="0" y="3088741"/>
                                </a:lnTo>
                                <a:lnTo>
                                  <a:pt x="939" y="3090976"/>
                                </a:lnTo>
                                <a:lnTo>
                                  <a:pt x="4660" y="3094698"/>
                                </a:lnTo>
                                <a:lnTo>
                                  <a:pt x="6896" y="3095625"/>
                                </a:lnTo>
                                <a:lnTo>
                                  <a:pt x="12166" y="3095625"/>
                                </a:lnTo>
                                <a:lnTo>
                                  <a:pt x="14401" y="3094698"/>
                                </a:lnTo>
                                <a:lnTo>
                                  <a:pt x="18122" y="3090976"/>
                                </a:lnTo>
                                <a:lnTo>
                                  <a:pt x="19050" y="3088741"/>
                                </a:lnTo>
                                <a:lnTo>
                                  <a:pt x="19050" y="3073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2692946"/>
                                </a:moveTo>
                                <a:lnTo>
                                  <a:pt x="18122" y="2690698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698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705100"/>
                                </a:lnTo>
                                <a:lnTo>
                                  <a:pt x="0" y="2707741"/>
                                </a:lnTo>
                                <a:lnTo>
                                  <a:pt x="939" y="2709976"/>
                                </a:lnTo>
                                <a:lnTo>
                                  <a:pt x="4660" y="2713698"/>
                                </a:lnTo>
                                <a:lnTo>
                                  <a:pt x="6896" y="2714625"/>
                                </a:lnTo>
                                <a:lnTo>
                                  <a:pt x="12166" y="2714625"/>
                                </a:lnTo>
                                <a:lnTo>
                                  <a:pt x="14401" y="2713698"/>
                                </a:lnTo>
                                <a:lnTo>
                                  <a:pt x="18122" y="2709976"/>
                                </a:lnTo>
                                <a:lnTo>
                                  <a:pt x="19050" y="2707741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1530896"/>
                                </a:moveTo>
                                <a:lnTo>
                                  <a:pt x="18122" y="1528660"/>
                                </a:lnTo>
                                <a:lnTo>
                                  <a:pt x="14401" y="1524939"/>
                                </a:lnTo>
                                <a:lnTo>
                                  <a:pt x="12166" y="1524000"/>
                                </a:lnTo>
                                <a:lnTo>
                                  <a:pt x="6896" y="1524000"/>
                                </a:lnTo>
                                <a:lnTo>
                                  <a:pt x="4660" y="1524939"/>
                                </a:lnTo>
                                <a:lnTo>
                                  <a:pt x="939" y="1528660"/>
                                </a:lnTo>
                                <a:lnTo>
                                  <a:pt x="0" y="1530896"/>
                                </a:lnTo>
                                <a:lnTo>
                                  <a:pt x="0" y="1536166"/>
                                </a:lnTo>
                                <a:lnTo>
                                  <a:pt x="939" y="1538401"/>
                                </a:lnTo>
                                <a:lnTo>
                                  <a:pt x="4660" y="1542122"/>
                                </a:lnTo>
                                <a:lnTo>
                                  <a:pt x="6896" y="1543050"/>
                                </a:lnTo>
                                <a:lnTo>
                                  <a:pt x="12166" y="1543050"/>
                                </a:lnTo>
                                <a:lnTo>
                                  <a:pt x="14401" y="1542122"/>
                                </a:lnTo>
                                <a:lnTo>
                                  <a:pt x="18122" y="1538401"/>
                                </a:lnTo>
                                <a:lnTo>
                                  <a:pt x="19050" y="1536166"/>
                                </a:lnTo>
                                <a:lnTo>
                                  <a:pt x="19050" y="1533525"/>
                                </a:lnTo>
                                <a:lnTo>
                                  <a:pt x="19050" y="1530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540067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2912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4265" id="docshape12" coordorigin="705,0" coordsize="11214,14265" path="m750,14246l749,14242,743,14236,739,14235,716,14235,712,14236,706,14242,705,14246,705,14250,705,14254,706,14258,712,14264,716,14265,739,14265,743,14264,749,14258,750,14254,750,14246xm750,13901l749,13897,743,13891,739,13890,716,13890,712,13891,706,13897,705,13901,705,13905,705,13909,706,13913,712,13919,716,13920,739,13920,743,13919,749,13913,750,13909,750,13901xm750,13556l749,13552,743,13546,739,13545,716,13545,712,13546,706,13552,705,13556,705,13560,705,13564,706,13568,712,13574,716,13575,739,13575,743,13574,749,13568,750,13564,750,13556xm750,13211l749,13207,743,13201,739,13200,716,13200,712,13201,706,13207,705,13211,705,13215,705,13219,706,13223,712,13229,716,13230,739,13230,743,13229,749,13223,750,13219,750,13211xm750,12866l749,12862,743,12856,739,12855,716,12855,712,12856,706,12862,705,12866,705,12870,705,12874,706,12878,712,12884,716,12885,739,12885,743,12884,749,12878,750,12874,750,12866xm750,12266l749,12262,743,12256,739,12255,716,12255,712,12256,706,12262,705,12266,705,12270,705,12274,706,12278,712,12284,716,12285,739,12285,743,12284,749,12278,750,12274,750,12266xm750,11921l749,11917,743,11911,739,11910,716,11910,712,11911,706,11917,705,11921,705,11925,705,11929,706,11933,712,11939,716,11940,739,11940,743,11939,749,11933,750,11929,750,11921xm750,11563l748,11559,741,11552,737,11550,718,11550,714,11552,707,11559,705,11563,705,11576,705,11582,707,11586,714,11593,718,11595,737,11595,741,11593,748,11586,750,11582,750,11563xm750,11218l748,11214,741,11207,737,11205,718,11205,714,11207,707,11214,705,11218,705,11231,705,11237,707,11241,714,11248,718,11250,737,11250,741,11248,748,11241,750,11237,750,11218xm750,10873l748,10869,741,10862,737,10860,718,10860,714,10862,707,10869,705,10873,705,10886,705,10892,707,10896,714,10903,718,10905,737,10905,741,10903,748,10896,750,10892,750,10873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6795;width:30;height:8505" id="docshape14" coordorigin="5010,6795" coordsize="30,8505" path="m5040,15266l5039,15262,5033,15256,5029,15255,5021,15255,5017,15256,5011,15262,5010,15266,5010,15285,5010,15289,5011,15293,5017,15299,5021,15300,5029,15300,5033,15299,5039,15293,5040,15289,5040,15266xm5040,14681l5039,14677,5033,14671,5029,14670,5021,14670,5017,14671,5011,14677,5010,14681,5010,14689,5011,14693,5017,14699,5021,14700,5029,14700,5033,14699,5039,14693,5040,14689,5040,14685,5040,14681xm5040,14081l5039,14077,5033,14071,5029,14070,5021,14070,5017,14071,5011,14077,5010,14081,5010,14089,5011,14093,5017,14099,5021,14100,5029,14100,5033,14099,5039,14093,5040,14089,5040,14085,5040,14081xm5040,12836l5039,12832,5033,12826,5029,12825,5021,12825,5017,12826,5011,12832,5010,12836,5010,12855,5010,12859,5011,12863,5017,12869,5021,12870,5029,12870,5033,12869,5039,12863,5040,12859,5040,12836xm5040,12236l5039,12232,5033,12226,5029,12225,5021,12225,5017,12226,5011,12232,5010,12236,5010,12255,5010,12259,5011,12263,5017,12269,5021,12270,5029,12270,5033,12269,5039,12263,5040,12259,5040,12236xm5040,11636l5039,11632,5033,11626,5029,11625,5021,11625,5017,11626,5011,11632,5010,11636,5010,11655,5010,11659,5011,11663,5017,11669,5021,11670,5029,11670,5033,11669,5039,11663,5040,11659,5040,11636xm5040,11036l5039,11032,5033,11026,5029,11025,5021,11025,5017,11026,5011,11032,5010,11036,5010,11055,5010,11059,5011,11063,5017,11069,5021,11070,5029,11070,5033,11069,5039,11063,5040,11059,5040,11036xm5040,10436l5039,10432,5033,10426,5029,10425,5021,10425,5017,10426,5011,10432,5010,10436,5010,10455,5010,10459,5011,10463,5017,10469,5021,10470,5029,10470,5033,10469,5039,10463,5040,10459,5040,10436xm5040,9206l5039,9202,5033,9196,5029,9195,5021,9195,5017,9196,5011,9202,5010,9206,5010,9214,5011,9218,5017,9224,5021,9225,5029,9225,5033,9224,5039,9218,5040,9214,5040,9210,5040,9206xm5040,8606l5039,8602,5033,8596,5029,8595,5021,8595,5017,8596,5011,8602,5010,8606,5010,8614,5011,8618,5017,8624,5021,8625,5029,8625,5033,8624,5039,8618,5040,8614,5040,8610,5040,8606xm5040,8006l5039,8002,5033,7996,5029,7995,5021,7995,5017,7996,5011,8002,5010,8006,5010,8014,5011,8018,5017,8024,5021,8025,5029,8025,5033,8024,5039,8018,5040,8014,5040,8010,5040,8006xm5040,7406l5039,7402,5033,7396,5029,7395,5021,7395,5017,7396,5011,7402,5010,7406,5010,7414,5011,7418,5017,7424,5021,7425,5029,7425,5033,7424,5039,7418,5040,7414,5040,7410,5040,7406xm5040,6806l5039,6802,5033,6796,5029,6795,5021,6795,5017,6796,5011,6802,5010,6806,5010,6814,5011,6818,5017,6824,5021,6825,5029,6825,5033,6824,5039,6818,5040,6814,5040,6810,5040,680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ind w:left="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ind w:left="0"/>
        <w:rPr>
          <w:b/>
        </w:rPr>
      </w:pPr>
    </w:p>
    <w:p>
      <w:pPr>
        <w:pStyle w:val="BodyText"/>
        <w:spacing w:before="0"/>
        <w:ind w:left="1155"/>
      </w:pPr>
      <w:r>
        <w:rPr>
          <w:color w:val="FFFFFF"/>
        </w:rPr>
        <w:t>(813)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0156</w:t>
      </w:r>
    </w:p>
    <w:p>
      <w:pPr>
        <w:pStyle w:val="BodyText"/>
        <w:spacing w:before="186"/>
        <w:ind w:left="0"/>
      </w:pPr>
    </w:p>
    <w:p>
      <w:pPr>
        <w:pStyle w:val="BodyText"/>
        <w:spacing w:line="679" w:lineRule="auto" w:before="0"/>
        <w:ind w:left="1155"/>
      </w:pPr>
      <w:hyperlink r:id="rId9">
        <w:r>
          <w:rPr>
            <w:color w:val="FFFFFF"/>
            <w:spacing w:val="-2"/>
          </w:rPr>
          <w:t>gregory.okafor@example.com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Tampa, FL 12345</w:t>
      </w:r>
    </w:p>
    <w:p>
      <w:pPr>
        <w:pStyle w:val="Heading2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ind w:left="0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M.B.A., Finance Concentration,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South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Florida,</w:t>
      </w:r>
      <w:r>
        <w:rPr>
          <w:b/>
          <w:color w:val="FFFFFF"/>
          <w:spacing w:val="-7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2015</w:t>
      </w:r>
    </w:p>
    <w:p>
      <w:pPr>
        <w:spacing w:line="295" w:lineRule="auto"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Accounting,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Florida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A&amp;M </w:t>
      </w:r>
      <w:r>
        <w:rPr>
          <w:b/>
          <w:color w:val="FFFFFF"/>
          <w:w w:val="105"/>
          <w:sz w:val="18"/>
        </w:rPr>
        <w:t>University, 2011</w:t>
      </w:r>
    </w:p>
    <w:p>
      <w:pPr>
        <w:spacing w:line="295" w:lineRule="auto" w:before="195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Certiﬁed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Government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Financial </w:t>
      </w:r>
      <w:r>
        <w:rPr>
          <w:b/>
          <w:color w:val="FFFFFF"/>
          <w:w w:val="105"/>
          <w:sz w:val="18"/>
        </w:rPr>
        <w:t>Manager (CGFM), 2019</w:t>
      </w:r>
    </w:p>
    <w:p>
      <w:pPr>
        <w:pStyle w:val="BodyText"/>
        <w:spacing w:before="4"/>
        <w:ind w:left="0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Certiﬁed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Defense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Financial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Manager </w:t>
      </w:r>
      <w:r>
        <w:rPr>
          <w:b/>
          <w:color w:val="FFFFFF"/>
          <w:w w:val="105"/>
          <w:sz w:val="18"/>
        </w:rPr>
        <w:t>(CDFM), 2018</w:t>
      </w:r>
    </w:p>
    <w:p>
      <w:pPr>
        <w:pStyle w:val="BodyText"/>
        <w:spacing w:before="64"/>
        <w:ind w:left="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21"/>
        <w:ind w:left="0"/>
        <w:rPr>
          <w:b/>
        </w:rPr>
      </w:pPr>
    </w:p>
    <w:p>
      <w:pPr>
        <w:pStyle w:val="BodyText"/>
        <w:spacing w:line="400" w:lineRule="auto" w:before="0"/>
        <w:ind w:left="579" w:right="197"/>
      </w:pPr>
      <w:r>
        <w:rPr>
          <w:color w:val="FFFFFF"/>
          <w:spacing w:val="-2"/>
          <w:w w:val="105"/>
        </w:rPr>
        <w:t>Long-range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ﬁnancial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planning </w:t>
      </w:r>
      <w:r>
        <w:rPr>
          <w:color w:val="FFFFFF"/>
          <w:w w:val="105"/>
        </w:rPr>
        <w:t>Workday Adaptive Insights Hyperion / Oracle EPM</w:t>
      </w:r>
    </w:p>
    <w:p>
      <w:pPr>
        <w:pStyle w:val="BodyText"/>
        <w:spacing w:line="205" w:lineRule="exact" w:before="0"/>
        <w:ind w:left="579"/>
      </w:pPr>
      <w:r>
        <w:rPr>
          <w:color w:val="FFFFFF"/>
        </w:rPr>
        <w:t>DCAA</w:t>
      </w:r>
      <w:r>
        <w:rPr>
          <w:color w:val="FFFFFF"/>
          <w:spacing w:val="-1"/>
        </w:rPr>
        <w:t> </w:t>
      </w:r>
      <w:r>
        <w:rPr>
          <w:color w:val="FFFFFF"/>
        </w:rPr>
        <w:t>and</w:t>
      </w:r>
      <w:r>
        <w:rPr>
          <w:color w:val="FFFFFF"/>
          <w:spacing w:val="12"/>
        </w:rPr>
        <w:t> </w:t>
      </w:r>
      <w:r>
        <w:rPr>
          <w:color w:val="FFFFFF"/>
        </w:rPr>
        <w:t>federal</w:t>
      </w:r>
      <w:r>
        <w:rPr>
          <w:color w:val="FFFFFF"/>
          <w:spacing w:val="11"/>
        </w:rPr>
        <w:t> </w:t>
      </w:r>
      <w:r>
        <w:rPr>
          <w:color w:val="FFFFFF"/>
          <w:spacing w:val="-2"/>
        </w:rPr>
        <w:t>compliance</w:t>
      </w:r>
    </w:p>
    <w:p>
      <w:pPr>
        <w:pStyle w:val="BodyText"/>
        <w:spacing w:line="295" w:lineRule="auto" w:before="138"/>
        <w:ind w:left="579" w:right="797"/>
      </w:pPr>
      <w:r>
        <w:rPr>
          <w:color w:val="FFFFFF"/>
          <w:w w:val="105"/>
        </w:rPr>
        <w:t>Bond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rating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debt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service </w:t>
      </w:r>
      <w:r>
        <w:rPr>
          <w:color w:val="FFFFFF"/>
          <w:spacing w:val="-2"/>
          <w:w w:val="105"/>
        </w:rPr>
        <w:t>modeling</w:t>
      </w:r>
    </w:p>
    <w:p>
      <w:pPr>
        <w:pStyle w:val="BodyText"/>
        <w:spacing w:line="400" w:lineRule="auto"/>
        <w:ind w:left="579" w:right="110"/>
      </w:pPr>
      <w:r>
        <w:rPr>
          <w:color w:val="FFFFFF"/>
          <w:w w:val="105"/>
        </w:rPr>
        <w:t>Team leadership and coaching</w:t>
      </w:r>
      <w:r>
        <w:rPr>
          <w:color w:val="FFFFFF"/>
          <w:w w:val="105"/>
        </w:rPr>
        <w:t> </w:t>
      </w:r>
      <w:r>
        <w:rPr>
          <w:color w:val="FFFFFF"/>
          <w:spacing w:val="-2"/>
          <w:w w:val="105"/>
        </w:rPr>
        <w:t>Board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commission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presentations </w:t>
      </w:r>
      <w:r>
        <w:rPr>
          <w:color w:val="FFFFFF"/>
          <w:w w:val="105"/>
        </w:rPr>
        <w:t>Power BI and Tableau</w:t>
      </w:r>
    </w:p>
    <w:p>
      <w:pPr>
        <w:pStyle w:val="BodyText"/>
        <w:spacing w:line="205" w:lineRule="exact" w:before="0"/>
        <w:ind w:left="579"/>
      </w:pPr>
      <w:r>
        <w:rPr>
          <w:color w:val="FFFFFF"/>
          <w:spacing w:val="-2"/>
          <w:w w:val="105"/>
        </w:rPr>
        <w:t>SQL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for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ledger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extracts</w:t>
      </w:r>
    </w:p>
    <w:p>
      <w:pPr>
        <w:pStyle w:val="BodyText"/>
        <w:spacing w:before="138"/>
        <w:ind w:left="579"/>
      </w:pPr>
      <w:r>
        <w:rPr>
          <w:color w:val="FFFFFF"/>
        </w:rPr>
        <w:t>Policy</w:t>
      </w:r>
      <w:r>
        <w:rPr>
          <w:color w:val="FFFFFF"/>
          <w:spacing w:val="12"/>
        </w:rPr>
        <w:t> </w:t>
      </w:r>
      <w:r>
        <w:rPr>
          <w:color w:val="FFFFFF"/>
        </w:rPr>
        <w:t>and</w:t>
      </w:r>
      <w:r>
        <w:rPr>
          <w:color w:val="FFFFFF"/>
          <w:spacing w:val="13"/>
        </w:rPr>
        <w:t> </w:t>
      </w:r>
      <w:r>
        <w:rPr>
          <w:color w:val="FFFFFF"/>
        </w:rPr>
        <w:t>assumption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documentation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90" w:lineRule="auto" w:before="138"/>
        <w:ind w:left="95" w:right="211"/>
      </w:pPr>
      <w:r>
        <w:rPr>
          <w:w w:val="105"/>
        </w:rPr>
        <w:t>Senior budget analyst and team lead with 14 years across higher education, defense contracting, and county government. Build and defend budgets that</w:t>
      </w:r>
      <w:r>
        <w:rPr>
          <w:spacing w:val="80"/>
          <w:w w:val="105"/>
        </w:rPr>
        <w:t> </w:t>
      </w:r>
      <w:r>
        <w:rPr>
          <w:w w:val="105"/>
        </w:rPr>
        <w:t>hold up to board, auditor, and federal scrutiny. Coach analysts and run the planning calendar for finance teams of 6 to 20.</w:t>
      </w:r>
    </w:p>
    <w:p>
      <w:pPr>
        <w:pStyle w:val="BodyText"/>
        <w:spacing w:before="81"/>
        <w:ind w:left="0"/>
      </w:pPr>
    </w:p>
    <w:p>
      <w:pPr>
        <w:pStyle w:val="Heading2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Senior</w:t>
      </w:r>
      <w:r>
        <w:rPr>
          <w:spacing w:val="5"/>
          <w:w w:val="105"/>
        </w:rPr>
        <w:t> </w:t>
      </w:r>
      <w:r>
        <w:rPr>
          <w:w w:val="105"/>
        </w:rPr>
        <w:t>Budget</w:t>
      </w:r>
      <w:r>
        <w:rPr>
          <w:spacing w:val="-4"/>
          <w:w w:val="105"/>
        </w:rPr>
        <w:t> </w:t>
      </w:r>
      <w:r>
        <w:rPr>
          <w:w w:val="105"/>
        </w:rPr>
        <w:t>Analyst,</w:t>
      </w:r>
      <w:r>
        <w:rPr>
          <w:spacing w:val="2"/>
          <w:w w:val="105"/>
        </w:rPr>
        <w:t> </w:t>
      </w:r>
      <w:r>
        <w:rPr>
          <w:w w:val="105"/>
        </w:rPr>
        <w:t>Team</w:t>
      </w:r>
      <w:r>
        <w:rPr>
          <w:spacing w:val="5"/>
          <w:w w:val="105"/>
        </w:rPr>
        <w:t> </w:t>
      </w:r>
      <w:r>
        <w:rPr>
          <w:w w:val="105"/>
        </w:rPr>
        <w:t>Lead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6"/>
          <w:w w:val="105"/>
        </w:rPr>
        <w:t> </w:t>
      </w:r>
      <w:r>
        <w:rPr>
          <w:w w:val="105"/>
        </w:rPr>
        <w:t>2020</w:t>
      </w:r>
      <w:r>
        <w:rPr>
          <w:spacing w:val="5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/>
        <w:t>Bayshore</w:t>
      </w:r>
      <w:r>
        <w:rPr>
          <w:spacing w:val="46"/>
        </w:rPr>
        <w:t> </w:t>
      </w:r>
      <w:r>
        <w:rPr/>
        <w:t>County</w:t>
      </w:r>
      <w:r>
        <w:rPr>
          <w:spacing w:val="47"/>
        </w:rPr>
        <w:t> </w:t>
      </w:r>
      <w:r>
        <w:rPr/>
        <w:t>Government,</w:t>
      </w:r>
      <w:r>
        <w:rPr>
          <w:spacing w:val="47"/>
        </w:rPr>
        <w:t> </w:t>
      </w:r>
      <w:r>
        <w:rPr/>
        <w:t>Tampa,</w:t>
      </w:r>
      <w:r>
        <w:rPr>
          <w:spacing w:val="47"/>
        </w:rPr>
        <w:t> </w:t>
      </w:r>
      <w:r>
        <w:rPr>
          <w:spacing w:val="-5"/>
        </w:rPr>
        <w:t>FL</w:t>
      </w:r>
    </w:p>
    <w:p>
      <w:pPr>
        <w:pStyle w:val="BodyText"/>
        <w:spacing w:line="295" w:lineRule="auto" w:before="153"/>
      </w:pPr>
      <w:r>
        <w:rPr>
          <w:w w:val="105"/>
        </w:rPr>
        <w:t>Lead a team of 4 analysts supporting a $612M general fund and 38 department budgets.</w:t>
      </w:r>
    </w:p>
    <w:p>
      <w:pPr>
        <w:pStyle w:val="BodyText"/>
        <w:spacing w:line="295" w:lineRule="auto"/>
      </w:pPr>
      <w:r>
        <w:rPr>
          <w:w w:val="105"/>
        </w:rPr>
        <w:t>Rebuilt the five-year forecast model used in the county's bond rating presentation; agency reaffirmed AA+ in 2023.</w:t>
      </w:r>
    </w:p>
    <w:p>
      <w:pPr>
        <w:pStyle w:val="BodyText"/>
        <w:spacing w:line="295" w:lineRule="auto"/>
      </w:pPr>
      <w:r>
        <w:rPr>
          <w:w w:val="105"/>
        </w:rPr>
        <w:t>Cut budget cycle prep work by around 25% by consolidating 7 intake</w:t>
      </w:r>
      <w:r>
        <w:rPr>
          <w:spacing w:val="40"/>
          <w:w w:val="105"/>
        </w:rPr>
        <w:t> </w:t>
      </w:r>
      <w:r>
        <w:rPr>
          <w:w w:val="105"/>
        </w:rPr>
        <w:t>spreadsheets into a single Adaptive Insights form.</w:t>
      </w:r>
    </w:p>
    <w:p>
      <w:pPr>
        <w:pStyle w:val="BodyText"/>
        <w:spacing w:line="295" w:lineRule="auto"/>
      </w:pPr>
      <w:r>
        <w:rPr>
          <w:w w:val="105"/>
        </w:rPr>
        <w:t>Brief the County Administrator and Commissioners on monthly variances and mid-year amendments.</w:t>
      </w:r>
    </w:p>
    <w:p>
      <w:pPr>
        <w:pStyle w:val="BodyText"/>
        <w:spacing w:line="295" w:lineRule="auto"/>
        <w:ind w:right="211"/>
      </w:pPr>
      <w:r>
        <w:rPr>
          <w:w w:val="105"/>
        </w:rPr>
        <w:t>Authored the county's first published budget assumptions guide, now</w:t>
      </w:r>
      <w:r>
        <w:rPr>
          <w:spacing w:val="40"/>
          <w:w w:val="105"/>
        </w:rPr>
        <w:t> </w:t>
      </w:r>
      <w:r>
        <w:rPr>
          <w:w w:val="105"/>
        </w:rPr>
        <w:t>used by all departments.</w:t>
      </w:r>
    </w:p>
    <w:p>
      <w:pPr>
        <w:pStyle w:val="BodyText"/>
        <w:spacing w:before="121"/>
        <w:ind w:left="95"/>
      </w:pPr>
      <w:r>
        <w:rPr>
          <w:w w:val="105"/>
        </w:rPr>
        <w:t>Lead</w:t>
      </w:r>
      <w:r>
        <w:rPr>
          <w:spacing w:val="7"/>
          <w:w w:val="105"/>
        </w:rPr>
        <w:t> </w:t>
      </w:r>
      <w:r>
        <w:rPr>
          <w:w w:val="105"/>
        </w:rPr>
        <w:t>Budget</w:t>
      </w:r>
      <w:r>
        <w:rPr>
          <w:spacing w:val="-3"/>
          <w:w w:val="105"/>
        </w:rPr>
        <w:t> </w:t>
      </w:r>
      <w:r>
        <w:rPr>
          <w:w w:val="105"/>
        </w:rPr>
        <w:t>Analyst</w:t>
      </w:r>
      <w:r>
        <w:rPr>
          <w:spacing w:val="8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2016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8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33"/>
        <w:ind w:left="95"/>
      </w:pPr>
      <w:r>
        <w:rPr/>
        <w:t>Meridian</w:t>
      </w:r>
      <w:r>
        <w:rPr>
          <w:spacing w:val="48"/>
        </w:rPr>
        <w:t> </w:t>
      </w:r>
      <w:r>
        <w:rPr/>
        <w:t>Defense</w:t>
      </w:r>
      <w:r>
        <w:rPr>
          <w:spacing w:val="49"/>
        </w:rPr>
        <w:t> </w:t>
      </w:r>
      <w:r>
        <w:rPr/>
        <w:t>Solutions,</w:t>
      </w:r>
      <w:r>
        <w:rPr>
          <w:spacing w:val="49"/>
        </w:rPr>
        <w:t> </w:t>
      </w:r>
      <w:r>
        <w:rPr/>
        <w:t>St.</w:t>
      </w:r>
      <w:r>
        <w:rPr>
          <w:spacing w:val="48"/>
        </w:rPr>
        <w:t> </w:t>
      </w:r>
      <w:r>
        <w:rPr/>
        <w:t>Petersburg,</w:t>
      </w:r>
      <w:r>
        <w:rPr>
          <w:spacing w:val="49"/>
        </w:rPr>
        <w:t> </w:t>
      </w:r>
      <w:r>
        <w:rPr>
          <w:spacing w:val="-5"/>
        </w:rPr>
        <w:t>FL</w:t>
      </w:r>
    </w:p>
    <w:p>
      <w:pPr>
        <w:pStyle w:val="BodyText"/>
        <w:spacing w:line="295" w:lineRule="auto" w:before="168"/>
        <w:ind w:right="211"/>
      </w:pPr>
      <w:r>
        <w:rPr>
          <w:w w:val="105"/>
        </w:rPr>
        <w:t>Owned indirect cost budgeting and forward pricing rates across 3</w:t>
      </w:r>
      <w:r>
        <w:rPr>
          <w:spacing w:val="40"/>
          <w:w w:val="105"/>
        </w:rPr>
        <w:t> </w:t>
      </w:r>
      <w:r>
        <w:rPr>
          <w:w w:val="105"/>
        </w:rPr>
        <w:t>business units totaling $214M in revenue.</w:t>
      </w:r>
    </w:p>
    <w:p>
      <w:pPr>
        <w:pStyle w:val="BodyText"/>
        <w:spacing w:line="295" w:lineRule="auto" w:before="90"/>
        <w:ind w:right="211"/>
      </w:pPr>
      <w:r>
        <w:rPr>
          <w:w w:val="105"/>
        </w:rPr>
        <w:t>Led the annual DCAA incurred cost submission; closed two audit cycles</w:t>
      </w:r>
      <w:r>
        <w:rPr>
          <w:spacing w:val="40"/>
          <w:w w:val="105"/>
        </w:rPr>
        <w:t> </w:t>
      </w:r>
      <w:r>
        <w:rPr>
          <w:w w:val="105"/>
        </w:rPr>
        <w:t>with no questioned costs.</w:t>
      </w:r>
    </w:p>
    <w:p>
      <w:pPr>
        <w:pStyle w:val="BodyText"/>
        <w:spacing w:line="295" w:lineRule="auto"/>
      </w:pPr>
      <w:r>
        <w:rPr>
          <w:w w:val="105"/>
        </w:rPr>
        <w:t>Built program-level EAC forecasts for 9 active contracts and presented monthly to the VP of Finance.</w:t>
      </w:r>
    </w:p>
    <w:p>
      <w:pPr>
        <w:pStyle w:val="BodyText"/>
        <w:spacing w:line="295" w:lineRule="auto"/>
        <w:ind w:right="211"/>
      </w:pPr>
      <w:r>
        <w:rPr>
          <w:w w:val="105"/>
        </w:rPr>
        <w:t>Mentored 3 analysts; two were promoted to senior analyst during my </w:t>
      </w:r>
      <w:r>
        <w:rPr>
          <w:spacing w:val="-2"/>
          <w:w w:val="105"/>
        </w:rPr>
        <w:t>tenure.</w:t>
      </w:r>
    </w:p>
    <w:p>
      <w:pPr>
        <w:pStyle w:val="BodyText"/>
      </w:pPr>
      <w:r>
        <w:rPr>
          <w:w w:val="105"/>
        </w:rPr>
        <w:t>Partnered</w:t>
      </w:r>
      <w:r>
        <w:rPr>
          <w:spacing w:val="15"/>
          <w:w w:val="105"/>
        </w:rPr>
        <w:t> </w:t>
      </w:r>
      <w:r>
        <w:rPr>
          <w:w w:val="105"/>
        </w:rPr>
        <w:t>with</w:t>
      </w:r>
      <w:r>
        <w:rPr>
          <w:spacing w:val="15"/>
          <w:w w:val="105"/>
        </w:rPr>
        <w:t> </w:t>
      </w:r>
      <w:r>
        <w:rPr>
          <w:w w:val="105"/>
        </w:rPr>
        <w:t>Contracts</w:t>
      </w:r>
      <w:r>
        <w:rPr>
          <w:spacing w:val="15"/>
          <w:w w:val="105"/>
        </w:rPr>
        <w:t> </w:t>
      </w:r>
      <w:r>
        <w:rPr>
          <w:w w:val="105"/>
        </w:rPr>
        <w:t>on</w:t>
      </w:r>
      <w:r>
        <w:rPr>
          <w:spacing w:val="15"/>
          <w:w w:val="105"/>
        </w:rPr>
        <w:t> </w:t>
      </w:r>
      <w:r>
        <w:rPr>
          <w:w w:val="105"/>
        </w:rPr>
        <w:t>REA</w:t>
      </w:r>
      <w:r>
        <w:rPr>
          <w:spacing w:val="15"/>
          <w:w w:val="105"/>
        </w:rPr>
        <w:t> </w:t>
      </w:r>
      <w:r>
        <w:rPr>
          <w:w w:val="105"/>
        </w:rPr>
        <w:t>pricing</w:t>
      </w:r>
      <w:r>
        <w:rPr>
          <w:spacing w:val="15"/>
          <w:w w:val="105"/>
        </w:rPr>
        <w:t> </w:t>
      </w:r>
      <w:r>
        <w:rPr>
          <w:w w:val="105"/>
        </w:rPr>
        <w:t>that</w:t>
      </w:r>
      <w:r>
        <w:rPr>
          <w:spacing w:val="15"/>
          <w:w w:val="105"/>
        </w:rPr>
        <w:t> </w:t>
      </w:r>
      <w:r>
        <w:rPr>
          <w:w w:val="105"/>
        </w:rPr>
        <w:t>recovered</w:t>
      </w:r>
      <w:r>
        <w:rPr>
          <w:spacing w:val="15"/>
          <w:w w:val="105"/>
        </w:rPr>
        <w:t> </w:t>
      </w:r>
      <w:r>
        <w:rPr>
          <w:spacing w:val="-2"/>
          <w:w w:val="105"/>
        </w:rPr>
        <w:t>approximately</w:t>
      </w:r>
    </w:p>
    <w:p>
      <w:pPr>
        <w:pStyle w:val="BodyText"/>
        <w:spacing w:before="48"/>
      </w:pPr>
      <w:r>
        <w:rPr>
          <w:w w:val="105"/>
        </w:rPr>
        <w:t>$1.7M</w:t>
      </w:r>
      <w:r>
        <w:rPr>
          <w:spacing w:val="10"/>
          <w:w w:val="105"/>
        </w:rPr>
        <w:t> </w:t>
      </w:r>
      <w:r>
        <w:rPr>
          <w:w w:val="105"/>
        </w:rPr>
        <w:t>on</w:t>
      </w:r>
      <w:r>
        <w:rPr>
          <w:spacing w:val="12"/>
          <w:w w:val="105"/>
        </w:rPr>
        <w:t> </w:t>
      </w:r>
      <w:r>
        <w:rPr>
          <w:w w:val="105"/>
        </w:rPr>
        <w:t>a</w:t>
      </w:r>
      <w:r>
        <w:rPr>
          <w:spacing w:val="11"/>
          <w:w w:val="105"/>
        </w:rPr>
        <w:t> </w:t>
      </w:r>
      <w:r>
        <w:rPr>
          <w:w w:val="105"/>
        </w:rPr>
        <w:t>delayed</w:t>
      </w:r>
      <w:r>
        <w:rPr>
          <w:spacing w:val="12"/>
          <w:w w:val="105"/>
        </w:rPr>
        <w:t> </w:t>
      </w:r>
      <w:r>
        <w:rPr>
          <w:w w:val="105"/>
        </w:rPr>
        <w:t>Navy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program.</w:t>
      </w:r>
    </w:p>
    <w:p>
      <w:pPr>
        <w:pStyle w:val="BodyText"/>
        <w:spacing w:before="153"/>
        <w:ind w:left="95"/>
      </w:pPr>
      <w:r>
        <w:rPr>
          <w:w w:val="105"/>
        </w:rPr>
        <w:t>Budget</w:t>
      </w:r>
      <w:r>
        <w:rPr>
          <w:spacing w:val="-4"/>
          <w:w w:val="105"/>
        </w:rPr>
        <w:t> </w:t>
      </w:r>
      <w:r>
        <w:rPr>
          <w:w w:val="105"/>
        </w:rPr>
        <w:t>Analyst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2013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48"/>
        <w:ind w:left="95"/>
      </w:pPr>
      <w:r>
        <w:rPr/>
        <w:t>Gulf</w:t>
      </w:r>
      <w:r>
        <w:rPr>
          <w:spacing w:val="30"/>
        </w:rPr>
        <w:t> </w:t>
      </w:r>
      <w:r>
        <w:rPr/>
        <w:t>Coast</w:t>
      </w:r>
      <w:r>
        <w:rPr>
          <w:spacing w:val="30"/>
        </w:rPr>
        <w:t> </w:t>
      </w:r>
      <w:r>
        <w:rPr/>
        <w:t>State</w:t>
      </w:r>
      <w:r>
        <w:rPr>
          <w:spacing w:val="30"/>
        </w:rPr>
        <w:t> </w:t>
      </w:r>
      <w:r>
        <w:rPr/>
        <w:t>University,</w:t>
      </w:r>
      <w:r>
        <w:rPr>
          <w:spacing w:val="30"/>
        </w:rPr>
        <w:t> </w:t>
      </w:r>
      <w:r>
        <w:rPr/>
        <w:t>Panama</w:t>
      </w:r>
      <w:r>
        <w:rPr>
          <w:spacing w:val="30"/>
        </w:rPr>
        <w:t> </w:t>
      </w:r>
      <w:r>
        <w:rPr/>
        <w:t>City,</w:t>
      </w:r>
      <w:r>
        <w:rPr>
          <w:spacing w:val="31"/>
        </w:rPr>
        <w:t> </w:t>
      </w:r>
      <w:r>
        <w:rPr>
          <w:spacing w:val="-5"/>
        </w:rPr>
        <w:t>FL</w:t>
      </w:r>
    </w:p>
    <w:p>
      <w:pPr>
        <w:pStyle w:val="BodyText"/>
        <w:spacing w:line="295" w:lineRule="auto" w:before="153"/>
        <w:ind w:right="144"/>
      </w:pPr>
      <w:r>
        <w:rPr>
          <w:w w:val="105"/>
        </w:rPr>
        <w:t>Managed academic affairs budget of $48M and prepared trustee-ready</w:t>
      </w:r>
      <w:r>
        <w:rPr>
          <w:spacing w:val="40"/>
          <w:w w:val="105"/>
        </w:rPr>
        <w:t> </w:t>
      </w:r>
      <w:r>
        <w:rPr>
          <w:w w:val="105"/>
        </w:rPr>
        <w:t>quarterly reports.</w:t>
      </w:r>
    </w:p>
    <w:p>
      <w:pPr>
        <w:pStyle w:val="BodyText"/>
        <w:spacing w:line="295" w:lineRule="auto"/>
        <w:ind w:right="211"/>
      </w:pPr>
      <w:r>
        <w:rPr>
          <w:w w:val="105"/>
        </w:rPr>
        <w:t>Built a tuition revenue model factoring enrollment scenarios that the Provost used for program decisions.</w:t>
      </w:r>
    </w:p>
    <w:p>
      <w:pPr>
        <w:pStyle w:val="BodyText"/>
        <w:spacing w:line="295" w:lineRule="auto"/>
      </w:pPr>
      <w:r>
        <w:rPr>
          <w:w w:val="105"/>
        </w:rPr>
        <w:t>Reconciled foundation and auxiliary fund balances quarterly with the controller's office.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280" w:bottom="280" w:left="425" w:right="283"/>
          <w:cols w:num="2" w:equalWidth="0">
            <w:col w:w="3750" w:space="472"/>
            <w:col w:w="6990"/>
          </w:cols>
        </w:sectPr>
      </w:pPr>
    </w:p>
    <w:p>
      <w:pPr>
        <w:pStyle w:val="BodyText"/>
        <w:spacing w:line="295" w:lineRule="auto" w:before="48"/>
        <w:ind w:left="4875" w:right="10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2809874" y="0"/>
                            <a:ext cx="475869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10704830">
                                <a:moveTo>
                                  <a:pt x="0" y="10704575"/>
                                </a:moveTo>
                                <a:lnTo>
                                  <a:pt x="4758308" y="107045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80987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09874" y="323849"/>
                            <a:ext cx="4758690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42950">
                                <a:moveTo>
                                  <a:pt x="4758308" y="742949"/>
                                </a:moveTo>
                                <a:lnTo>
                                  <a:pt x="0" y="742949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42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181349" y="390524"/>
                            <a:ext cx="1905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8575">
                                <a:moveTo>
                                  <a:pt x="12155" y="28573"/>
                                </a:moveTo>
                                <a:lnTo>
                                  <a:pt x="6894" y="28573"/>
                                </a:lnTo>
                                <a:lnTo>
                                  <a:pt x="4649" y="27643"/>
                                </a:lnTo>
                                <a:lnTo>
                                  <a:pt x="929" y="23924"/>
                                </a:lnTo>
                                <a:lnTo>
                                  <a:pt x="0" y="21678"/>
                                </a:lnTo>
                                <a:lnTo>
                                  <a:pt x="0" y="19049"/>
                                </a:lnTo>
                                <a:lnTo>
                                  <a:pt x="0" y="6893"/>
                                </a:lnTo>
                                <a:lnTo>
                                  <a:pt x="929" y="4648"/>
                                </a:lnTo>
                                <a:lnTo>
                                  <a:pt x="4649" y="928"/>
                                </a:lnTo>
                                <a:lnTo>
                                  <a:pt x="6894" y="0"/>
                                </a:lnTo>
                                <a:lnTo>
                                  <a:pt x="12155" y="0"/>
                                </a:lnTo>
                                <a:lnTo>
                                  <a:pt x="14400" y="928"/>
                                </a:lnTo>
                                <a:lnTo>
                                  <a:pt x="18120" y="4648"/>
                                </a:lnTo>
                                <a:lnTo>
                                  <a:pt x="19050" y="6893"/>
                                </a:lnTo>
                                <a:lnTo>
                                  <a:pt x="19050" y="21678"/>
                                </a:lnTo>
                                <a:lnTo>
                                  <a:pt x="18120" y="23924"/>
                                </a:lnTo>
                                <a:lnTo>
                                  <a:pt x="14400" y="27643"/>
                                </a:lnTo>
                                <a:lnTo>
                                  <a:pt x="12155" y="285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82400" id="docshapegroup15" coordorigin="0,0" coordsize="11919,16858">
                <v:rect style="position:absolute;left:4425;top:0;width:7494;height:16858" id="docshape16" filled="true" fillcolor="#f5f5f5" stroked="false">
                  <v:fill type="solid"/>
                </v:rect>
                <v:rect style="position:absolute;left:0;top:0;width:4425;height:16858" id="docshape17" filled="true" fillcolor="#0c5394" stroked="false">
                  <v:fill type="solid"/>
                </v:rect>
                <v:rect style="position:absolute;left:4425;top:510;width:7494;height:1170" id="docshape18" filled="true" fillcolor="#f5f5f5" stroked="false">
                  <v:fill type="solid"/>
                </v:rect>
                <v:shape style="position:absolute;left:5010;top:615;width:30;height:45" id="docshape19" coordorigin="5010,615" coordsize="30,45" path="m5029,660l5021,660,5017,659,5011,653,5010,649,5010,645,5010,626,5011,622,5017,616,5021,615,5029,615,5033,616,5039,622,5040,626,5040,649,5039,653,5033,659,5029,66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Supported the rollout of Workday Financials from legacy Banner over an 18-month project.</w:t>
      </w:r>
    </w:p>
    <w:sectPr>
      <w:pgSz w:w="11920" w:h="16860"/>
      <w:pgMar w:top="440" w:bottom="280" w:left="425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  <w:ind w:left="653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377" w:right="33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gregory.okafo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2026-07-16T11:47:01Z</dcterms:created>
  <dcterms:modified xsi:type="dcterms:W3CDTF">2026-07-16T11:47:01Z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