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9"/>
          <w:sz w:val="74"/>
        </w:rPr>
        <w:t>MARCUS</w:t>
      </w:r>
    </w:p>
    <w:p>
      <w:pPr>
        <w:pStyle w:val="Heading1"/>
      </w:pPr>
      <w:r>
        <w:rPr>
          <w:color w:val="664EA6"/>
          <w:spacing w:val="10"/>
        </w:rPr>
        <w:t>WHITFIELD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P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P</w:t>
      </w:r>
      <w:r>
        <w:rPr>
          <w:color w:val="664EA6"/>
          <w:spacing w:val="-13"/>
          <w:sz w:val="20"/>
        </w:rPr>
        <w:t> </w:t>
      </w:r>
      <w:r>
        <w:rPr>
          <w:color w:val="664EA6"/>
          <w:sz w:val="20"/>
        </w:rPr>
        <w:t>A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L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spacing w:line="273" w:lineRule="auto" w:before="74"/>
        <w:ind w:left="77" w:right="120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School leader with 9 years guiding Title I middle and high schools through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improvement cycles. Track record of raising attendance, lifting reading proficiency, and rebuilding teacher retention after years of turnover. Hold NC Principal License and a Master's in Educational Leadership.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1028"/>
            <w:col w:w="6821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(919)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0142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hyperlink r:id="rId5">
        <w:r>
          <w:rPr>
            <w:spacing w:val="-2"/>
            <w:w w:val="105"/>
          </w:rPr>
          <w:t>m.whitﬁeld@email.com</w:t>
        </w:r>
      </w:hyperlink>
    </w:p>
    <w:p>
      <w:pPr>
        <w:spacing w:before="105"/>
        <w:ind w:left="839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Principal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Cedar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Hollow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Middle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School,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Raleigh,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2603" w:space="559"/>
            <w:col w:w="7908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r>
        <w:rPr>
          <w:w w:val="105"/>
        </w:rPr>
        <w:t>Raleigh,</w:t>
      </w:r>
      <w:r>
        <w:rPr>
          <w:spacing w:val="-9"/>
          <w:w w:val="105"/>
        </w:rPr>
        <w:t> </w:t>
      </w:r>
      <w:r>
        <w:rPr>
          <w:w w:val="105"/>
        </w:rPr>
        <w:t>NC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34"/>
      </w:pPr>
    </w:p>
    <w:p>
      <w:pPr>
        <w:pStyle w:val="Heading2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90"/>
        <w:ind w:left="653"/>
      </w:pPr>
      <w:r>
        <w:rPr>
          <w:w w:val="105"/>
        </w:rPr>
        <w:t>School</w:t>
      </w:r>
      <w:r>
        <w:rPr>
          <w:spacing w:val="-14"/>
          <w:w w:val="105"/>
        </w:rPr>
        <w:t> </w:t>
      </w:r>
      <w:r>
        <w:rPr>
          <w:w w:val="105"/>
        </w:rPr>
        <w:t>improvement</w:t>
      </w:r>
      <w:r>
        <w:rPr>
          <w:spacing w:val="-12"/>
          <w:w w:val="105"/>
        </w:rPr>
        <w:t> </w:t>
      </w:r>
      <w:r>
        <w:rPr>
          <w:w w:val="105"/>
        </w:rPr>
        <w:t>planning</w:t>
      </w:r>
      <w:r>
        <w:rPr>
          <w:spacing w:val="-11"/>
          <w:w w:val="105"/>
        </w:rPr>
        <w:t> </w:t>
      </w:r>
      <w:r>
        <w:rPr>
          <w:w w:val="105"/>
        </w:rPr>
        <w:t>and Title I compliance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MTSS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tiered</w:t>
      </w:r>
      <w:r>
        <w:rPr>
          <w:spacing w:val="-11"/>
          <w:w w:val="105"/>
        </w:rPr>
        <w:t> </w:t>
      </w:r>
      <w:r>
        <w:rPr>
          <w:w w:val="105"/>
        </w:rPr>
        <w:t>intervention </w:t>
      </w:r>
      <w:r>
        <w:rPr>
          <w:spacing w:val="-2"/>
          <w:w w:val="105"/>
        </w:rPr>
        <w:t>design</w:t>
      </w:r>
    </w:p>
    <w:p>
      <w:pPr>
        <w:pStyle w:val="BodyText"/>
        <w:spacing w:line="273" w:lineRule="auto"/>
        <w:ind w:left="653"/>
      </w:pPr>
      <w:r>
        <w:rPr>
          <w:w w:val="105"/>
        </w:rPr>
        <w:t>Instructional</w:t>
      </w:r>
      <w:r>
        <w:rPr>
          <w:spacing w:val="-14"/>
          <w:w w:val="105"/>
        </w:rPr>
        <w:t> </w:t>
      </w:r>
      <w:r>
        <w:rPr>
          <w:w w:val="105"/>
        </w:rPr>
        <w:t>coaching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teacher evaluation (NCEES)</w:t>
      </w:r>
    </w:p>
    <w:p>
      <w:pPr>
        <w:pStyle w:val="BodyText"/>
        <w:spacing w:line="273" w:lineRule="auto" w:before="106"/>
        <w:ind w:left="653"/>
      </w:pPr>
      <w:r>
        <w:rPr>
          <w:w w:val="105"/>
        </w:rPr>
        <w:t>Data-driven</w:t>
      </w:r>
      <w:r>
        <w:rPr>
          <w:spacing w:val="-14"/>
          <w:w w:val="105"/>
        </w:rPr>
        <w:t> </w:t>
      </w:r>
      <w:r>
        <w:rPr>
          <w:w w:val="105"/>
        </w:rPr>
        <w:t>PLCs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common formative assessment cycles</w:t>
      </w:r>
    </w:p>
    <w:p>
      <w:pPr>
        <w:pStyle w:val="BodyText"/>
        <w:spacing w:line="273" w:lineRule="auto"/>
        <w:ind w:left="653"/>
      </w:pPr>
      <w:r>
        <w:rPr>
          <w:w w:val="105"/>
        </w:rPr>
        <w:t>Master</w:t>
      </w:r>
      <w:r>
        <w:rPr>
          <w:spacing w:val="-14"/>
          <w:w w:val="105"/>
        </w:rPr>
        <w:t> </w:t>
      </w:r>
      <w:r>
        <w:rPr>
          <w:w w:val="105"/>
        </w:rPr>
        <w:t>schedule</w:t>
      </w:r>
      <w:r>
        <w:rPr>
          <w:spacing w:val="-12"/>
          <w:w w:val="105"/>
        </w:rPr>
        <w:t> </w:t>
      </w:r>
      <w:r>
        <w:rPr>
          <w:w w:val="105"/>
        </w:rPr>
        <w:t>design</w:t>
      </w:r>
      <w:r>
        <w:rPr>
          <w:spacing w:val="-11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stafﬁng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Budget</w:t>
      </w:r>
      <w:r>
        <w:rPr>
          <w:spacing w:val="-14"/>
          <w:w w:val="105"/>
        </w:rPr>
        <w:t> </w:t>
      </w:r>
      <w:r>
        <w:rPr>
          <w:w w:val="105"/>
        </w:rPr>
        <w:t>management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federal funds allocation</w:t>
      </w:r>
    </w:p>
    <w:p>
      <w:pPr>
        <w:pStyle w:val="BodyText"/>
        <w:spacing w:line="273" w:lineRule="auto"/>
        <w:ind w:left="653"/>
      </w:pPr>
      <w:r>
        <w:rPr>
          <w:w w:val="105"/>
        </w:rPr>
        <w:t>Family</w:t>
      </w:r>
      <w:r>
        <w:rPr>
          <w:spacing w:val="-12"/>
          <w:w w:val="105"/>
        </w:rPr>
        <w:t> </w:t>
      </w:r>
      <w:r>
        <w:rPr>
          <w:w w:val="105"/>
        </w:rPr>
        <w:t>engagement</w:t>
      </w:r>
      <w:r>
        <w:rPr>
          <w:spacing w:val="-12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community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partnerships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Restorative</w:t>
      </w:r>
      <w:r>
        <w:rPr>
          <w:spacing w:val="-14"/>
          <w:w w:val="105"/>
        </w:rPr>
        <w:t> </w:t>
      </w:r>
      <w:r>
        <w:rPr>
          <w:w w:val="105"/>
        </w:rPr>
        <w:t>practices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PBIS </w:t>
      </w:r>
      <w:r>
        <w:rPr>
          <w:spacing w:val="-2"/>
          <w:w w:val="105"/>
        </w:rPr>
        <w:t>implementation</w:t>
      </w:r>
    </w:p>
    <w:p>
      <w:pPr>
        <w:pStyle w:val="BodyText"/>
        <w:spacing w:line="273" w:lineRule="auto"/>
        <w:ind w:left="653"/>
      </w:pPr>
      <w:r>
        <w:rPr>
          <w:w w:val="105"/>
        </w:rPr>
        <w:t>Attendance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chronic absenteeism strategy</w:t>
      </w:r>
    </w:p>
    <w:p>
      <w:pPr>
        <w:pStyle w:val="BodyText"/>
        <w:spacing w:line="273" w:lineRule="auto" w:before="106"/>
        <w:ind w:left="653" w:right="240"/>
      </w:pPr>
      <w:r>
        <w:rPr>
          <w:spacing w:val="-2"/>
          <w:w w:val="105"/>
        </w:rPr>
        <w:t>Teacher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recruitment,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retention, </w:t>
      </w:r>
      <w:r>
        <w:rPr>
          <w:w w:val="105"/>
        </w:rPr>
        <w:t>and induction</w:t>
      </w:r>
    </w:p>
    <w:p>
      <w:pPr>
        <w:pStyle w:val="BodyText"/>
        <w:spacing w:line="273" w:lineRule="auto"/>
        <w:ind w:left="653"/>
      </w:pPr>
      <w:r>
        <w:rPr>
          <w:w w:val="105"/>
        </w:rPr>
        <w:t>Crisis</w:t>
      </w:r>
      <w:r>
        <w:rPr>
          <w:spacing w:val="-12"/>
          <w:w w:val="105"/>
        </w:rPr>
        <w:t> </w:t>
      </w:r>
      <w:r>
        <w:rPr>
          <w:w w:val="105"/>
        </w:rPr>
        <w:t>response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school</w:t>
      </w:r>
      <w:r>
        <w:rPr>
          <w:spacing w:val="-12"/>
          <w:w w:val="105"/>
        </w:rPr>
        <w:t> </w:t>
      </w:r>
      <w:r>
        <w:rPr>
          <w:w w:val="105"/>
        </w:rPr>
        <w:t>safety </w:t>
      </w:r>
      <w:r>
        <w:rPr>
          <w:spacing w:val="-2"/>
          <w:w w:val="105"/>
        </w:rPr>
        <w:t>planning</w:t>
      </w:r>
    </w:p>
    <w:p>
      <w:pPr>
        <w:pStyle w:val="BodyText"/>
        <w:spacing w:line="273" w:lineRule="auto" w:before="91"/>
        <w:ind w:left="653" w:right="240"/>
      </w:pPr>
      <w:r>
        <w:rPr>
          <w:w w:val="105"/>
        </w:rPr>
        <w:t>PowerSchool,</w:t>
      </w:r>
      <w:r>
        <w:rPr>
          <w:spacing w:val="-14"/>
          <w:w w:val="105"/>
        </w:rPr>
        <w:t> </w:t>
      </w:r>
      <w:r>
        <w:rPr>
          <w:w w:val="105"/>
        </w:rPr>
        <w:t>Canvas,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NC Check-In data analysis</w:t>
      </w:r>
    </w:p>
    <w:p>
      <w:pPr>
        <w:pStyle w:val="BodyText"/>
        <w:spacing w:line="273" w:lineRule="auto" w:before="94"/>
        <w:ind w:left="616" w:right="301"/>
      </w:pPr>
      <w:r>
        <w:rPr/>
        <w:br w:type="column"/>
      </w:r>
      <w:r>
        <w:rPr>
          <w:w w:val="105"/>
        </w:rPr>
        <w:t>Lead a 740-student Title I middle school with 58 staff; oversee instruction, budget, family engagement, and MTSS.</w:t>
      </w:r>
    </w:p>
    <w:p>
      <w:pPr>
        <w:pStyle w:val="BodyText"/>
        <w:spacing w:line="273" w:lineRule="auto" w:before="91"/>
        <w:ind w:left="616" w:right="331"/>
      </w:pPr>
      <w:r>
        <w:rPr>
          <w:w w:val="105"/>
        </w:rPr>
        <w:t>Raised 8th grade reading proﬁciency from 41% to 63% over two cycles by anchoring PLCs on common formative assessments.</w:t>
      </w:r>
    </w:p>
    <w:p>
      <w:pPr>
        <w:pStyle w:val="BodyText"/>
        <w:spacing w:line="273" w:lineRule="auto"/>
        <w:ind w:left="616" w:right="331"/>
      </w:pPr>
      <w:r>
        <w:rPr>
          <w:w w:val="105"/>
        </w:rPr>
        <w:t>Cut</w:t>
      </w:r>
      <w:r>
        <w:rPr>
          <w:spacing w:val="-2"/>
          <w:w w:val="105"/>
        </w:rPr>
        <w:t> </w:t>
      </w:r>
      <w:r>
        <w:rPr>
          <w:w w:val="105"/>
        </w:rPr>
        <w:t>chronic</w:t>
      </w:r>
      <w:r>
        <w:rPr>
          <w:spacing w:val="-2"/>
          <w:w w:val="105"/>
        </w:rPr>
        <w:t> </w:t>
      </w:r>
      <w:r>
        <w:rPr>
          <w:w w:val="105"/>
        </w:rPr>
        <w:t>absenteeism</w:t>
      </w:r>
      <w:r>
        <w:rPr>
          <w:spacing w:val="-2"/>
          <w:w w:val="105"/>
        </w:rPr>
        <w:t> </w:t>
      </w:r>
      <w:r>
        <w:rPr>
          <w:w w:val="105"/>
        </w:rPr>
        <w:t>roughly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half</w:t>
      </w:r>
      <w:r>
        <w:rPr>
          <w:spacing w:val="-2"/>
          <w:w w:val="105"/>
        </w:rPr>
        <w:t> </w:t>
      </w:r>
      <w:r>
        <w:rPr>
          <w:w w:val="105"/>
        </w:rPr>
        <w:t>through</w:t>
      </w:r>
      <w:r>
        <w:rPr>
          <w:spacing w:val="-2"/>
          <w:w w:val="105"/>
        </w:rPr>
        <w:t> </w:t>
      </w:r>
      <w:r>
        <w:rPr>
          <w:w w:val="105"/>
        </w:rPr>
        <w:t>home-visit</w:t>
      </w:r>
      <w:r>
        <w:rPr>
          <w:spacing w:val="-2"/>
          <w:w w:val="105"/>
        </w:rPr>
        <w:t> </w:t>
      </w:r>
      <w:r>
        <w:rPr>
          <w:w w:val="105"/>
        </w:rPr>
        <w:t>teams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weekly attendance huddles with counselors.</w:t>
      </w:r>
    </w:p>
    <w:p>
      <w:pPr>
        <w:pStyle w:val="BodyText"/>
        <w:spacing w:line="273" w:lineRule="auto" w:before="91"/>
        <w:ind w:left="616" w:right="301"/>
      </w:pPr>
      <w:r>
        <w:rPr>
          <w:w w:val="105"/>
        </w:rPr>
        <w:t>Negotiated a community-schools partnership with WakeMed adding on-site mental health clinicians two days a week.</w:t>
      </w:r>
    </w:p>
    <w:p>
      <w:pPr>
        <w:pStyle w:val="BodyText"/>
        <w:spacing w:line="273" w:lineRule="auto"/>
        <w:ind w:left="616" w:right="207"/>
      </w:pPr>
      <w:r>
        <w:rPr>
          <w:w w:val="105"/>
        </w:rPr>
        <w:t>Rebuilt</w:t>
      </w:r>
      <w:r>
        <w:rPr>
          <w:spacing w:val="-1"/>
          <w:w w:val="105"/>
        </w:rPr>
        <w:t> </w:t>
      </w:r>
      <w:r>
        <w:rPr>
          <w:w w:val="105"/>
        </w:rPr>
        <w:t>teacher</w:t>
      </w:r>
      <w:r>
        <w:rPr>
          <w:spacing w:val="-1"/>
          <w:w w:val="105"/>
        </w:rPr>
        <w:t> </w:t>
      </w:r>
      <w:r>
        <w:rPr>
          <w:w w:val="105"/>
        </w:rPr>
        <w:t>retention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87%</w:t>
      </w:r>
      <w:r>
        <w:rPr>
          <w:spacing w:val="-1"/>
          <w:w w:val="105"/>
        </w:rPr>
        <w:t> </w:t>
      </w:r>
      <w:r>
        <w:rPr>
          <w:w w:val="105"/>
        </w:rPr>
        <w:t>after</w:t>
      </w:r>
      <w:r>
        <w:rPr>
          <w:spacing w:val="-1"/>
          <w:w w:val="105"/>
        </w:rPr>
        <w:t> </w:t>
      </w:r>
      <w:r>
        <w:rPr>
          <w:w w:val="105"/>
        </w:rPr>
        <w:t>inheriting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building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straight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of double-digit turnover.</w:t>
      </w:r>
    </w:p>
    <w:p>
      <w:pPr>
        <w:pStyle w:val="BodyText"/>
        <w:spacing w:before="83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Assistant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Principal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Briarwood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High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School,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Durham,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NC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2017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 w:before="0"/>
        <w:ind w:left="616" w:right="331"/>
      </w:pPr>
      <w:r>
        <w:rPr>
          <w:w w:val="105"/>
        </w:rPr>
        <w:t>Supervised 9th grade academy of 410 students, including master schedule, discipline, and freshman transition supports.</w:t>
      </w:r>
    </w:p>
    <w:p>
      <w:pPr>
        <w:pStyle w:val="BodyText"/>
        <w:spacing w:line="273" w:lineRule="auto"/>
        <w:ind w:left="616" w:right="331"/>
      </w:pPr>
      <w:r>
        <w:rPr>
          <w:w w:val="105"/>
        </w:rPr>
        <w:t>Coached 22 ELA and social studies teachers; 14 moved from Developing to Proﬁcient on state evaluation rubric.</w:t>
      </w:r>
    </w:p>
    <w:p>
      <w:pPr>
        <w:pStyle w:val="BodyText"/>
        <w:spacing w:line="273" w:lineRule="auto" w:before="91"/>
        <w:ind w:left="616" w:right="331"/>
      </w:pPr>
      <w:r>
        <w:rPr>
          <w:w w:val="105"/>
        </w:rPr>
        <w:t>Led restorative practices rollout that reduced out-of-school suspensions by 38% in two years.</w:t>
      </w:r>
    </w:p>
    <w:p>
      <w:pPr>
        <w:pStyle w:val="BodyText"/>
        <w:spacing w:line="273" w:lineRule="auto"/>
        <w:ind w:left="616" w:right="207"/>
      </w:pPr>
      <w:r>
        <w:rPr>
          <w:w w:val="105"/>
        </w:rPr>
        <w:t>Co-wrote the school's Title I plan and managed $310K in supplemental funds across tutoring and family liaison roles.</w:t>
      </w:r>
    </w:p>
    <w:p>
      <w:pPr>
        <w:pStyle w:val="BodyText"/>
        <w:spacing w:before="83"/>
      </w:pPr>
    </w:p>
    <w:p>
      <w:pPr>
        <w:spacing w:line="261" w:lineRule="auto" w:before="0"/>
        <w:ind w:left="77" w:right="331" w:firstLine="0"/>
        <w:jc w:val="left"/>
        <w:rPr>
          <w:sz w:val="18"/>
        </w:rPr>
      </w:pPr>
      <w:r>
        <w:rPr>
          <w:sz w:val="18"/>
        </w:rPr>
        <w:t>Instructional Coach &amp; Department Chair | Briarwood High School, Durham, NC | 2015 – 2017</w:t>
      </w:r>
    </w:p>
    <w:p>
      <w:pPr>
        <w:pStyle w:val="BodyText"/>
        <w:spacing w:before="65"/>
        <w:rPr>
          <w:sz w:val="18"/>
        </w:rPr>
      </w:pPr>
    </w:p>
    <w:p>
      <w:pPr>
        <w:pStyle w:val="BodyText"/>
        <w:spacing w:line="273" w:lineRule="auto" w:before="1"/>
        <w:ind w:left="616" w:right="301"/>
      </w:pPr>
      <w:r>
        <w:rPr>
          <w:w w:val="105"/>
        </w:rPr>
        <w:t>Chaired 11-person English department; designed common assessments aligned to NC Check-Ins.</w:t>
      </w:r>
    </w:p>
    <w:p>
      <w:pPr>
        <w:pStyle w:val="BodyText"/>
        <w:spacing w:line="273" w:lineRule="auto"/>
        <w:ind w:left="616" w:right="301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sophomore</w:t>
      </w:r>
      <w:r>
        <w:rPr>
          <w:spacing w:val="-1"/>
          <w:w w:val="105"/>
        </w:rPr>
        <w:t> </w:t>
      </w:r>
      <w:r>
        <w:rPr>
          <w:w w:val="105"/>
        </w:rPr>
        <w:t>writing</w:t>
      </w:r>
      <w:r>
        <w:rPr>
          <w:spacing w:val="-1"/>
          <w:w w:val="105"/>
        </w:rPr>
        <w:t> </w:t>
      </w:r>
      <w:r>
        <w:rPr>
          <w:w w:val="105"/>
        </w:rPr>
        <w:t>intervention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moved</w:t>
      </w:r>
      <w:r>
        <w:rPr>
          <w:spacing w:val="-1"/>
          <w:w w:val="105"/>
        </w:rPr>
        <w:t> </w:t>
      </w:r>
      <w:r>
        <w:rPr>
          <w:w w:val="105"/>
        </w:rPr>
        <w:t>70%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below-grade-level students up at least one performance band.</w:t>
      </w:r>
    </w:p>
    <w:p>
      <w:pPr>
        <w:pStyle w:val="BodyText"/>
        <w:spacing w:before="91"/>
        <w:ind w:left="616"/>
      </w:pPr>
      <w:r>
        <w:rPr>
          <w:w w:val="105"/>
        </w:rPr>
        <w:t>Mentored</w:t>
      </w:r>
      <w:r>
        <w:rPr>
          <w:spacing w:val="-5"/>
          <w:w w:val="105"/>
        </w:rPr>
        <w:t> </w:t>
      </w:r>
      <w:r>
        <w:rPr>
          <w:w w:val="105"/>
        </w:rPr>
        <w:t>four</w:t>
      </w:r>
      <w:r>
        <w:rPr>
          <w:spacing w:val="-5"/>
          <w:w w:val="105"/>
        </w:rPr>
        <w:t> </w:t>
      </w:r>
      <w:r>
        <w:rPr>
          <w:w w:val="105"/>
        </w:rPr>
        <w:t>ﬁrst-year</w:t>
      </w:r>
      <w:r>
        <w:rPr>
          <w:spacing w:val="-5"/>
          <w:w w:val="105"/>
        </w:rPr>
        <w:t> </w:t>
      </w:r>
      <w:r>
        <w:rPr>
          <w:w w:val="105"/>
        </w:rPr>
        <w:t>teachers,</w:t>
      </w:r>
      <w:r>
        <w:rPr>
          <w:spacing w:val="-5"/>
          <w:w w:val="105"/>
        </w:rPr>
        <w:t> </w:t>
      </w:r>
      <w:r>
        <w:rPr>
          <w:w w:val="105"/>
        </w:rPr>
        <w:t>all</w:t>
      </w:r>
      <w:r>
        <w:rPr>
          <w:spacing w:val="-5"/>
          <w:w w:val="105"/>
        </w:rPr>
        <w:t> </w:t>
      </w:r>
      <w:r>
        <w:rPr>
          <w:w w:val="105"/>
        </w:rPr>
        <w:t>retained</w:t>
      </w:r>
      <w:r>
        <w:rPr>
          <w:spacing w:val="-5"/>
          <w:w w:val="105"/>
        </w:rPr>
        <w:t> </w:t>
      </w:r>
      <w:r>
        <w:rPr>
          <w:w w:val="105"/>
        </w:rPr>
        <w:t>at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school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third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year.</w:t>
      </w:r>
    </w:p>
    <w:p>
      <w:pPr>
        <w:pStyle w:val="BodyText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3203" w:space="722"/>
            <w:col w:w="7145"/>
          </w:cols>
        </w:sectPr>
      </w:pPr>
    </w:p>
    <w:p>
      <w:pPr>
        <w:pStyle w:val="Heading2"/>
        <w:spacing w:before="292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103822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362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629025">
                                <a:moveTo>
                                  <a:pt x="47625" y="3601859"/>
                                </a:moveTo>
                                <a:lnTo>
                                  <a:pt x="27165" y="3581400"/>
                                </a:lnTo>
                                <a:lnTo>
                                  <a:pt x="20472" y="3581400"/>
                                </a:lnTo>
                                <a:lnTo>
                                  <a:pt x="0" y="3601859"/>
                                </a:lnTo>
                                <a:lnTo>
                                  <a:pt x="0" y="3605441"/>
                                </a:lnTo>
                                <a:lnTo>
                                  <a:pt x="0" y="3608565"/>
                                </a:lnTo>
                                <a:lnTo>
                                  <a:pt x="20472" y="3629025"/>
                                </a:lnTo>
                                <a:lnTo>
                                  <a:pt x="27165" y="3629025"/>
                                </a:lnTo>
                                <a:lnTo>
                                  <a:pt x="47625" y="3608565"/>
                                </a:lnTo>
                                <a:lnTo>
                                  <a:pt x="47625" y="3601859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3278022"/>
                                </a:moveTo>
                                <a:lnTo>
                                  <a:pt x="27165" y="3257550"/>
                                </a:lnTo>
                                <a:lnTo>
                                  <a:pt x="20472" y="3257550"/>
                                </a:lnTo>
                                <a:lnTo>
                                  <a:pt x="0" y="3278022"/>
                                </a:lnTo>
                                <a:lnTo>
                                  <a:pt x="0" y="3281591"/>
                                </a:lnTo>
                                <a:lnTo>
                                  <a:pt x="0" y="3284715"/>
                                </a:lnTo>
                                <a:lnTo>
                                  <a:pt x="20472" y="3305175"/>
                                </a:lnTo>
                                <a:lnTo>
                                  <a:pt x="27165" y="3305175"/>
                                </a:lnTo>
                                <a:lnTo>
                                  <a:pt x="47625" y="3284715"/>
                                </a:lnTo>
                                <a:lnTo>
                                  <a:pt x="47625" y="32780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620797"/>
                                </a:moveTo>
                                <a:lnTo>
                                  <a:pt x="27165" y="2600325"/>
                                </a:lnTo>
                                <a:lnTo>
                                  <a:pt x="20472" y="2600325"/>
                                </a:lnTo>
                                <a:lnTo>
                                  <a:pt x="0" y="2620797"/>
                                </a:lnTo>
                                <a:lnTo>
                                  <a:pt x="0" y="2624366"/>
                                </a:lnTo>
                                <a:lnTo>
                                  <a:pt x="0" y="2627490"/>
                                </a:lnTo>
                                <a:lnTo>
                                  <a:pt x="20472" y="2647950"/>
                                </a:lnTo>
                                <a:lnTo>
                                  <a:pt x="27165" y="2647950"/>
                                </a:lnTo>
                                <a:lnTo>
                                  <a:pt x="47625" y="2627490"/>
                                </a:lnTo>
                                <a:lnTo>
                                  <a:pt x="47625" y="26207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973097"/>
                                </a:moveTo>
                                <a:lnTo>
                                  <a:pt x="27165" y="1952625"/>
                                </a:lnTo>
                                <a:lnTo>
                                  <a:pt x="20472" y="1952625"/>
                                </a:lnTo>
                                <a:lnTo>
                                  <a:pt x="0" y="1973097"/>
                                </a:lnTo>
                                <a:lnTo>
                                  <a:pt x="0" y="1976666"/>
                                </a:lnTo>
                                <a:lnTo>
                                  <a:pt x="0" y="1979790"/>
                                </a:lnTo>
                                <a:lnTo>
                                  <a:pt x="20472" y="2000250"/>
                                </a:lnTo>
                                <a:lnTo>
                                  <a:pt x="27165" y="2000250"/>
                                </a:lnTo>
                                <a:lnTo>
                                  <a:pt x="47625" y="1979790"/>
                                </a:lnTo>
                                <a:lnTo>
                                  <a:pt x="47625" y="19730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6290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876674"/>
                            <a:ext cx="47625" cy="461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610100">
                                <a:moveTo>
                                  <a:pt x="47625" y="4582934"/>
                                </a:moveTo>
                                <a:lnTo>
                                  <a:pt x="27165" y="4562475"/>
                                </a:lnTo>
                                <a:lnTo>
                                  <a:pt x="20472" y="4562475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16"/>
                                </a:lnTo>
                                <a:lnTo>
                                  <a:pt x="0" y="4589640"/>
                                </a:lnTo>
                                <a:lnTo>
                                  <a:pt x="20472" y="4610100"/>
                                </a:lnTo>
                                <a:lnTo>
                                  <a:pt x="27165" y="4610100"/>
                                </a:lnTo>
                                <a:lnTo>
                                  <a:pt x="47625" y="4589640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4259097"/>
                                </a:moveTo>
                                <a:lnTo>
                                  <a:pt x="27165" y="4238625"/>
                                </a:lnTo>
                                <a:lnTo>
                                  <a:pt x="20472" y="4238625"/>
                                </a:lnTo>
                                <a:lnTo>
                                  <a:pt x="0" y="4259097"/>
                                </a:lnTo>
                                <a:lnTo>
                                  <a:pt x="0" y="4262666"/>
                                </a:lnTo>
                                <a:lnTo>
                                  <a:pt x="0" y="4265790"/>
                                </a:lnTo>
                                <a:lnTo>
                                  <a:pt x="20472" y="4286250"/>
                                </a:lnTo>
                                <a:lnTo>
                                  <a:pt x="27165" y="4286250"/>
                                </a:lnTo>
                                <a:lnTo>
                                  <a:pt x="47625" y="4265790"/>
                                </a:lnTo>
                                <a:lnTo>
                                  <a:pt x="47625" y="4259097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3935247"/>
                                </a:moveTo>
                                <a:lnTo>
                                  <a:pt x="27165" y="3914775"/>
                                </a:lnTo>
                                <a:lnTo>
                                  <a:pt x="20472" y="3914775"/>
                                </a:lnTo>
                                <a:lnTo>
                                  <a:pt x="0" y="3935247"/>
                                </a:lnTo>
                                <a:lnTo>
                                  <a:pt x="0" y="3938816"/>
                                </a:lnTo>
                                <a:lnTo>
                                  <a:pt x="0" y="3941940"/>
                                </a:lnTo>
                                <a:lnTo>
                                  <a:pt x="20472" y="3962400"/>
                                </a:lnTo>
                                <a:lnTo>
                                  <a:pt x="27165" y="3962400"/>
                                </a:lnTo>
                                <a:lnTo>
                                  <a:pt x="47625" y="3941940"/>
                                </a:lnTo>
                                <a:lnTo>
                                  <a:pt x="47625" y="3935247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3039897"/>
                                </a:moveTo>
                                <a:lnTo>
                                  <a:pt x="27165" y="3019425"/>
                                </a:lnTo>
                                <a:lnTo>
                                  <a:pt x="20472" y="3019425"/>
                                </a:lnTo>
                                <a:lnTo>
                                  <a:pt x="0" y="3039897"/>
                                </a:lnTo>
                                <a:lnTo>
                                  <a:pt x="0" y="3043466"/>
                                </a:lnTo>
                                <a:lnTo>
                                  <a:pt x="0" y="3046590"/>
                                </a:lnTo>
                                <a:lnTo>
                                  <a:pt x="20472" y="3067050"/>
                                </a:lnTo>
                                <a:lnTo>
                                  <a:pt x="27165" y="3067050"/>
                                </a:lnTo>
                                <a:lnTo>
                                  <a:pt x="47625" y="3046590"/>
                                </a:lnTo>
                                <a:lnTo>
                                  <a:pt x="47625" y="3039897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6101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89568" id="docshapegroup1" coordorigin="0,0" coordsize="11415,16860">
                <v:shape style="position:absolute;left:0;top:0;width:4095;height:16860" id="docshape2" coordorigin="0,0" coordsize="4095,16860" path="m4095,0l0,0,0,16350,0,16860,4095,16860,4095,16350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5715" id="docshape7" coordorigin="780,7365" coordsize="75,5715" path="m855,13037l854,13032,850,13023,848,13019,841,13012,837,13010,828,13006,823,13005,812,13005,807,13006,798,13010,794,13012,787,13019,785,13023,781,13032,780,13037,780,13043,780,13048,781,13053,785,13062,787,13066,794,13073,798,13075,807,13079,812,13080,823,13080,828,13079,837,13075,841,13073,848,13066,850,13062,854,13053,855,13048,855,13037xm855,12527l854,12522,850,12513,848,12509,841,12502,837,12500,828,12496,823,12495,812,12495,807,12496,798,12500,794,12502,787,12509,785,12513,781,12522,780,12527,780,12533,780,12538,781,12543,785,12552,787,12556,794,12563,798,12565,807,12569,812,12570,823,12570,828,12569,837,12565,841,12563,848,12556,850,12552,854,12543,855,12538,855,12527xm855,12017l854,12012,850,12003,848,11999,841,11992,837,11990,828,11986,823,11985,812,11985,807,11986,798,11990,794,11992,787,11999,785,12003,781,12012,780,12017,780,12023,780,12028,781,12033,785,12042,787,12046,794,12053,798,12055,807,12059,812,12060,823,12060,828,12059,837,12055,841,12053,848,12046,850,12042,854,12033,855,12028,855,12017xm855,11492l854,11487,850,11478,848,11474,841,11467,837,11465,828,11461,823,11460,812,11460,807,11461,798,11465,794,11467,787,11474,785,11478,781,11487,780,11492,780,11498,780,11503,781,11508,785,11517,787,11521,794,11528,798,11530,807,11534,812,11535,823,11535,828,11534,837,11530,841,11528,848,11521,850,11517,854,11508,855,11503,855,11492xm855,10982l854,10977,850,10968,848,10964,841,10957,837,10955,828,10951,823,10950,812,10950,807,10951,798,10955,794,10957,787,10964,785,10968,781,10977,780,10982,780,10988,780,10993,781,10998,785,11007,787,11011,794,11018,798,11020,807,11024,812,11025,823,11025,828,11024,837,11020,841,11018,848,11011,850,11007,854,10998,855,10993,855,10982xm855,10472l854,10467,850,10458,848,10454,841,10447,837,10445,828,10441,823,10440,812,10440,807,10441,798,10445,794,10447,787,10454,785,10458,781,10467,780,10472,780,10478,780,10483,781,10488,785,10497,787,10501,794,10508,798,10510,807,10514,812,10515,823,10515,828,10514,837,10510,841,10508,848,10501,850,10497,854,10488,855,10483,855,10472xm855,9962l854,9957,850,9948,848,9944,841,9937,837,9935,828,9931,823,9930,812,9930,807,9931,798,9935,794,9937,787,9944,785,9948,781,9957,780,9962,780,9968,780,9973,781,9978,785,9987,787,9991,794,9998,798,10000,807,10004,812,10005,823,10005,828,10004,837,10000,841,9998,848,9991,850,9987,854,9978,855,9973,855,9962xm855,9452l854,9447,850,9438,848,9434,841,9427,837,9425,828,9421,823,9420,812,9420,807,9421,798,9425,794,9427,787,9434,785,9438,781,9447,780,9452,780,9458,780,9463,781,9468,785,9477,787,9481,794,9488,798,9490,807,9494,812,9495,823,9495,828,9494,837,9490,841,9488,848,9481,850,9477,854,9468,855,9463,855,9452xm855,8927l854,8922,850,8913,848,8909,841,8902,837,8900,828,8896,823,8895,812,8895,807,8896,798,8900,794,8902,787,8909,785,8913,781,8922,780,8927,780,8933,780,8938,781,8943,785,8952,787,8956,794,8963,798,8965,807,8969,812,8970,823,8970,828,8969,837,8965,841,8963,848,8956,850,8952,854,8943,855,8938,855,892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664ea6" stroked="false">
                  <v:fill type="solid"/>
                </v:rect>
                <v:shape style="position:absolute;left:4664;top:6105;width:75;height:7260" id="docshape9" coordorigin="4665,6105" coordsize="75,7260" path="m4740,13322l4739,13317,4735,13308,4733,13304,4726,13297,4722,13295,4713,13291,4708,13290,4697,13290,4692,13291,4683,13295,4679,13297,4672,13304,4670,13308,4666,13317,4665,13322,4665,13328,4665,13333,4666,13338,4670,13347,4672,13351,4679,13358,4683,13360,4692,13364,4697,13365,4708,13365,4713,13364,4722,13360,4726,13358,4733,13351,4735,13347,4739,13338,4740,13333,4740,13322xm4740,12812l4739,12807,4735,12798,4733,12794,4726,12787,4722,12785,4713,12781,4708,12780,4697,12780,4692,12781,4683,12785,4679,12787,4672,12794,4670,12798,4666,12807,4665,12812,4665,12818,4665,12823,4666,12828,4670,12837,4672,12841,4679,12848,4683,12850,4692,12854,4697,12855,4708,12855,4713,12854,4722,12850,4726,12848,4733,12841,4735,12837,4739,12828,4740,12823,4740,12812xm4740,12302l4739,12297,4735,12288,4733,12284,4726,12277,4722,12275,4713,12271,4708,12270,4697,12270,4692,12271,4683,12275,4679,12277,4672,12284,4670,12288,4666,12297,4665,12302,4665,12308,4665,12313,4666,12318,4670,12327,4672,12331,4679,12338,4683,12340,4692,12344,4697,12345,4708,12345,4713,12344,4722,12340,4726,12338,4733,12331,4735,12327,4739,12318,4740,12313,4740,12302xm4740,10892l4739,10887,4735,10878,4733,10874,4726,10867,4722,10865,4713,10861,4708,10860,4697,10860,4692,10861,4683,10865,4679,10867,4672,10874,4670,10878,4666,10887,4665,10892,4665,10898,4665,10903,4666,10908,4670,10917,4672,10921,4679,10928,4683,10930,4692,10934,4697,10935,4708,10935,4713,10934,4722,10930,4726,10928,4733,10921,4735,10917,4739,10908,4740,10903,4740,10892xm4740,10382l4739,10377,4735,10368,4733,10364,4726,10357,4722,10355,4713,10351,4708,10350,4697,10350,4692,10351,4683,10355,4679,10357,4672,10364,4670,10368,4666,10377,4665,10382,4665,10388,4665,10393,4666,10398,4670,10407,4672,10411,4679,10418,4683,10420,4692,10424,4697,10425,4708,10425,4713,10424,4722,10420,4726,10418,4733,10411,4735,10407,4739,10398,4740,10393,4740,10382xm4740,9872l4739,9867,4735,9858,4733,9854,4726,9847,4722,9845,4713,9841,4708,9840,4697,9840,4692,9841,4683,9845,4679,9847,4672,9854,4670,9858,4666,9867,4665,9872,4665,9878,4665,9883,4666,9888,4670,9897,4672,9901,4679,9908,4683,9910,4692,9914,4697,9915,4708,9915,4713,9914,4722,9910,4726,9908,4733,9901,4735,9897,4739,9888,4740,9883,4740,9872xm4740,9362l4739,9357,4735,9348,4733,9344,4726,9337,4722,9335,4713,9331,4708,9330,4697,9330,4692,9331,4683,9335,4679,9337,4672,9344,4670,9348,4666,9357,4665,9362,4665,9368,4665,9373,4666,9378,4670,9387,4672,9391,4679,9398,4683,9400,4692,9404,4697,9405,4708,9405,4713,9404,4722,9400,4726,9398,4733,9391,4735,9387,4739,9378,4740,9373,4740,9362xm4740,8177l4739,8172,4735,8163,4733,8159,4726,8152,4722,8150,4713,8146,4708,8145,4697,8145,4692,8146,4683,8150,4679,8152,4672,8159,4670,8163,4666,8172,4665,8177,4665,8183,4665,8188,4666,8193,4670,8202,4672,8206,4679,8213,4683,8215,4692,8219,4697,8220,4708,8220,4713,8219,4722,8215,4726,8213,4733,8206,4735,8202,4739,8193,4740,8188,4740,8177xm4740,7667l4739,7662,4735,7653,4733,7649,4726,7642,4722,7640,4713,7636,4708,7635,4697,7635,4692,7636,4683,7640,4679,7642,4672,7649,4670,7653,4666,7662,4665,7667,4665,7673,4665,7678,4666,7683,4670,7692,4672,7696,4679,7703,4683,7705,4692,7709,4697,7710,4708,7710,4713,7709,4722,7705,4726,7703,4733,7696,4735,7692,4739,7683,4740,7678,4740,7667xm4740,7157l4739,7152,4735,7143,4733,7139,4726,7132,4722,7130,4713,7126,4708,7125,4697,7125,4692,7126,4683,7130,4679,7132,4672,7139,4670,7143,4666,7152,4665,7157,4665,7163,4665,7168,4666,7173,4670,7182,4672,7186,4679,7193,4683,7195,4692,7199,4697,7200,4708,7200,4713,7199,4722,7195,4726,7193,4733,7186,4735,7182,4739,7173,4740,7168,4740,7157xm4740,6647l4739,6642,4735,6633,4733,6629,4726,6622,4722,6620,4713,6616,4708,6615,4697,6615,4692,6616,4683,6620,4679,6622,4672,6629,4670,6633,4666,6642,4665,6647,4665,6653,4665,6658,4666,6663,4670,6672,4672,6676,4679,6683,4683,6685,4692,6689,4697,6690,4708,6690,4713,6689,4722,6685,4726,6683,4733,6676,4735,6672,4739,6663,4740,6658,4740,6647xm4740,6137l4739,6132,4735,6123,4733,6119,4726,6112,4722,6110,4713,6106,4708,6105,4697,6105,4692,6106,4683,6110,4679,6112,4672,6119,4670,6123,4666,6132,4665,6137,4665,6143,4665,6148,4666,6153,4670,6162,4672,6166,4679,6173,4683,6175,4692,6179,4697,6180,4708,6180,4713,6179,4722,6175,4726,6173,4733,6166,4735,6162,4739,6153,4740,6148,4740,613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278" w:lineRule="auto" w:before="0"/>
        <w:ind w:left="4001" w:right="191" w:firstLine="0"/>
        <w:jc w:val="left"/>
        <w:rPr>
          <w:sz w:val="18"/>
        </w:rPr>
      </w:pPr>
      <w:r>
        <w:rPr>
          <w:spacing w:val="-2"/>
          <w:w w:val="105"/>
          <w:sz w:val="18"/>
        </w:rPr>
        <w:t>Master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Education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Educational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Leadership,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North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Carolina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State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University, </w:t>
      </w:r>
      <w:r>
        <w:rPr>
          <w:spacing w:val="-4"/>
          <w:w w:val="105"/>
          <w:sz w:val="18"/>
        </w:rPr>
        <w:t>2015</w:t>
      </w:r>
    </w:p>
    <w:p>
      <w:pPr>
        <w:pStyle w:val="BodyText"/>
        <w:spacing w:before="48"/>
        <w:rPr>
          <w:sz w:val="18"/>
        </w:rPr>
      </w:pPr>
    </w:p>
    <w:p>
      <w:pPr>
        <w:spacing w:line="261" w:lineRule="auto" w:before="0"/>
        <w:ind w:left="4001" w:right="191" w:firstLine="0"/>
        <w:jc w:val="left"/>
        <w:rPr>
          <w:sz w:val="18"/>
        </w:rPr>
      </w:pPr>
      <w:r>
        <w:rPr>
          <w:w w:val="105"/>
          <w:sz w:val="18"/>
        </w:rPr>
        <w:t>Bachelor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Arts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Education,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University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North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Carolina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Chapel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Hill, </w:t>
      </w:r>
      <w:r>
        <w:rPr>
          <w:spacing w:val="-4"/>
          <w:w w:val="105"/>
          <w:sz w:val="18"/>
        </w:rPr>
        <w:t>2011</w:t>
      </w:r>
    </w:p>
    <w:p>
      <w:pPr>
        <w:pStyle w:val="BodyText"/>
        <w:spacing w:before="61"/>
        <w:rPr>
          <w:sz w:val="18"/>
        </w:rPr>
      </w:pPr>
    </w:p>
    <w:p>
      <w:pPr>
        <w:spacing w:before="1"/>
        <w:ind w:left="4001" w:right="0" w:firstLine="0"/>
        <w:jc w:val="left"/>
        <w:rPr>
          <w:sz w:val="18"/>
        </w:rPr>
      </w:pPr>
      <w:r>
        <w:rPr>
          <w:sz w:val="18"/>
        </w:rPr>
        <w:t>North</w:t>
      </w:r>
      <w:r>
        <w:rPr>
          <w:spacing w:val="11"/>
          <w:sz w:val="18"/>
        </w:rPr>
        <w:t> </w:t>
      </w:r>
      <w:r>
        <w:rPr>
          <w:sz w:val="18"/>
        </w:rPr>
        <w:t>Carolina</w:t>
      </w:r>
      <w:r>
        <w:rPr>
          <w:spacing w:val="12"/>
          <w:sz w:val="18"/>
        </w:rPr>
        <w:t> </w:t>
      </w:r>
      <w:r>
        <w:rPr>
          <w:sz w:val="18"/>
        </w:rPr>
        <w:t>Principal</w:t>
      </w:r>
      <w:r>
        <w:rPr>
          <w:spacing w:val="12"/>
          <w:sz w:val="18"/>
        </w:rPr>
        <w:t> </w:t>
      </w:r>
      <w:r>
        <w:rPr>
          <w:sz w:val="18"/>
        </w:rPr>
        <w:t>License</w:t>
      </w:r>
      <w:r>
        <w:rPr>
          <w:spacing w:val="12"/>
          <w:sz w:val="18"/>
        </w:rPr>
        <w:t> </w:t>
      </w:r>
      <w:r>
        <w:rPr>
          <w:sz w:val="18"/>
        </w:rPr>
        <w:t>(Pre-K</w:t>
      </w:r>
      <w:r>
        <w:rPr>
          <w:spacing w:val="12"/>
          <w:sz w:val="18"/>
        </w:rPr>
        <w:t> </w:t>
      </w:r>
      <w:r>
        <w:rPr>
          <w:sz w:val="18"/>
        </w:rPr>
        <w:t>through</w:t>
      </w:r>
      <w:r>
        <w:rPr>
          <w:spacing w:val="12"/>
          <w:sz w:val="18"/>
        </w:rPr>
        <w:t> </w:t>
      </w:r>
      <w:r>
        <w:rPr>
          <w:sz w:val="18"/>
        </w:rPr>
        <w:t>12),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active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</w:sectPr>
      </w:pPr>
    </w:p>
    <w:p>
      <w:pPr>
        <w:spacing w:before="63"/>
        <w:ind w:left="4001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74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00324" y="323849"/>
                            <a:ext cx="496824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742950">
                                <a:moveTo>
                                  <a:pt x="0" y="742949"/>
                                </a:moveTo>
                                <a:lnTo>
                                  <a:pt x="4967858" y="742949"/>
                                </a:lnTo>
                                <a:lnTo>
                                  <a:pt x="49678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600325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742950">
                                <a:moveTo>
                                  <a:pt x="2600324" y="742949"/>
                                </a:moveTo>
                                <a:lnTo>
                                  <a:pt x="0" y="74294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742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9056" id="docshapegroup10" coordorigin="0,0" coordsize="11919,16860">
                <v:rect style="position:absolute;left:0;top:0;width:4095;height:16860" id="docshape11" filled="true" fillcolor="#d9d1e8" stroked="false">
                  <v:fill type="solid"/>
                </v:rect>
                <v:rect style="position:absolute;left:4095;top:510;width:7824;height:1170" id="docshape12" filled="true" fillcolor="#ffffff" stroked="false">
                  <v:fill type="solid"/>
                </v:rect>
                <v:rect style="position:absolute;left:0;top:510;width:4095;height:1170" id="docshape13" filled="true" fillcolor="#d9d1e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18"/>
        </w:rPr>
        <w:t>North</w:t>
      </w:r>
      <w:r>
        <w:rPr>
          <w:spacing w:val="15"/>
          <w:sz w:val="18"/>
        </w:rPr>
        <w:t> </w:t>
      </w:r>
      <w:r>
        <w:rPr>
          <w:sz w:val="18"/>
        </w:rPr>
        <w:t>Carolina</w:t>
      </w:r>
      <w:r>
        <w:rPr>
          <w:spacing w:val="15"/>
          <w:sz w:val="18"/>
        </w:rPr>
        <w:t> </w:t>
      </w:r>
      <w:r>
        <w:rPr>
          <w:sz w:val="18"/>
        </w:rPr>
        <w:t>Professional</w:t>
      </w:r>
      <w:r>
        <w:rPr>
          <w:spacing w:val="15"/>
          <w:sz w:val="18"/>
        </w:rPr>
        <w:t> </w:t>
      </w:r>
      <w:r>
        <w:rPr>
          <w:sz w:val="18"/>
        </w:rPr>
        <w:t>Educator's</w:t>
      </w:r>
      <w:r>
        <w:rPr>
          <w:spacing w:val="15"/>
          <w:sz w:val="18"/>
        </w:rPr>
        <w:t> </w:t>
      </w:r>
      <w:r>
        <w:rPr>
          <w:sz w:val="18"/>
        </w:rPr>
        <w:t>License,</w:t>
      </w:r>
      <w:r>
        <w:rPr>
          <w:spacing w:val="15"/>
          <w:sz w:val="18"/>
        </w:rPr>
        <w:t> </w:t>
      </w:r>
      <w:r>
        <w:rPr>
          <w:sz w:val="18"/>
        </w:rPr>
        <w:t>English</w:t>
      </w:r>
      <w:r>
        <w:rPr>
          <w:spacing w:val="15"/>
          <w:sz w:val="18"/>
        </w:rPr>
        <w:t> </w:t>
      </w:r>
      <w:r>
        <w:rPr>
          <w:sz w:val="18"/>
        </w:rPr>
        <w:t>Language</w:t>
      </w:r>
      <w:r>
        <w:rPr>
          <w:spacing w:val="2"/>
          <w:sz w:val="18"/>
        </w:rPr>
        <w:t> </w:t>
      </w:r>
      <w:r>
        <w:rPr>
          <w:sz w:val="18"/>
        </w:rPr>
        <w:t>Arts</w:t>
      </w:r>
      <w:r>
        <w:rPr>
          <w:spacing w:val="15"/>
          <w:sz w:val="18"/>
        </w:rPr>
        <w:t> </w:t>
      </w:r>
      <w:r>
        <w:rPr>
          <w:sz w:val="18"/>
        </w:rPr>
        <w:t>(9-</w:t>
      </w:r>
      <w:r>
        <w:rPr>
          <w:spacing w:val="-5"/>
          <w:sz w:val="18"/>
        </w:rPr>
        <w:t>12)</w:t>
      </w:r>
    </w:p>
    <w:sectPr>
      <w:pgSz w:w="11920" w:h="16860"/>
      <w:pgMar w:top="68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whit&#64257;eld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2026-07-09T10:53:52Z</dcterms:created>
  <dcterms:modified xsi:type="dcterms:W3CDTF">2026-07-09T10:53:52Z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