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</w:pPr>
      <w:r>
        <w:rPr>
          <w:color w:val="134E5C"/>
        </w:rPr>
        <w:t>Brenda</w:t>
      </w:r>
      <w:r>
        <w:rPr>
          <w:color w:val="134E5C"/>
          <w:spacing w:val="-30"/>
        </w:rPr>
        <w:t> </w:t>
      </w:r>
      <w:r>
        <w:rPr>
          <w:color w:val="134E5C"/>
          <w:spacing w:val="-2"/>
        </w:rPr>
        <w:t>Mitchell</w:t>
      </w:r>
    </w:p>
    <w:p>
      <w:pPr>
        <w:spacing w:before="109"/>
        <w:ind w:left="4505" w:right="0" w:firstLine="0"/>
        <w:jc w:val="center"/>
        <w:rPr>
          <w:sz w:val="18"/>
        </w:rPr>
      </w:pPr>
      <w:r>
        <w:rPr>
          <w:sz w:val="18"/>
        </w:rPr>
        <w:t>Assistant</w:t>
      </w:r>
      <w:r>
        <w:rPr>
          <w:spacing w:val="14"/>
          <w:sz w:val="18"/>
        </w:rPr>
        <w:t> </w:t>
      </w:r>
      <w:r>
        <w:rPr>
          <w:spacing w:val="-2"/>
          <w:sz w:val="18"/>
        </w:rPr>
        <w:t>Principal</w:t>
      </w:r>
    </w:p>
    <w:p>
      <w:pPr>
        <w:pStyle w:val="BodyText"/>
        <w:spacing w:line="273" w:lineRule="auto" w:before="157"/>
        <w:ind w:left="4532" w:right="25" w:hanging="1"/>
        <w:jc w:val="center"/>
      </w:pPr>
      <w:r>
        <w:rPr>
          <w:w w:val="105"/>
        </w:rPr>
        <w:t>Assistant Principal with 12 years in secondary school leadership across two Arizona districts. Track record of turning around underperforming departments, redesigning master schedules for 1,400+ student high schools, and building MTSS systems that cut suspensions by more than a third. Currently preparing for principalship.</w:t>
      </w:r>
    </w:p>
    <w:p>
      <w:pPr>
        <w:pStyle w:val="BodyText"/>
        <w:spacing w:before="2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2857499</wp:posOffset>
                </wp:positionH>
                <wp:positionV relativeFrom="paragraph">
                  <wp:posOffset>162602</wp:posOffset>
                </wp:positionV>
                <wp:extent cx="4524375" cy="266700"/>
                <wp:effectExtent l="0" t="0" r="0" b="0"/>
                <wp:wrapTopAndBottom/>
                <wp:docPr id="1" name="Textbox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Textbox 1"/>
                      <wps:cNvSpPr txBox="1"/>
                      <wps:spPr>
                        <a:xfrm>
                          <a:off x="0" y="0"/>
                          <a:ext cx="4524375" cy="266700"/>
                        </a:xfrm>
                        <a:prstGeom prst="rect">
                          <a:avLst/>
                        </a:prstGeom>
                        <a:solidFill>
                          <a:srgbClr val="134E5C">
                            <a:alpha val="50199"/>
                          </a:srgbClr>
                        </a:solidFill>
                      </wps:spPr>
                      <wps:txbx>
                        <w:txbxContent>
                          <w:p>
                            <w:pPr>
                              <w:spacing w:before="48"/>
                              <w:ind w:left="298" w:right="0" w:firstLine="0"/>
                              <w:jc w:val="left"/>
                              <w:rPr>
                                <w:color w:val="000000"/>
                                <w:sz w:val="22"/>
                              </w:rPr>
                            </w:pPr>
                            <w:r>
                              <w:rPr>
                                <w:color w:val="FFFFFF"/>
                                <w:sz w:val="22"/>
                              </w:rPr>
                              <w:t>PROFESSIONAL</w:t>
                            </w:r>
                            <w:r>
                              <w:rPr>
                                <w:color w:val="FFFFFF"/>
                                <w:spacing w:val="-2"/>
                                <w:sz w:val="22"/>
                              </w:rPr>
                              <w:t> EXPERIENCE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224.999985pt;margin-top:12.803313pt;width:356.25pt;height:21pt;mso-position-horizontal-relative:page;mso-position-vertical-relative:paragraph;z-index:-15728640;mso-wrap-distance-left:0;mso-wrap-distance-right:0" type="#_x0000_t202" id="docshape1" filled="true" fillcolor="#134e5c" stroked="false">
                <v:textbox inset="0,0,0,0">
                  <w:txbxContent>
                    <w:p>
                      <w:pPr>
                        <w:spacing w:before="48"/>
                        <w:ind w:left="298" w:right="0" w:firstLine="0"/>
                        <w:jc w:val="left"/>
                        <w:rPr>
                          <w:color w:val="000000"/>
                          <w:sz w:val="22"/>
                        </w:rPr>
                      </w:pPr>
                      <w:r>
                        <w:rPr>
                          <w:color w:val="FFFFFF"/>
                          <w:sz w:val="22"/>
                        </w:rPr>
                        <w:t>PROFESSIONAL</w:t>
                      </w:r>
                      <w:r>
                        <w:rPr>
                          <w:color w:val="FFFFFF"/>
                          <w:spacing w:val="-2"/>
                          <w:sz w:val="22"/>
                        </w:rPr>
                        <w:t> EXPERIENCE</w:t>
                      </w:r>
                    </w:p>
                  </w:txbxContent>
                </v:textbox>
                <v:fill opacity="32899f" type="solid"/>
                <w10:wrap type="topAndBottom"/>
              </v:shape>
            </w:pict>
          </mc:Fallback>
        </mc:AlternateContent>
      </w:r>
    </w:p>
    <w:p>
      <w:pPr>
        <w:pStyle w:val="BodyText"/>
        <w:spacing w:before="1"/>
        <w:rPr>
          <w:sz w:val="10"/>
        </w:rPr>
      </w:pPr>
    </w:p>
    <w:p>
      <w:pPr>
        <w:pStyle w:val="BodyText"/>
        <w:spacing w:after="0"/>
        <w:rPr>
          <w:sz w:val="10"/>
        </w:rPr>
        <w:sectPr>
          <w:type w:val="continuous"/>
          <w:pgSz w:w="11920" w:h="16860"/>
          <w:pgMar w:top="800" w:bottom="280" w:left="283" w:right="283"/>
        </w:sectPr>
      </w:pPr>
    </w:p>
    <w:p>
      <w:pPr>
        <w:pStyle w:val="BodyText"/>
        <w:spacing w:before="189"/>
        <w:rPr>
          <w:sz w:val="22"/>
        </w:rPr>
      </w:pPr>
    </w:p>
    <w:p>
      <w:pPr>
        <w:pStyle w:val="Heading2"/>
      </w:pPr>
      <w:r>
        <w:rPr>
          <w:color w:val="FFFFFF"/>
        </w:rPr>
        <w:t>C</w:t>
      </w:r>
      <w:r>
        <w:rPr>
          <w:color w:val="FFFFFF"/>
          <w:spacing w:val="-5"/>
        </w:rPr>
        <w:t> </w:t>
      </w:r>
      <w:r>
        <w:rPr>
          <w:color w:val="FFFFFF"/>
        </w:rPr>
        <w:t>O</w:t>
      </w:r>
      <w:r>
        <w:rPr>
          <w:color w:val="FFFFFF"/>
          <w:spacing w:val="-4"/>
        </w:rPr>
        <w:t> </w:t>
      </w:r>
      <w:r>
        <w:rPr>
          <w:color w:val="FFFFFF"/>
        </w:rPr>
        <w:t>N</w:t>
      </w:r>
      <w:r>
        <w:rPr>
          <w:color w:val="FFFFFF"/>
          <w:spacing w:val="-5"/>
        </w:rPr>
        <w:t> </w:t>
      </w:r>
      <w:r>
        <w:rPr>
          <w:color w:val="FFFFFF"/>
        </w:rPr>
        <w:t>T</w:t>
      </w:r>
      <w:r>
        <w:rPr>
          <w:color w:val="FFFFFF"/>
          <w:spacing w:val="-20"/>
        </w:rPr>
        <w:t> </w:t>
      </w:r>
      <w:r>
        <w:rPr>
          <w:color w:val="FFFFFF"/>
        </w:rPr>
        <w:t>A</w:t>
      </w:r>
      <w:r>
        <w:rPr>
          <w:color w:val="FFFFFF"/>
          <w:spacing w:val="-5"/>
        </w:rPr>
        <w:t> </w:t>
      </w:r>
      <w:r>
        <w:rPr>
          <w:color w:val="FFFFFF"/>
        </w:rPr>
        <w:t>C</w:t>
      </w:r>
      <w:r>
        <w:rPr>
          <w:color w:val="FFFFFF"/>
          <w:spacing w:val="-4"/>
        </w:rPr>
        <w:t> </w:t>
      </w:r>
      <w:r>
        <w:rPr>
          <w:color w:val="FFFFFF"/>
          <w:spacing w:val="-12"/>
        </w:rPr>
        <w:t>T</w:t>
      </w:r>
    </w:p>
    <w:p>
      <w:pPr>
        <w:spacing w:before="17"/>
        <w:ind w:left="107" w:right="0" w:firstLine="0"/>
        <w:jc w:val="left"/>
        <w:rPr>
          <w:sz w:val="22"/>
        </w:rPr>
      </w:pPr>
      <w:r>
        <w:rPr>
          <w:color w:val="FFFFFF"/>
          <w:sz w:val="22"/>
        </w:rPr>
        <w:t>I</w:t>
      </w:r>
      <w:r>
        <w:rPr>
          <w:color w:val="FFFFFF"/>
          <w:spacing w:val="-5"/>
          <w:sz w:val="22"/>
        </w:rPr>
        <w:t> </w:t>
      </w:r>
      <w:r>
        <w:rPr>
          <w:color w:val="FFFFFF"/>
          <w:sz w:val="22"/>
        </w:rPr>
        <w:t>N</w:t>
      </w:r>
      <w:r>
        <w:rPr>
          <w:color w:val="FFFFFF"/>
          <w:spacing w:val="-5"/>
          <w:sz w:val="22"/>
        </w:rPr>
        <w:t> </w:t>
      </w:r>
      <w:r>
        <w:rPr>
          <w:color w:val="FFFFFF"/>
          <w:sz w:val="22"/>
        </w:rPr>
        <w:t>F</w:t>
      </w:r>
      <w:r>
        <w:rPr>
          <w:color w:val="FFFFFF"/>
          <w:spacing w:val="-4"/>
          <w:sz w:val="22"/>
        </w:rPr>
        <w:t> </w:t>
      </w:r>
      <w:r>
        <w:rPr>
          <w:color w:val="FFFFFF"/>
          <w:sz w:val="22"/>
        </w:rPr>
        <w:t>O</w:t>
      </w:r>
      <w:r>
        <w:rPr>
          <w:color w:val="FFFFFF"/>
          <w:spacing w:val="-5"/>
          <w:sz w:val="22"/>
        </w:rPr>
        <w:t> </w:t>
      </w:r>
      <w:r>
        <w:rPr>
          <w:color w:val="FFFFFF"/>
          <w:sz w:val="22"/>
        </w:rPr>
        <w:t>R</w:t>
      </w:r>
      <w:r>
        <w:rPr>
          <w:color w:val="FFFFFF"/>
          <w:spacing w:val="-4"/>
          <w:sz w:val="22"/>
        </w:rPr>
        <w:t> </w:t>
      </w:r>
      <w:r>
        <w:rPr>
          <w:color w:val="FFFFFF"/>
          <w:sz w:val="22"/>
        </w:rPr>
        <w:t>M</w:t>
      </w:r>
      <w:r>
        <w:rPr>
          <w:color w:val="FFFFFF"/>
          <w:spacing w:val="-5"/>
          <w:sz w:val="22"/>
        </w:rPr>
        <w:t> </w:t>
      </w:r>
      <w:r>
        <w:rPr>
          <w:color w:val="FFFFFF"/>
          <w:sz w:val="22"/>
        </w:rPr>
        <w:t>A</w:t>
      </w:r>
      <w:r>
        <w:rPr>
          <w:color w:val="FFFFFF"/>
          <w:spacing w:val="-21"/>
          <w:sz w:val="22"/>
        </w:rPr>
        <w:t> </w:t>
      </w:r>
      <w:r>
        <w:rPr>
          <w:color w:val="FFFFFF"/>
          <w:sz w:val="22"/>
        </w:rPr>
        <w:t>T</w:t>
      </w:r>
      <w:r>
        <w:rPr>
          <w:color w:val="FFFFFF"/>
          <w:spacing w:val="-5"/>
          <w:sz w:val="22"/>
        </w:rPr>
        <w:t> </w:t>
      </w:r>
      <w:r>
        <w:rPr>
          <w:color w:val="FFFFFF"/>
          <w:sz w:val="22"/>
        </w:rPr>
        <w:t>I</w:t>
      </w:r>
      <w:r>
        <w:rPr>
          <w:color w:val="FFFFFF"/>
          <w:spacing w:val="-4"/>
          <w:sz w:val="22"/>
        </w:rPr>
        <w:t> </w:t>
      </w:r>
      <w:r>
        <w:rPr>
          <w:color w:val="FFFFFF"/>
          <w:sz w:val="22"/>
        </w:rPr>
        <w:t>O</w:t>
      </w:r>
      <w:r>
        <w:rPr>
          <w:color w:val="FFFFFF"/>
          <w:spacing w:val="-5"/>
          <w:sz w:val="22"/>
        </w:rPr>
        <w:t> </w:t>
      </w:r>
      <w:r>
        <w:rPr>
          <w:color w:val="FFFFFF"/>
          <w:spacing w:val="-10"/>
          <w:sz w:val="22"/>
        </w:rPr>
        <w:t>N</w:t>
      </w:r>
    </w:p>
    <w:p>
      <w:pPr>
        <w:pStyle w:val="BodyText"/>
        <w:spacing w:before="147"/>
        <w:rPr>
          <w:sz w:val="22"/>
        </w:rPr>
      </w:pPr>
    </w:p>
    <w:p>
      <w:pPr>
        <w:spacing w:before="0"/>
        <w:ind w:left="944" w:right="0" w:firstLine="0"/>
        <w:jc w:val="left"/>
        <w:rPr>
          <w:sz w:val="18"/>
        </w:rPr>
      </w:pPr>
      <w:r>
        <w:rPr>
          <w:color w:val="FFFFFF"/>
          <w:sz w:val="18"/>
        </w:rPr>
        <w:t>(480)</w:t>
      </w:r>
      <w:r>
        <w:rPr>
          <w:color w:val="FFFFFF"/>
          <w:spacing w:val="16"/>
          <w:sz w:val="18"/>
        </w:rPr>
        <w:t> </w:t>
      </w:r>
      <w:r>
        <w:rPr>
          <w:color w:val="FFFFFF"/>
          <w:sz w:val="18"/>
        </w:rPr>
        <w:t>555-</w:t>
      </w:r>
      <w:r>
        <w:rPr>
          <w:color w:val="FFFFFF"/>
          <w:spacing w:val="-4"/>
          <w:sz w:val="18"/>
        </w:rPr>
        <w:t>0117</w:t>
      </w:r>
    </w:p>
    <w:p>
      <w:pPr>
        <w:pStyle w:val="BodyText"/>
        <w:spacing w:before="126"/>
        <w:rPr>
          <w:sz w:val="18"/>
        </w:rPr>
      </w:pPr>
    </w:p>
    <w:p>
      <w:pPr>
        <w:spacing w:line="626" w:lineRule="auto" w:before="0"/>
        <w:ind w:left="944" w:right="688" w:firstLine="0"/>
        <w:jc w:val="left"/>
        <w:rPr>
          <w:sz w:val="18"/>
        </w:rPr>
      </w:pPr>
      <w:hyperlink r:id="rId5">
        <w:r>
          <w:rPr>
            <w:color w:val="FFFFFF"/>
            <w:spacing w:val="-2"/>
            <w:sz w:val="18"/>
          </w:rPr>
          <w:t>d.okeke@example.com</w:t>
        </w:r>
      </w:hyperlink>
      <w:r>
        <w:rPr>
          <w:color w:val="FFFFFF"/>
          <w:spacing w:val="-2"/>
          <w:sz w:val="18"/>
        </w:rPr>
        <w:t> </w:t>
      </w:r>
      <w:r>
        <w:rPr>
          <w:color w:val="FFFFFF"/>
          <w:w w:val="105"/>
          <w:sz w:val="18"/>
        </w:rPr>
        <w:t>Mesa,</w:t>
      </w:r>
      <w:r>
        <w:rPr>
          <w:color w:val="FFFFFF"/>
          <w:spacing w:val="-11"/>
          <w:w w:val="105"/>
          <w:sz w:val="18"/>
        </w:rPr>
        <w:t> </w:t>
      </w:r>
      <w:r>
        <w:rPr>
          <w:color w:val="FFFFFF"/>
          <w:w w:val="105"/>
          <w:sz w:val="18"/>
        </w:rPr>
        <w:t>AZ</w:t>
      </w:r>
    </w:p>
    <w:p>
      <w:pPr>
        <w:pStyle w:val="BodyText"/>
        <w:spacing w:before="25"/>
        <w:rPr>
          <w:sz w:val="18"/>
        </w:rPr>
      </w:pPr>
    </w:p>
    <w:p>
      <w:pPr>
        <w:pStyle w:val="Heading2"/>
      </w:pPr>
      <w:r>
        <w:rPr>
          <w:color w:val="FFFFFF"/>
        </w:rPr>
        <w:t>K</w:t>
      </w:r>
      <w:r>
        <w:rPr>
          <w:color w:val="FFFFFF"/>
          <w:spacing w:val="-5"/>
        </w:rPr>
        <w:t> </w:t>
      </w:r>
      <w:r>
        <w:rPr>
          <w:color w:val="FFFFFF"/>
        </w:rPr>
        <w:t>E</w:t>
      </w:r>
      <w:r>
        <w:rPr>
          <w:color w:val="FFFFFF"/>
          <w:spacing w:val="-5"/>
        </w:rPr>
        <w:t> </w:t>
      </w:r>
      <w:r>
        <w:rPr>
          <w:color w:val="FFFFFF"/>
        </w:rPr>
        <w:t>Y</w:t>
      </w:r>
      <w:r>
        <w:rPr>
          <w:color w:val="FFFFFF"/>
          <w:spacing w:val="25"/>
        </w:rPr>
        <w:t>  </w:t>
      </w:r>
      <w:r>
        <w:rPr>
          <w:color w:val="FFFFFF"/>
        </w:rPr>
        <w:t>S</w:t>
      </w:r>
      <w:r>
        <w:rPr>
          <w:color w:val="FFFFFF"/>
          <w:spacing w:val="-5"/>
        </w:rPr>
        <w:t> </w:t>
      </w:r>
      <w:r>
        <w:rPr>
          <w:color w:val="FFFFFF"/>
        </w:rPr>
        <w:t>K</w:t>
      </w:r>
      <w:r>
        <w:rPr>
          <w:color w:val="FFFFFF"/>
          <w:spacing w:val="-5"/>
        </w:rPr>
        <w:t> </w:t>
      </w:r>
      <w:r>
        <w:rPr>
          <w:color w:val="FFFFFF"/>
        </w:rPr>
        <w:t>I</w:t>
      </w:r>
      <w:r>
        <w:rPr>
          <w:color w:val="FFFFFF"/>
          <w:spacing w:val="-5"/>
        </w:rPr>
        <w:t> </w:t>
      </w:r>
      <w:r>
        <w:rPr>
          <w:color w:val="FFFFFF"/>
        </w:rPr>
        <w:t>L</w:t>
      </w:r>
      <w:r>
        <w:rPr>
          <w:color w:val="FFFFFF"/>
          <w:spacing w:val="-5"/>
        </w:rPr>
        <w:t> </w:t>
      </w:r>
      <w:r>
        <w:rPr>
          <w:color w:val="FFFFFF"/>
        </w:rPr>
        <w:t>L</w:t>
      </w:r>
      <w:r>
        <w:rPr>
          <w:color w:val="FFFFFF"/>
          <w:spacing w:val="-5"/>
        </w:rPr>
        <w:t> </w:t>
      </w:r>
      <w:r>
        <w:rPr>
          <w:color w:val="FFFFFF"/>
          <w:spacing w:val="-10"/>
        </w:rPr>
        <w:t>S</w:t>
      </w:r>
    </w:p>
    <w:p>
      <w:pPr>
        <w:pStyle w:val="BodyText"/>
        <w:spacing w:before="101"/>
        <w:rPr>
          <w:sz w:val="22"/>
        </w:rPr>
      </w:pPr>
    </w:p>
    <w:p>
      <w:pPr>
        <w:spacing w:line="261" w:lineRule="auto" w:before="1"/>
        <w:ind w:left="776" w:right="0" w:firstLine="0"/>
        <w:jc w:val="left"/>
        <w:rPr>
          <w:sz w:val="18"/>
        </w:rPr>
      </w:pPr>
      <w:r>
        <w:rPr>
          <w:color w:val="FFFFFF"/>
          <w:w w:val="105"/>
          <w:sz w:val="18"/>
        </w:rPr>
        <w:t>Instructional leadership and </w:t>
      </w:r>
      <w:r>
        <w:rPr>
          <w:color w:val="FFFFFF"/>
          <w:spacing w:val="-2"/>
          <w:w w:val="105"/>
          <w:sz w:val="18"/>
        </w:rPr>
        <w:t>teacher</w:t>
      </w:r>
      <w:r>
        <w:rPr>
          <w:color w:val="FFFFFF"/>
          <w:spacing w:val="-12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evaluation</w:t>
      </w:r>
      <w:r>
        <w:rPr>
          <w:color w:val="FFFFFF"/>
          <w:spacing w:val="-11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(Danielson)</w:t>
      </w:r>
    </w:p>
    <w:p>
      <w:pPr>
        <w:spacing w:line="261" w:lineRule="auto" w:before="103"/>
        <w:ind w:left="776" w:right="0" w:firstLine="0"/>
        <w:jc w:val="left"/>
        <w:rPr>
          <w:sz w:val="18"/>
        </w:rPr>
      </w:pPr>
      <w:r>
        <w:rPr>
          <w:color w:val="FFFFFF"/>
          <w:spacing w:val="-2"/>
          <w:w w:val="105"/>
          <w:sz w:val="18"/>
        </w:rPr>
        <w:t>Master</w:t>
      </w:r>
      <w:r>
        <w:rPr>
          <w:color w:val="FFFFFF"/>
          <w:spacing w:val="-10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schedule</w:t>
      </w:r>
      <w:r>
        <w:rPr>
          <w:color w:val="FFFFFF"/>
          <w:spacing w:val="-10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and</w:t>
      </w:r>
      <w:r>
        <w:rPr>
          <w:color w:val="FFFFFF"/>
          <w:spacing w:val="-10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course </w:t>
      </w:r>
      <w:r>
        <w:rPr>
          <w:color w:val="FFFFFF"/>
          <w:w w:val="105"/>
          <w:sz w:val="18"/>
        </w:rPr>
        <w:t>pathway design</w:t>
      </w:r>
    </w:p>
    <w:p>
      <w:pPr>
        <w:spacing w:line="278" w:lineRule="auto" w:before="104"/>
        <w:ind w:left="776" w:right="0" w:firstLine="0"/>
        <w:jc w:val="left"/>
        <w:rPr>
          <w:sz w:val="18"/>
        </w:rPr>
      </w:pPr>
      <w:r>
        <w:rPr>
          <w:color w:val="FFFFFF"/>
          <w:spacing w:val="-2"/>
          <w:w w:val="105"/>
          <w:sz w:val="18"/>
        </w:rPr>
        <w:t>MTSS,</w:t>
      </w:r>
      <w:r>
        <w:rPr>
          <w:color w:val="FFFFFF"/>
          <w:spacing w:val="-10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PBIS,</w:t>
      </w:r>
      <w:r>
        <w:rPr>
          <w:color w:val="FFFFFF"/>
          <w:spacing w:val="-10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and</w:t>
      </w:r>
      <w:r>
        <w:rPr>
          <w:color w:val="FFFFFF"/>
          <w:spacing w:val="-10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restorative practices</w:t>
      </w:r>
    </w:p>
    <w:p>
      <w:pPr>
        <w:spacing w:line="261" w:lineRule="auto" w:before="90"/>
        <w:ind w:left="776" w:right="688" w:firstLine="0"/>
        <w:jc w:val="left"/>
        <w:rPr>
          <w:sz w:val="18"/>
        </w:rPr>
      </w:pPr>
      <w:r>
        <w:rPr>
          <w:color w:val="FFFFFF"/>
          <w:w w:val="105"/>
          <w:sz w:val="18"/>
        </w:rPr>
        <w:t>Title</w:t>
      </w:r>
      <w:r>
        <w:rPr>
          <w:color w:val="FFFFFF"/>
          <w:spacing w:val="-14"/>
          <w:w w:val="105"/>
          <w:sz w:val="18"/>
        </w:rPr>
        <w:t> </w:t>
      </w:r>
      <w:r>
        <w:rPr>
          <w:color w:val="FFFFFF"/>
          <w:w w:val="105"/>
          <w:sz w:val="18"/>
        </w:rPr>
        <w:t>I</w:t>
      </w:r>
      <w:r>
        <w:rPr>
          <w:color w:val="FFFFFF"/>
          <w:spacing w:val="-13"/>
          <w:w w:val="105"/>
          <w:sz w:val="18"/>
        </w:rPr>
        <w:t> </w:t>
      </w:r>
      <w:r>
        <w:rPr>
          <w:color w:val="FFFFFF"/>
          <w:w w:val="105"/>
          <w:sz w:val="18"/>
        </w:rPr>
        <w:t>and</w:t>
      </w:r>
      <w:r>
        <w:rPr>
          <w:color w:val="FFFFFF"/>
          <w:spacing w:val="-13"/>
          <w:w w:val="105"/>
          <w:sz w:val="18"/>
        </w:rPr>
        <w:t> </w:t>
      </w:r>
      <w:r>
        <w:rPr>
          <w:color w:val="FFFFFF"/>
          <w:w w:val="105"/>
          <w:sz w:val="18"/>
        </w:rPr>
        <w:t>federal</w:t>
      </w:r>
      <w:r>
        <w:rPr>
          <w:color w:val="FFFFFF"/>
          <w:spacing w:val="-13"/>
          <w:w w:val="105"/>
          <w:sz w:val="18"/>
        </w:rPr>
        <w:t> </w:t>
      </w:r>
      <w:r>
        <w:rPr>
          <w:color w:val="FFFFFF"/>
          <w:w w:val="105"/>
          <w:sz w:val="18"/>
        </w:rPr>
        <w:t>program </w:t>
      </w:r>
      <w:r>
        <w:rPr>
          <w:color w:val="FFFFFF"/>
          <w:spacing w:val="-2"/>
          <w:w w:val="105"/>
          <w:sz w:val="18"/>
        </w:rPr>
        <w:t>compliance</w:t>
      </w:r>
    </w:p>
    <w:p>
      <w:pPr>
        <w:spacing w:line="261" w:lineRule="auto" w:before="104"/>
        <w:ind w:left="776" w:right="0" w:firstLine="0"/>
        <w:jc w:val="left"/>
        <w:rPr>
          <w:sz w:val="18"/>
        </w:rPr>
      </w:pPr>
      <w:r>
        <w:rPr>
          <w:color w:val="FFFFFF"/>
          <w:spacing w:val="-2"/>
          <w:w w:val="105"/>
          <w:sz w:val="18"/>
        </w:rPr>
        <w:t>Budget</w:t>
      </w:r>
      <w:r>
        <w:rPr>
          <w:color w:val="FFFFFF"/>
          <w:spacing w:val="-11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management</w:t>
      </w:r>
      <w:r>
        <w:rPr>
          <w:color w:val="FFFFFF"/>
          <w:spacing w:val="-11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and</w:t>
      </w:r>
      <w:r>
        <w:rPr>
          <w:color w:val="FFFFFF"/>
          <w:spacing w:val="-11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grant writing</w:t>
      </w:r>
    </w:p>
    <w:p>
      <w:pPr>
        <w:spacing w:line="278" w:lineRule="auto" w:before="104"/>
        <w:ind w:left="776" w:right="0" w:firstLine="0"/>
        <w:jc w:val="left"/>
        <w:rPr>
          <w:sz w:val="18"/>
        </w:rPr>
      </w:pPr>
      <w:r>
        <w:rPr>
          <w:color w:val="FFFFFF"/>
          <w:spacing w:val="-2"/>
          <w:w w:val="105"/>
          <w:sz w:val="18"/>
        </w:rPr>
        <w:t>Hiring,</w:t>
      </w:r>
      <w:r>
        <w:rPr>
          <w:color w:val="FFFFFF"/>
          <w:spacing w:val="-8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induction,</w:t>
      </w:r>
      <w:r>
        <w:rPr>
          <w:color w:val="FFFFFF"/>
          <w:spacing w:val="-8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and</w:t>
      </w:r>
      <w:r>
        <w:rPr>
          <w:color w:val="FFFFFF"/>
          <w:spacing w:val="-8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teacher retention</w:t>
      </w:r>
    </w:p>
    <w:p>
      <w:pPr>
        <w:spacing w:line="278" w:lineRule="auto" w:before="74"/>
        <w:ind w:left="776" w:right="0" w:firstLine="0"/>
        <w:jc w:val="left"/>
        <w:rPr>
          <w:sz w:val="18"/>
        </w:rPr>
      </w:pPr>
      <w:r>
        <w:rPr>
          <w:color w:val="FFFFFF"/>
          <w:spacing w:val="-2"/>
          <w:w w:val="105"/>
          <w:sz w:val="18"/>
        </w:rPr>
        <w:t>Data</w:t>
      </w:r>
      <w:r>
        <w:rPr>
          <w:color w:val="FFFFFF"/>
          <w:spacing w:val="-12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analysis</w:t>
      </w:r>
      <w:r>
        <w:rPr>
          <w:color w:val="FFFFFF"/>
          <w:spacing w:val="-11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(AzMERIT/AASA, </w:t>
      </w:r>
      <w:r>
        <w:rPr>
          <w:color w:val="FFFFFF"/>
          <w:w w:val="105"/>
          <w:sz w:val="18"/>
        </w:rPr>
        <w:t>NWEA</w:t>
      </w:r>
      <w:r>
        <w:rPr>
          <w:color w:val="FFFFFF"/>
          <w:spacing w:val="-11"/>
          <w:w w:val="105"/>
          <w:sz w:val="18"/>
        </w:rPr>
        <w:t> </w:t>
      </w:r>
      <w:r>
        <w:rPr>
          <w:color w:val="FFFFFF"/>
          <w:w w:val="105"/>
          <w:sz w:val="18"/>
        </w:rPr>
        <w:t>MAP)</w:t>
      </w:r>
    </w:p>
    <w:p>
      <w:pPr>
        <w:spacing w:before="90"/>
        <w:ind w:left="776" w:right="0" w:firstLine="0"/>
        <w:jc w:val="left"/>
        <w:rPr>
          <w:sz w:val="18"/>
        </w:rPr>
      </w:pPr>
      <w:r>
        <w:rPr>
          <w:color w:val="FFFFFF"/>
          <w:spacing w:val="-2"/>
          <w:w w:val="105"/>
          <w:sz w:val="18"/>
        </w:rPr>
        <w:t>504</w:t>
      </w:r>
      <w:r>
        <w:rPr>
          <w:color w:val="FFFFFF"/>
          <w:spacing w:val="-7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and</w:t>
      </w:r>
      <w:r>
        <w:rPr>
          <w:color w:val="FFFFFF"/>
          <w:spacing w:val="-4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IDEA</w:t>
      </w:r>
      <w:r>
        <w:rPr>
          <w:color w:val="FFFFFF"/>
          <w:spacing w:val="-11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compliance</w:t>
      </w:r>
    </w:p>
    <w:p>
      <w:pPr>
        <w:spacing w:line="261" w:lineRule="auto" w:before="123"/>
        <w:ind w:left="776" w:right="0" w:firstLine="0"/>
        <w:jc w:val="left"/>
        <w:rPr>
          <w:sz w:val="18"/>
        </w:rPr>
      </w:pPr>
      <w:r>
        <w:rPr>
          <w:color w:val="FFFFFF"/>
          <w:spacing w:val="-2"/>
          <w:w w:val="105"/>
          <w:sz w:val="18"/>
        </w:rPr>
        <w:t>Crisis</w:t>
      </w:r>
      <w:r>
        <w:rPr>
          <w:color w:val="FFFFFF"/>
          <w:spacing w:val="-10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management</w:t>
      </w:r>
      <w:r>
        <w:rPr>
          <w:color w:val="FFFFFF"/>
          <w:spacing w:val="-10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and</w:t>
      </w:r>
      <w:r>
        <w:rPr>
          <w:color w:val="FFFFFF"/>
          <w:spacing w:val="-10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school </w:t>
      </w:r>
      <w:r>
        <w:rPr>
          <w:color w:val="FFFFFF"/>
          <w:w w:val="105"/>
          <w:sz w:val="18"/>
        </w:rPr>
        <w:t>safety planning</w:t>
      </w:r>
    </w:p>
    <w:p>
      <w:pPr>
        <w:spacing w:line="261" w:lineRule="auto" w:before="104"/>
        <w:ind w:left="776" w:right="71" w:firstLine="0"/>
        <w:jc w:val="left"/>
        <w:rPr>
          <w:sz w:val="18"/>
        </w:rPr>
      </w:pPr>
      <w:r>
        <w:rPr>
          <w:color w:val="FFFFFF"/>
          <w:sz w:val="18"/>
        </w:rPr>
        <w:t>Stakeholder communication </w:t>
      </w:r>
      <w:r>
        <w:rPr>
          <w:color w:val="FFFFFF"/>
          <w:w w:val="105"/>
          <w:sz w:val="18"/>
        </w:rPr>
        <w:t>(board, parents, media)</w:t>
      </w:r>
    </w:p>
    <w:p>
      <w:pPr>
        <w:spacing w:line="278" w:lineRule="auto" w:before="104"/>
        <w:ind w:left="776" w:right="0" w:firstLine="0"/>
        <w:jc w:val="left"/>
        <w:rPr>
          <w:sz w:val="18"/>
        </w:rPr>
      </w:pPr>
      <w:r>
        <w:rPr>
          <w:color w:val="FFFFFF"/>
          <w:spacing w:val="-2"/>
          <w:w w:val="105"/>
          <w:sz w:val="18"/>
        </w:rPr>
        <w:t>Dual</w:t>
      </w:r>
      <w:r>
        <w:rPr>
          <w:color w:val="FFFFFF"/>
          <w:spacing w:val="-8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enrollment</w:t>
      </w:r>
      <w:r>
        <w:rPr>
          <w:color w:val="FFFFFF"/>
          <w:spacing w:val="-8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and</w:t>
      </w:r>
      <w:r>
        <w:rPr>
          <w:color w:val="FFFFFF"/>
          <w:spacing w:val="-8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CTE</w:t>
      </w:r>
      <w:r>
        <w:rPr>
          <w:color w:val="FFFFFF"/>
          <w:spacing w:val="-8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program design</w:t>
      </w:r>
    </w:p>
    <w:p>
      <w:pPr>
        <w:pStyle w:val="BodyText"/>
        <w:spacing w:before="79"/>
        <w:ind w:left="107"/>
      </w:pPr>
      <w:r>
        <w:rPr/>
        <w:br w:type="column"/>
      </w:r>
      <w:r>
        <w:rPr>
          <w:w w:val="105"/>
        </w:rPr>
        <w:t>2020</w:t>
      </w:r>
      <w:r>
        <w:rPr>
          <w:spacing w:val="-4"/>
          <w:w w:val="105"/>
        </w:rPr>
        <w:t> </w:t>
      </w:r>
      <w:r>
        <w:rPr>
          <w:w w:val="105"/>
        </w:rPr>
        <w:t>-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Present</w:t>
      </w:r>
    </w:p>
    <w:p>
      <w:pPr>
        <w:pStyle w:val="BodyText"/>
        <w:spacing w:before="116"/>
        <w:ind w:left="107"/>
      </w:pPr>
      <w:r>
        <w:rPr>
          <w:w w:val="105"/>
        </w:rPr>
        <w:t>Assistant</w:t>
      </w:r>
      <w:r>
        <w:rPr>
          <w:spacing w:val="-10"/>
          <w:w w:val="105"/>
        </w:rPr>
        <w:t> </w:t>
      </w:r>
      <w:r>
        <w:rPr>
          <w:w w:val="105"/>
        </w:rPr>
        <w:t>Principal,</w:t>
      </w:r>
      <w:r>
        <w:rPr>
          <w:spacing w:val="-10"/>
          <w:w w:val="105"/>
        </w:rPr>
        <w:t> </w:t>
      </w:r>
      <w:r>
        <w:rPr>
          <w:w w:val="105"/>
        </w:rPr>
        <w:t>Curriculum</w:t>
      </w:r>
      <w:r>
        <w:rPr>
          <w:spacing w:val="-10"/>
          <w:w w:val="105"/>
        </w:rPr>
        <w:t> </w:t>
      </w:r>
      <w:r>
        <w:rPr>
          <w:w w:val="105"/>
        </w:rPr>
        <w:t>and</w:t>
      </w:r>
      <w:r>
        <w:rPr>
          <w:spacing w:val="-10"/>
          <w:w w:val="105"/>
        </w:rPr>
        <w:t> </w:t>
      </w:r>
      <w:r>
        <w:rPr>
          <w:w w:val="105"/>
        </w:rPr>
        <w:t>Instruction</w:t>
      </w:r>
      <w:r>
        <w:rPr>
          <w:spacing w:val="-9"/>
          <w:w w:val="105"/>
        </w:rPr>
        <w:t> </w:t>
      </w:r>
      <w:r>
        <w:rPr>
          <w:w w:val="105"/>
        </w:rPr>
        <w:t>|</w:t>
      </w:r>
      <w:r>
        <w:rPr>
          <w:spacing w:val="-10"/>
          <w:w w:val="105"/>
        </w:rPr>
        <w:t> </w:t>
      </w:r>
      <w:r>
        <w:rPr>
          <w:w w:val="105"/>
        </w:rPr>
        <w:t>Pinnacle</w:t>
      </w:r>
      <w:r>
        <w:rPr>
          <w:spacing w:val="-10"/>
          <w:w w:val="105"/>
        </w:rPr>
        <w:t> </w:t>
      </w:r>
      <w:r>
        <w:rPr>
          <w:w w:val="105"/>
        </w:rPr>
        <w:t>Ridge</w:t>
      </w:r>
      <w:r>
        <w:rPr>
          <w:spacing w:val="-10"/>
          <w:w w:val="105"/>
        </w:rPr>
        <w:t> </w:t>
      </w:r>
      <w:r>
        <w:rPr>
          <w:w w:val="105"/>
        </w:rPr>
        <w:t>High</w:t>
      </w:r>
      <w:r>
        <w:rPr>
          <w:spacing w:val="-10"/>
          <w:w w:val="105"/>
        </w:rPr>
        <w:t> </w:t>
      </w:r>
      <w:r>
        <w:rPr>
          <w:w w:val="105"/>
        </w:rPr>
        <w:t>School,</w:t>
      </w:r>
      <w:r>
        <w:rPr>
          <w:spacing w:val="-10"/>
          <w:w w:val="105"/>
        </w:rPr>
        <w:t> </w:t>
      </w:r>
      <w:r>
        <w:rPr>
          <w:w w:val="105"/>
        </w:rPr>
        <w:t>Mesa,</w:t>
      </w:r>
      <w:r>
        <w:rPr>
          <w:spacing w:val="-9"/>
          <w:w w:val="105"/>
        </w:rPr>
        <w:t> </w:t>
      </w:r>
      <w:r>
        <w:rPr>
          <w:spacing w:val="-5"/>
          <w:w w:val="105"/>
        </w:rPr>
        <w:t>AZ</w:t>
      </w:r>
    </w:p>
    <w:p>
      <w:pPr>
        <w:pStyle w:val="BodyText"/>
        <w:spacing w:before="21"/>
      </w:pPr>
    </w:p>
    <w:p>
      <w:pPr>
        <w:pStyle w:val="BodyText"/>
        <w:spacing w:line="273" w:lineRule="auto" w:before="1"/>
        <w:ind w:left="776" w:right="48"/>
      </w:pPr>
      <w:r>
        <w:rPr>
          <w:w w:val="105"/>
        </w:rPr>
        <w:t>Lead</w:t>
      </w:r>
      <w:r>
        <w:rPr>
          <w:spacing w:val="-1"/>
          <w:w w:val="105"/>
        </w:rPr>
        <w:t> </w:t>
      </w:r>
      <w:r>
        <w:rPr>
          <w:w w:val="105"/>
        </w:rPr>
        <w:t>instructional</w:t>
      </w:r>
      <w:r>
        <w:rPr>
          <w:spacing w:val="-1"/>
          <w:w w:val="105"/>
        </w:rPr>
        <w:t> </w:t>
      </w:r>
      <w:r>
        <w:rPr>
          <w:w w:val="105"/>
        </w:rPr>
        <w:t>supervision</w:t>
      </w:r>
      <w:r>
        <w:rPr>
          <w:spacing w:val="-1"/>
          <w:w w:val="105"/>
        </w:rPr>
        <w:t> </w:t>
      </w:r>
      <w:r>
        <w:rPr>
          <w:w w:val="105"/>
        </w:rPr>
        <w:t>for</w:t>
      </w:r>
      <w:r>
        <w:rPr>
          <w:spacing w:val="-1"/>
          <w:w w:val="105"/>
        </w:rPr>
        <w:t> </w:t>
      </w:r>
      <w:r>
        <w:rPr>
          <w:w w:val="105"/>
        </w:rPr>
        <w:t>62</w:t>
      </w:r>
      <w:r>
        <w:rPr>
          <w:spacing w:val="-1"/>
          <w:w w:val="105"/>
        </w:rPr>
        <w:t> </w:t>
      </w:r>
      <w:r>
        <w:rPr>
          <w:w w:val="105"/>
        </w:rPr>
        <w:t>teachers</w:t>
      </w:r>
      <w:r>
        <w:rPr>
          <w:spacing w:val="-1"/>
          <w:w w:val="105"/>
        </w:rPr>
        <w:t> </w:t>
      </w:r>
      <w:r>
        <w:rPr>
          <w:w w:val="105"/>
        </w:rPr>
        <w:t>across</w:t>
      </w:r>
      <w:r>
        <w:rPr>
          <w:spacing w:val="-1"/>
          <w:w w:val="105"/>
        </w:rPr>
        <w:t> </w:t>
      </w:r>
      <w:r>
        <w:rPr>
          <w:w w:val="105"/>
        </w:rPr>
        <w:t>math,</w:t>
      </w:r>
      <w:r>
        <w:rPr>
          <w:spacing w:val="-1"/>
          <w:w w:val="105"/>
        </w:rPr>
        <w:t> </w:t>
      </w:r>
      <w:r>
        <w:rPr>
          <w:w w:val="105"/>
        </w:rPr>
        <w:t>science,</w:t>
      </w:r>
      <w:r>
        <w:rPr>
          <w:spacing w:val="-1"/>
          <w:w w:val="105"/>
        </w:rPr>
        <w:t> </w:t>
      </w:r>
      <w:r>
        <w:rPr>
          <w:w w:val="105"/>
        </w:rPr>
        <w:t>and</w:t>
      </w:r>
      <w:r>
        <w:rPr>
          <w:spacing w:val="-1"/>
          <w:w w:val="105"/>
        </w:rPr>
        <w:t> </w:t>
      </w:r>
      <w:r>
        <w:rPr>
          <w:w w:val="105"/>
        </w:rPr>
        <w:t>CTE</w:t>
      </w:r>
      <w:r>
        <w:rPr>
          <w:spacing w:val="-1"/>
          <w:w w:val="105"/>
        </w:rPr>
        <w:t> </w:t>
      </w:r>
      <w:r>
        <w:rPr>
          <w:w w:val="105"/>
        </w:rPr>
        <w:t>at</w:t>
      </w:r>
      <w:r>
        <w:rPr>
          <w:spacing w:val="-1"/>
          <w:w w:val="105"/>
        </w:rPr>
        <w:t> </w:t>
      </w:r>
      <w:r>
        <w:rPr>
          <w:w w:val="105"/>
        </w:rPr>
        <w:t>a 1,480-student comprehensive high school.</w:t>
      </w:r>
    </w:p>
    <w:p>
      <w:pPr>
        <w:pStyle w:val="BodyText"/>
        <w:spacing w:line="273" w:lineRule="auto" w:before="90"/>
        <w:ind w:left="776"/>
      </w:pPr>
      <w:r>
        <w:rPr>
          <w:w w:val="105"/>
        </w:rPr>
        <w:t>Rebuilt</w:t>
      </w:r>
      <w:r>
        <w:rPr>
          <w:spacing w:val="-4"/>
          <w:w w:val="105"/>
        </w:rPr>
        <w:t> </w:t>
      </w:r>
      <w:r>
        <w:rPr>
          <w:w w:val="105"/>
        </w:rPr>
        <w:t>the</w:t>
      </w:r>
      <w:r>
        <w:rPr>
          <w:spacing w:val="-4"/>
          <w:w w:val="105"/>
        </w:rPr>
        <w:t> </w:t>
      </w:r>
      <w:r>
        <w:rPr>
          <w:w w:val="105"/>
        </w:rPr>
        <w:t>math</w:t>
      </w:r>
      <w:r>
        <w:rPr>
          <w:spacing w:val="-4"/>
          <w:w w:val="105"/>
        </w:rPr>
        <w:t> </w:t>
      </w:r>
      <w:r>
        <w:rPr>
          <w:w w:val="105"/>
        </w:rPr>
        <w:t>department's</w:t>
      </w:r>
      <w:r>
        <w:rPr>
          <w:spacing w:val="-4"/>
          <w:w w:val="105"/>
        </w:rPr>
        <w:t> </w:t>
      </w:r>
      <w:r>
        <w:rPr>
          <w:w w:val="105"/>
        </w:rPr>
        <w:t>PLC</w:t>
      </w:r>
      <w:r>
        <w:rPr>
          <w:spacing w:val="-4"/>
          <w:w w:val="105"/>
        </w:rPr>
        <w:t> </w:t>
      </w:r>
      <w:r>
        <w:rPr>
          <w:w w:val="105"/>
        </w:rPr>
        <w:t>structure;</w:t>
      </w:r>
      <w:r>
        <w:rPr>
          <w:spacing w:val="-4"/>
          <w:w w:val="105"/>
        </w:rPr>
        <w:t> </w:t>
      </w:r>
      <w:r>
        <w:rPr>
          <w:w w:val="105"/>
        </w:rPr>
        <w:t>AzMERIT/AASA</w:t>
      </w:r>
      <w:r>
        <w:rPr>
          <w:spacing w:val="-4"/>
          <w:w w:val="105"/>
        </w:rPr>
        <w:t> </w:t>
      </w:r>
      <w:r>
        <w:rPr>
          <w:w w:val="105"/>
        </w:rPr>
        <w:t>Algebra</w:t>
      </w:r>
      <w:r>
        <w:rPr>
          <w:spacing w:val="-4"/>
          <w:w w:val="105"/>
        </w:rPr>
        <w:t> </w:t>
      </w:r>
      <w:r>
        <w:rPr>
          <w:w w:val="105"/>
        </w:rPr>
        <w:t>1</w:t>
      </w:r>
      <w:r>
        <w:rPr>
          <w:spacing w:val="-4"/>
          <w:w w:val="105"/>
        </w:rPr>
        <w:t> </w:t>
      </w:r>
      <w:r>
        <w:rPr>
          <w:w w:val="105"/>
        </w:rPr>
        <w:t>passing rate climbed from 47% to 71% across three years.</w:t>
      </w:r>
    </w:p>
    <w:p>
      <w:pPr>
        <w:pStyle w:val="BodyText"/>
        <w:spacing w:line="273" w:lineRule="auto" w:before="91"/>
        <w:ind w:left="776"/>
      </w:pPr>
      <w:r>
        <w:rPr>
          <w:w w:val="105"/>
        </w:rPr>
        <w:t>Manage the master schedule and built dual-enrollment pathways with Mesa Community College, growing CTE concentrators by 280 students.</w:t>
      </w:r>
    </w:p>
    <w:p>
      <w:pPr>
        <w:pStyle w:val="BodyText"/>
        <w:spacing w:line="273" w:lineRule="auto" w:before="105"/>
        <w:ind w:left="776"/>
      </w:pPr>
      <w:r>
        <w:rPr>
          <w:w w:val="105"/>
        </w:rPr>
        <w:t>Chair</w:t>
      </w:r>
      <w:r>
        <w:rPr>
          <w:spacing w:val="-2"/>
          <w:w w:val="105"/>
        </w:rPr>
        <w:t> </w:t>
      </w:r>
      <w:r>
        <w:rPr>
          <w:w w:val="105"/>
        </w:rPr>
        <w:t>the</w:t>
      </w:r>
      <w:r>
        <w:rPr>
          <w:spacing w:val="-2"/>
          <w:w w:val="105"/>
        </w:rPr>
        <w:t> </w:t>
      </w:r>
      <w:r>
        <w:rPr>
          <w:w w:val="105"/>
        </w:rPr>
        <w:t>school</w:t>
      </w:r>
      <w:r>
        <w:rPr>
          <w:spacing w:val="-2"/>
          <w:w w:val="105"/>
        </w:rPr>
        <w:t> </w:t>
      </w:r>
      <w:r>
        <w:rPr>
          <w:w w:val="105"/>
        </w:rPr>
        <w:t>improvement</w:t>
      </w:r>
      <w:r>
        <w:rPr>
          <w:spacing w:val="-2"/>
          <w:w w:val="105"/>
        </w:rPr>
        <w:t> </w:t>
      </w:r>
      <w:r>
        <w:rPr>
          <w:w w:val="105"/>
        </w:rPr>
        <w:t>team</w:t>
      </w:r>
      <w:r>
        <w:rPr>
          <w:spacing w:val="-2"/>
          <w:w w:val="105"/>
        </w:rPr>
        <w:t> </w:t>
      </w:r>
      <w:r>
        <w:rPr>
          <w:w w:val="105"/>
        </w:rPr>
        <w:t>and</w:t>
      </w:r>
      <w:r>
        <w:rPr>
          <w:spacing w:val="-2"/>
          <w:w w:val="105"/>
        </w:rPr>
        <w:t> </w:t>
      </w:r>
      <w:r>
        <w:rPr>
          <w:w w:val="105"/>
        </w:rPr>
        <w:t>co-author</w:t>
      </w:r>
      <w:r>
        <w:rPr>
          <w:spacing w:val="-2"/>
          <w:w w:val="105"/>
        </w:rPr>
        <w:t> </w:t>
      </w:r>
      <w:r>
        <w:rPr>
          <w:w w:val="105"/>
        </w:rPr>
        <w:t>the</w:t>
      </w:r>
      <w:r>
        <w:rPr>
          <w:spacing w:val="-2"/>
          <w:w w:val="105"/>
        </w:rPr>
        <w:t> </w:t>
      </w:r>
      <w:r>
        <w:rPr>
          <w:w w:val="105"/>
        </w:rPr>
        <w:t>annual</w:t>
      </w:r>
      <w:r>
        <w:rPr>
          <w:spacing w:val="-2"/>
          <w:w w:val="105"/>
        </w:rPr>
        <w:t> </w:t>
      </w:r>
      <w:r>
        <w:rPr>
          <w:w w:val="105"/>
        </w:rPr>
        <w:t>continuous improvement plan submitted to ADE.</w:t>
      </w:r>
    </w:p>
    <w:p>
      <w:pPr>
        <w:pStyle w:val="BodyText"/>
        <w:spacing w:line="273" w:lineRule="auto" w:before="91"/>
        <w:ind w:left="776"/>
      </w:pPr>
      <w:r>
        <w:rPr>
          <w:w w:val="105"/>
        </w:rPr>
        <w:t>Supervise 4 instructional coaches and 2 department chairs; run a coaching cycle protocol used district-wide as of 2023.</w:t>
      </w:r>
    </w:p>
    <w:p>
      <w:pPr>
        <w:pStyle w:val="BodyText"/>
        <w:spacing w:before="180"/>
        <w:ind w:left="107"/>
      </w:pPr>
      <w:r>
        <w:rPr>
          <w:w w:val="105"/>
        </w:rPr>
        <w:t>2017</w:t>
      </w:r>
      <w:r>
        <w:rPr>
          <w:spacing w:val="-4"/>
          <w:w w:val="105"/>
        </w:rPr>
        <w:t> </w:t>
      </w:r>
      <w:r>
        <w:rPr>
          <w:w w:val="105"/>
        </w:rPr>
        <w:t>-</w:t>
      </w:r>
      <w:r>
        <w:rPr>
          <w:spacing w:val="-4"/>
          <w:w w:val="105"/>
        </w:rPr>
        <w:t> 2020</w:t>
      </w:r>
    </w:p>
    <w:p>
      <w:pPr>
        <w:pStyle w:val="BodyText"/>
        <w:spacing w:before="116"/>
        <w:ind w:left="107"/>
      </w:pPr>
      <w:r>
        <w:rPr>
          <w:w w:val="105"/>
        </w:rPr>
        <w:t>Assistant</w:t>
      </w:r>
      <w:r>
        <w:rPr>
          <w:spacing w:val="-11"/>
          <w:w w:val="105"/>
        </w:rPr>
        <w:t> </w:t>
      </w:r>
      <w:r>
        <w:rPr>
          <w:w w:val="105"/>
        </w:rPr>
        <w:t>Principal,</w:t>
      </w:r>
      <w:r>
        <w:rPr>
          <w:spacing w:val="-11"/>
          <w:w w:val="105"/>
        </w:rPr>
        <w:t> </w:t>
      </w:r>
      <w:r>
        <w:rPr>
          <w:w w:val="105"/>
        </w:rPr>
        <w:t>Student</w:t>
      </w:r>
      <w:r>
        <w:rPr>
          <w:spacing w:val="-10"/>
          <w:w w:val="105"/>
        </w:rPr>
        <w:t> </w:t>
      </w:r>
      <w:r>
        <w:rPr>
          <w:w w:val="105"/>
        </w:rPr>
        <w:t>Services</w:t>
      </w:r>
      <w:r>
        <w:rPr>
          <w:spacing w:val="-11"/>
          <w:w w:val="105"/>
        </w:rPr>
        <w:t> </w:t>
      </w:r>
      <w:r>
        <w:rPr>
          <w:w w:val="105"/>
        </w:rPr>
        <w:t>|</w:t>
      </w:r>
      <w:r>
        <w:rPr>
          <w:spacing w:val="-10"/>
          <w:w w:val="105"/>
        </w:rPr>
        <w:t> </w:t>
      </w:r>
      <w:r>
        <w:rPr>
          <w:w w:val="105"/>
        </w:rPr>
        <w:t>Coronado</w:t>
      </w:r>
      <w:r>
        <w:rPr>
          <w:spacing w:val="-11"/>
          <w:w w:val="105"/>
        </w:rPr>
        <w:t> </w:t>
      </w:r>
      <w:r>
        <w:rPr>
          <w:w w:val="105"/>
        </w:rPr>
        <w:t>Heights</w:t>
      </w:r>
      <w:r>
        <w:rPr>
          <w:spacing w:val="-11"/>
          <w:w w:val="105"/>
        </w:rPr>
        <w:t> </w:t>
      </w:r>
      <w:r>
        <w:rPr>
          <w:w w:val="105"/>
        </w:rPr>
        <w:t>High</w:t>
      </w:r>
      <w:r>
        <w:rPr>
          <w:spacing w:val="-10"/>
          <w:w w:val="105"/>
        </w:rPr>
        <w:t> </w:t>
      </w:r>
      <w:r>
        <w:rPr>
          <w:w w:val="105"/>
        </w:rPr>
        <w:t>School,</w:t>
      </w:r>
      <w:r>
        <w:rPr>
          <w:spacing w:val="-11"/>
          <w:w w:val="105"/>
        </w:rPr>
        <w:t> </w:t>
      </w:r>
      <w:r>
        <w:rPr>
          <w:w w:val="105"/>
        </w:rPr>
        <w:t>Phoenix,</w:t>
      </w:r>
      <w:r>
        <w:rPr>
          <w:spacing w:val="-10"/>
          <w:w w:val="105"/>
        </w:rPr>
        <w:t> </w:t>
      </w:r>
      <w:r>
        <w:rPr>
          <w:spacing w:val="-5"/>
          <w:w w:val="105"/>
        </w:rPr>
        <w:t>AZ</w:t>
      </w:r>
    </w:p>
    <w:p>
      <w:pPr>
        <w:pStyle w:val="BodyText"/>
        <w:spacing w:before="37"/>
      </w:pPr>
    </w:p>
    <w:p>
      <w:pPr>
        <w:pStyle w:val="BodyText"/>
        <w:spacing w:line="273" w:lineRule="auto"/>
        <w:ind w:left="776"/>
      </w:pPr>
      <w:r>
        <w:rPr>
          <w:w w:val="105"/>
        </w:rPr>
        <w:t>Oversaw discipline, attendance, and athletics for 1,180 students; cut out-of-school suspensions by 38% in two years through a restorative practices rollout.</w:t>
      </w:r>
    </w:p>
    <w:p>
      <w:pPr>
        <w:pStyle w:val="BodyText"/>
        <w:spacing w:line="273" w:lineRule="auto" w:before="91"/>
        <w:ind w:left="776"/>
      </w:pPr>
      <w:r>
        <w:rPr>
          <w:w w:val="105"/>
        </w:rPr>
        <w:t>Served as 504 coordinator and worked closely with the special education team on FAPE compliance.</w:t>
      </w:r>
    </w:p>
    <w:p>
      <w:pPr>
        <w:pStyle w:val="BodyText"/>
        <w:spacing w:line="273" w:lineRule="auto" w:before="90"/>
        <w:ind w:left="776"/>
      </w:pPr>
      <w:r>
        <w:rPr>
          <w:w w:val="105"/>
        </w:rPr>
        <w:t>Led</w:t>
      </w:r>
      <w:r>
        <w:rPr>
          <w:spacing w:val="-2"/>
          <w:w w:val="105"/>
        </w:rPr>
        <w:t> </w:t>
      </w:r>
      <w:r>
        <w:rPr>
          <w:w w:val="105"/>
        </w:rPr>
        <w:t>the</w:t>
      </w:r>
      <w:r>
        <w:rPr>
          <w:spacing w:val="-2"/>
          <w:w w:val="105"/>
        </w:rPr>
        <w:t> </w:t>
      </w:r>
      <w:r>
        <w:rPr>
          <w:w w:val="105"/>
        </w:rPr>
        <w:t>school</w:t>
      </w:r>
      <w:r>
        <w:rPr>
          <w:spacing w:val="-2"/>
          <w:w w:val="105"/>
        </w:rPr>
        <w:t> </w:t>
      </w:r>
      <w:r>
        <w:rPr>
          <w:w w:val="105"/>
        </w:rPr>
        <w:t>safety</w:t>
      </w:r>
      <w:r>
        <w:rPr>
          <w:spacing w:val="-2"/>
          <w:w w:val="105"/>
        </w:rPr>
        <w:t> </w:t>
      </w:r>
      <w:r>
        <w:rPr>
          <w:w w:val="105"/>
        </w:rPr>
        <w:t>team;</w:t>
      </w:r>
      <w:r>
        <w:rPr>
          <w:spacing w:val="-2"/>
          <w:w w:val="105"/>
        </w:rPr>
        <w:t> </w:t>
      </w:r>
      <w:r>
        <w:rPr>
          <w:w w:val="105"/>
        </w:rPr>
        <w:t>revised</w:t>
      </w:r>
      <w:r>
        <w:rPr>
          <w:spacing w:val="-2"/>
          <w:w w:val="105"/>
        </w:rPr>
        <w:t> </w:t>
      </w:r>
      <w:r>
        <w:rPr>
          <w:w w:val="105"/>
        </w:rPr>
        <w:t>emergency</w:t>
      </w:r>
      <w:r>
        <w:rPr>
          <w:spacing w:val="-2"/>
          <w:w w:val="105"/>
        </w:rPr>
        <w:t> </w:t>
      </w:r>
      <w:r>
        <w:rPr>
          <w:w w:val="105"/>
        </w:rPr>
        <w:t>operations</w:t>
      </w:r>
      <w:r>
        <w:rPr>
          <w:spacing w:val="-2"/>
          <w:w w:val="105"/>
        </w:rPr>
        <w:t> </w:t>
      </w:r>
      <w:r>
        <w:rPr>
          <w:w w:val="105"/>
        </w:rPr>
        <w:t>plan</w:t>
      </w:r>
      <w:r>
        <w:rPr>
          <w:spacing w:val="-2"/>
          <w:w w:val="105"/>
        </w:rPr>
        <w:t> </w:t>
      </w:r>
      <w:r>
        <w:rPr>
          <w:w w:val="105"/>
        </w:rPr>
        <w:t>with</w:t>
      </w:r>
      <w:r>
        <w:rPr>
          <w:spacing w:val="-2"/>
          <w:w w:val="105"/>
        </w:rPr>
        <w:t> </w:t>
      </w:r>
      <w:r>
        <w:rPr>
          <w:w w:val="105"/>
        </w:rPr>
        <w:t>Phoenix</w:t>
      </w:r>
      <w:r>
        <w:rPr>
          <w:spacing w:val="-2"/>
          <w:w w:val="105"/>
        </w:rPr>
        <w:t> </w:t>
      </w:r>
      <w:r>
        <w:rPr>
          <w:w w:val="105"/>
        </w:rPr>
        <w:t>PD school resource unit.</w:t>
      </w:r>
    </w:p>
    <w:p>
      <w:pPr>
        <w:pStyle w:val="BodyText"/>
        <w:spacing w:before="91"/>
        <w:ind w:left="776"/>
      </w:pPr>
      <w:r>
        <w:rPr>
          <w:w w:val="105"/>
        </w:rPr>
        <w:t>Supervised</w:t>
      </w:r>
      <w:r>
        <w:rPr>
          <w:spacing w:val="-1"/>
          <w:w w:val="105"/>
        </w:rPr>
        <w:t> </w:t>
      </w:r>
      <w:r>
        <w:rPr>
          <w:w w:val="105"/>
        </w:rPr>
        <w:t>9</w:t>
      </w:r>
      <w:r>
        <w:rPr>
          <w:spacing w:val="-1"/>
          <w:w w:val="105"/>
        </w:rPr>
        <w:t> </w:t>
      </w:r>
      <w:r>
        <w:rPr>
          <w:w w:val="105"/>
        </w:rPr>
        <w:t>athletic</w:t>
      </w:r>
      <w:r>
        <w:rPr>
          <w:spacing w:val="-1"/>
          <w:w w:val="105"/>
        </w:rPr>
        <w:t> </w:t>
      </w:r>
      <w:r>
        <w:rPr>
          <w:w w:val="105"/>
        </w:rPr>
        <w:t>programs</w:t>
      </w:r>
      <w:r>
        <w:rPr>
          <w:spacing w:val="-1"/>
          <w:w w:val="105"/>
        </w:rPr>
        <w:t> </w:t>
      </w:r>
      <w:r>
        <w:rPr>
          <w:w w:val="105"/>
        </w:rPr>
        <w:t>and</w:t>
      </w:r>
      <w:r>
        <w:rPr>
          <w:spacing w:val="-1"/>
          <w:w w:val="105"/>
        </w:rPr>
        <w:t> </w:t>
      </w:r>
      <w:r>
        <w:rPr>
          <w:w w:val="105"/>
        </w:rPr>
        <w:t>6</w:t>
      </w:r>
      <w:r>
        <w:rPr>
          <w:spacing w:val="-2"/>
          <w:w w:val="105"/>
        </w:rPr>
        <w:t> </w:t>
      </w:r>
      <w:r>
        <w:rPr>
          <w:w w:val="105"/>
        </w:rPr>
        <w:t>head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coaches.</w:t>
      </w:r>
    </w:p>
    <w:p>
      <w:pPr>
        <w:pStyle w:val="BodyText"/>
        <w:spacing w:before="131"/>
        <w:ind w:left="776"/>
      </w:pPr>
      <w:r>
        <w:rPr>
          <w:w w:val="105"/>
        </w:rPr>
        <w:t>Hired</w:t>
      </w:r>
      <w:r>
        <w:rPr>
          <w:spacing w:val="-2"/>
          <w:w w:val="105"/>
        </w:rPr>
        <w:t> </w:t>
      </w:r>
      <w:r>
        <w:rPr>
          <w:w w:val="105"/>
        </w:rPr>
        <w:t>and</w:t>
      </w:r>
      <w:r>
        <w:rPr>
          <w:spacing w:val="-2"/>
          <w:w w:val="105"/>
        </w:rPr>
        <w:t> </w:t>
      </w:r>
      <w:r>
        <w:rPr>
          <w:w w:val="105"/>
        </w:rPr>
        <w:t>onboarded</w:t>
      </w:r>
      <w:r>
        <w:rPr>
          <w:spacing w:val="-2"/>
          <w:w w:val="105"/>
        </w:rPr>
        <w:t> </w:t>
      </w:r>
      <w:r>
        <w:rPr>
          <w:w w:val="105"/>
        </w:rPr>
        <w:t>22</w:t>
      </w:r>
      <w:r>
        <w:rPr>
          <w:spacing w:val="-2"/>
          <w:w w:val="105"/>
        </w:rPr>
        <w:t> </w:t>
      </w:r>
      <w:r>
        <w:rPr>
          <w:w w:val="105"/>
        </w:rPr>
        <w:t>new</w:t>
      </w:r>
      <w:r>
        <w:rPr>
          <w:spacing w:val="-2"/>
          <w:w w:val="105"/>
        </w:rPr>
        <w:t> </w:t>
      </w:r>
      <w:r>
        <w:rPr>
          <w:w w:val="105"/>
        </w:rPr>
        <w:t>teachers</w:t>
      </w:r>
      <w:r>
        <w:rPr>
          <w:spacing w:val="-2"/>
          <w:w w:val="105"/>
        </w:rPr>
        <w:t> </w:t>
      </w:r>
      <w:r>
        <w:rPr>
          <w:w w:val="105"/>
        </w:rPr>
        <w:t>across</w:t>
      </w:r>
      <w:r>
        <w:rPr>
          <w:spacing w:val="-1"/>
          <w:w w:val="105"/>
        </w:rPr>
        <w:t> </w:t>
      </w:r>
      <w:r>
        <w:rPr>
          <w:w w:val="105"/>
        </w:rPr>
        <w:t>three</w:t>
      </w:r>
      <w:r>
        <w:rPr>
          <w:spacing w:val="-2"/>
          <w:w w:val="105"/>
        </w:rPr>
        <w:t> </w:t>
      </w:r>
      <w:r>
        <w:rPr>
          <w:w w:val="105"/>
        </w:rPr>
        <w:t>hiring</w:t>
      </w:r>
      <w:r>
        <w:rPr>
          <w:spacing w:val="-2"/>
          <w:w w:val="105"/>
        </w:rPr>
        <w:t> cycles.</w:t>
      </w:r>
    </w:p>
    <w:p>
      <w:pPr>
        <w:pStyle w:val="BodyText"/>
        <w:spacing w:before="22"/>
      </w:pPr>
    </w:p>
    <w:p>
      <w:pPr>
        <w:pStyle w:val="BodyText"/>
        <w:ind w:left="107"/>
      </w:pPr>
      <w:r>
        <w:rPr>
          <w:w w:val="105"/>
        </w:rPr>
        <w:t>2015</w:t>
      </w:r>
      <w:r>
        <w:rPr>
          <w:spacing w:val="-4"/>
          <w:w w:val="105"/>
        </w:rPr>
        <w:t> </w:t>
      </w:r>
      <w:r>
        <w:rPr>
          <w:w w:val="105"/>
        </w:rPr>
        <w:t>-</w:t>
      </w:r>
      <w:r>
        <w:rPr>
          <w:spacing w:val="-4"/>
          <w:w w:val="105"/>
        </w:rPr>
        <w:t> 2017</w:t>
      </w:r>
    </w:p>
    <w:p>
      <w:pPr>
        <w:pStyle w:val="BodyText"/>
        <w:spacing w:before="116"/>
        <w:ind w:left="107"/>
      </w:pPr>
      <w:r>
        <w:rPr>
          <w:w w:val="105"/>
        </w:rPr>
        <w:t>Dean</w:t>
      </w:r>
      <w:r>
        <w:rPr>
          <w:spacing w:val="-9"/>
          <w:w w:val="105"/>
        </w:rPr>
        <w:t> </w:t>
      </w:r>
      <w:r>
        <w:rPr>
          <w:w w:val="105"/>
        </w:rPr>
        <w:t>of</w:t>
      </w:r>
      <w:r>
        <w:rPr>
          <w:spacing w:val="-8"/>
          <w:w w:val="105"/>
        </w:rPr>
        <w:t> </w:t>
      </w:r>
      <w:r>
        <w:rPr>
          <w:w w:val="105"/>
        </w:rPr>
        <w:t>Students</w:t>
      </w:r>
      <w:r>
        <w:rPr>
          <w:spacing w:val="-8"/>
          <w:w w:val="105"/>
        </w:rPr>
        <w:t> </w:t>
      </w:r>
      <w:r>
        <w:rPr>
          <w:w w:val="105"/>
        </w:rPr>
        <w:t>|</w:t>
      </w:r>
      <w:r>
        <w:rPr>
          <w:spacing w:val="-8"/>
          <w:w w:val="105"/>
        </w:rPr>
        <w:t> </w:t>
      </w:r>
      <w:r>
        <w:rPr>
          <w:w w:val="105"/>
        </w:rPr>
        <w:t>Coronado</w:t>
      </w:r>
      <w:r>
        <w:rPr>
          <w:spacing w:val="-8"/>
          <w:w w:val="105"/>
        </w:rPr>
        <w:t> </w:t>
      </w:r>
      <w:r>
        <w:rPr>
          <w:w w:val="105"/>
        </w:rPr>
        <w:t>Heights</w:t>
      </w:r>
      <w:r>
        <w:rPr>
          <w:spacing w:val="-8"/>
          <w:w w:val="105"/>
        </w:rPr>
        <w:t> </w:t>
      </w:r>
      <w:r>
        <w:rPr>
          <w:w w:val="105"/>
        </w:rPr>
        <w:t>High</w:t>
      </w:r>
      <w:r>
        <w:rPr>
          <w:spacing w:val="-9"/>
          <w:w w:val="105"/>
        </w:rPr>
        <w:t> </w:t>
      </w:r>
      <w:r>
        <w:rPr>
          <w:w w:val="105"/>
        </w:rPr>
        <w:t>School,</w:t>
      </w:r>
      <w:r>
        <w:rPr>
          <w:spacing w:val="-8"/>
          <w:w w:val="105"/>
        </w:rPr>
        <w:t> </w:t>
      </w:r>
      <w:r>
        <w:rPr>
          <w:w w:val="105"/>
        </w:rPr>
        <w:t>Phoenix,</w:t>
      </w:r>
      <w:r>
        <w:rPr>
          <w:spacing w:val="-8"/>
          <w:w w:val="105"/>
        </w:rPr>
        <w:t> </w:t>
      </w:r>
      <w:r>
        <w:rPr>
          <w:spacing w:val="-5"/>
          <w:w w:val="105"/>
        </w:rPr>
        <w:t>AZ</w:t>
      </w:r>
    </w:p>
    <w:p>
      <w:pPr>
        <w:pStyle w:val="BodyText"/>
        <w:spacing w:before="37"/>
      </w:pPr>
    </w:p>
    <w:p>
      <w:pPr>
        <w:pStyle w:val="BodyText"/>
        <w:spacing w:line="273" w:lineRule="auto"/>
        <w:ind w:left="776"/>
      </w:pPr>
      <w:r>
        <w:rPr>
          <w:w w:val="105"/>
        </w:rPr>
        <w:t>Handled tier 2 and 3 discipline referrals for 9th and 10th grade; partnered with counseling on re-entry plans after suspensions.</w:t>
      </w:r>
    </w:p>
    <w:p>
      <w:pPr>
        <w:pStyle w:val="BodyText"/>
        <w:spacing w:line="273" w:lineRule="auto" w:before="90"/>
        <w:ind w:left="776"/>
      </w:pPr>
      <w:r>
        <w:rPr>
          <w:w w:val="105"/>
        </w:rPr>
        <w:t>Built</w:t>
      </w:r>
      <w:r>
        <w:rPr>
          <w:spacing w:val="-2"/>
          <w:w w:val="105"/>
        </w:rPr>
        <w:t> </w:t>
      </w:r>
      <w:r>
        <w:rPr>
          <w:w w:val="105"/>
        </w:rPr>
        <w:t>a</w:t>
      </w:r>
      <w:r>
        <w:rPr>
          <w:spacing w:val="-2"/>
          <w:w w:val="105"/>
        </w:rPr>
        <w:t> </w:t>
      </w:r>
      <w:r>
        <w:rPr>
          <w:w w:val="105"/>
        </w:rPr>
        <w:t>freshman</w:t>
      </w:r>
      <w:r>
        <w:rPr>
          <w:spacing w:val="-2"/>
          <w:w w:val="105"/>
        </w:rPr>
        <w:t> </w:t>
      </w:r>
      <w:r>
        <w:rPr>
          <w:w w:val="105"/>
        </w:rPr>
        <w:t>transition</w:t>
      </w:r>
      <w:r>
        <w:rPr>
          <w:spacing w:val="-2"/>
          <w:w w:val="105"/>
        </w:rPr>
        <w:t> </w:t>
      </w:r>
      <w:r>
        <w:rPr>
          <w:w w:val="105"/>
        </w:rPr>
        <w:t>program</w:t>
      </w:r>
      <w:r>
        <w:rPr>
          <w:spacing w:val="-2"/>
          <w:w w:val="105"/>
        </w:rPr>
        <w:t> </w:t>
      </w:r>
      <w:r>
        <w:rPr>
          <w:w w:val="105"/>
        </w:rPr>
        <w:t>that</w:t>
      </w:r>
      <w:r>
        <w:rPr>
          <w:spacing w:val="-2"/>
          <w:w w:val="105"/>
        </w:rPr>
        <w:t> </w:t>
      </w:r>
      <w:r>
        <w:rPr>
          <w:w w:val="105"/>
        </w:rPr>
        <w:t>lowered</w:t>
      </w:r>
      <w:r>
        <w:rPr>
          <w:spacing w:val="-2"/>
          <w:w w:val="105"/>
        </w:rPr>
        <w:t> </w:t>
      </w:r>
      <w:r>
        <w:rPr>
          <w:w w:val="105"/>
        </w:rPr>
        <w:t>Grade</w:t>
      </w:r>
      <w:r>
        <w:rPr>
          <w:spacing w:val="-2"/>
          <w:w w:val="105"/>
        </w:rPr>
        <w:t> </w:t>
      </w:r>
      <w:r>
        <w:rPr>
          <w:w w:val="105"/>
        </w:rPr>
        <w:t>9</w:t>
      </w:r>
      <w:r>
        <w:rPr>
          <w:spacing w:val="-2"/>
          <w:w w:val="105"/>
        </w:rPr>
        <w:t> </w:t>
      </w:r>
      <w:r>
        <w:rPr>
          <w:w w:val="105"/>
        </w:rPr>
        <w:t>course</w:t>
      </w:r>
      <w:r>
        <w:rPr>
          <w:spacing w:val="-2"/>
          <w:w w:val="105"/>
        </w:rPr>
        <w:t> </w:t>
      </w:r>
      <w:r>
        <w:rPr>
          <w:w w:val="105"/>
        </w:rPr>
        <w:t>failures</w:t>
      </w:r>
      <w:r>
        <w:rPr>
          <w:spacing w:val="-2"/>
          <w:w w:val="105"/>
        </w:rPr>
        <w:t> </w:t>
      </w:r>
      <w:r>
        <w:rPr>
          <w:w w:val="105"/>
        </w:rPr>
        <w:t>by approximately one-quarter.</w:t>
      </w:r>
    </w:p>
    <w:p>
      <w:pPr>
        <w:pStyle w:val="BodyText"/>
        <w:spacing w:line="391" w:lineRule="auto" w:before="91"/>
        <w:ind w:left="776" w:right="1112"/>
      </w:pPr>
      <w:r>
        <w:rPr>
          <w:w w:val="105"/>
        </w:rPr>
        <w:t>Coordinated</w:t>
      </w:r>
      <w:r>
        <w:rPr>
          <w:spacing w:val="-9"/>
          <w:w w:val="105"/>
        </w:rPr>
        <w:t> </w:t>
      </w:r>
      <w:r>
        <w:rPr>
          <w:w w:val="105"/>
        </w:rPr>
        <w:t>state</w:t>
      </w:r>
      <w:r>
        <w:rPr>
          <w:spacing w:val="-9"/>
          <w:w w:val="105"/>
        </w:rPr>
        <w:t> </w:t>
      </w:r>
      <w:r>
        <w:rPr>
          <w:w w:val="105"/>
        </w:rPr>
        <w:t>testing</w:t>
      </w:r>
      <w:r>
        <w:rPr>
          <w:spacing w:val="-9"/>
          <w:w w:val="105"/>
        </w:rPr>
        <w:t> </w:t>
      </w:r>
      <w:r>
        <w:rPr>
          <w:w w:val="105"/>
        </w:rPr>
        <w:t>(AzMERIT,</w:t>
      </w:r>
      <w:r>
        <w:rPr>
          <w:spacing w:val="-9"/>
          <w:w w:val="105"/>
        </w:rPr>
        <w:t> </w:t>
      </w:r>
      <w:r>
        <w:rPr>
          <w:w w:val="105"/>
        </w:rPr>
        <w:t>ACT)</w:t>
      </w:r>
      <w:r>
        <w:rPr>
          <w:spacing w:val="-9"/>
          <w:w w:val="105"/>
        </w:rPr>
        <w:t> </w:t>
      </w:r>
      <w:r>
        <w:rPr>
          <w:w w:val="105"/>
        </w:rPr>
        <w:t>for</w:t>
      </w:r>
      <w:r>
        <w:rPr>
          <w:spacing w:val="-9"/>
          <w:w w:val="105"/>
        </w:rPr>
        <w:t> </w:t>
      </w:r>
      <w:r>
        <w:rPr>
          <w:w w:val="105"/>
        </w:rPr>
        <w:t>600+</w:t>
      </w:r>
      <w:r>
        <w:rPr>
          <w:spacing w:val="-9"/>
          <w:w w:val="105"/>
        </w:rPr>
        <w:t> </w:t>
      </w:r>
      <w:r>
        <w:rPr>
          <w:w w:val="105"/>
        </w:rPr>
        <w:t>students. Trained</w:t>
      </w:r>
      <w:r>
        <w:rPr>
          <w:spacing w:val="-12"/>
          <w:w w:val="105"/>
        </w:rPr>
        <w:t> </w:t>
      </w:r>
      <w:r>
        <w:rPr>
          <w:w w:val="105"/>
        </w:rPr>
        <w:t>staff</w:t>
      </w:r>
      <w:r>
        <w:rPr>
          <w:spacing w:val="-11"/>
          <w:w w:val="105"/>
        </w:rPr>
        <w:t> </w:t>
      </w:r>
      <w:r>
        <w:rPr>
          <w:w w:val="105"/>
        </w:rPr>
        <w:t>on</w:t>
      </w:r>
      <w:r>
        <w:rPr>
          <w:spacing w:val="-11"/>
          <w:w w:val="105"/>
        </w:rPr>
        <w:t> </w:t>
      </w:r>
      <w:r>
        <w:rPr>
          <w:w w:val="105"/>
        </w:rPr>
        <w:t>de-escalation</w:t>
      </w:r>
      <w:r>
        <w:rPr>
          <w:spacing w:val="-11"/>
          <w:w w:val="105"/>
        </w:rPr>
        <w:t> </w:t>
      </w:r>
      <w:r>
        <w:rPr>
          <w:w w:val="105"/>
        </w:rPr>
        <w:t>and</w:t>
      </w:r>
      <w:r>
        <w:rPr>
          <w:spacing w:val="-11"/>
          <w:w w:val="105"/>
        </w:rPr>
        <w:t> </w:t>
      </w:r>
      <w:r>
        <w:rPr>
          <w:w w:val="105"/>
        </w:rPr>
        <w:t>Restorative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Conferencing.</w:t>
      </w:r>
    </w:p>
    <w:p>
      <w:pPr>
        <w:pStyle w:val="BodyText"/>
        <w:spacing w:before="105"/>
        <w:ind w:left="107"/>
      </w:pPr>
      <w:r>
        <w:rPr>
          <w:w w:val="105"/>
        </w:rPr>
        <w:t>2012</w:t>
      </w:r>
      <w:r>
        <w:rPr>
          <w:spacing w:val="-4"/>
          <w:w w:val="105"/>
        </w:rPr>
        <w:t> </w:t>
      </w:r>
      <w:r>
        <w:rPr>
          <w:w w:val="105"/>
        </w:rPr>
        <w:t>-</w:t>
      </w:r>
      <w:r>
        <w:rPr>
          <w:spacing w:val="-4"/>
          <w:w w:val="105"/>
        </w:rPr>
        <w:t> 2015</w:t>
      </w:r>
    </w:p>
    <w:p>
      <w:pPr>
        <w:pStyle w:val="BodyText"/>
        <w:spacing w:line="273" w:lineRule="auto" w:before="116"/>
        <w:ind w:left="107" w:right="118"/>
      </w:pPr>
      <w:r>
        <w:rPr>
          <w:w w:val="105"/>
        </w:rPr>
        <w:t>Social</w:t>
      </w:r>
      <w:r>
        <w:rPr>
          <w:spacing w:val="-7"/>
          <w:w w:val="105"/>
        </w:rPr>
        <w:t> </w:t>
      </w:r>
      <w:r>
        <w:rPr>
          <w:w w:val="105"/>
        </w:rPr>
        <w:t>Studies</w:t>
      </w:r>
      <w:r>
        <w:rPr>
          <w:spacing w:val="-10"/>
          <w:w w:val="105"/>
        </w:rPr>
        <w:t> </w:t>
      </w:r>
      <w:r>
        <w:rPr>
          <w:w w:val="105"/>
        </w:rPr>
        <w:t>Teacher</w:t>
      </w:r>
      <w:r>
        <w:rPr>
          <w:spacing w:val="-7"/>
          <w:w w:val="105"/>
        </w:rPr>
        <w:t> </w:t>
      </w:r>
      <w:r>
        <w:rPr>
          <w:w w:val="105"/>
        </w:rPr>
        <w:t>and</w:t>
      </w:r>
      <w:r>
        <w:rPr>
          <w:spacing w:val="-7"/>
          <w:w w:val="105"/>
        </w:rPr>
        <w:t> </w:t>
      </w:r>
      <w:r>
        <w:rPr>
          <w:w w:val="105"/>
        </w:rPr>
        <w:t>Department</w:t>
      </w:r>
      <w:r>
        <w:rPr>
          <w:spacing w:val="-7"/>
          <w:w w:val="105"/>
        </w:rPr>
        <w:t> </w:t>
      </w:r>
      <w:r>
        <w:rPr>
          <w:w w:val="105"/>
        </w:rPr>
        <w:t>Chair</w:t>
      </w:r>
      <w:r>
        <w:rPr>
          <w:spacing w:val="-7"/>
          <w:w w:val="105"/>
        </w:rPr>
        <w:t> </w:t>
      </w:r>
      <w:r>
        <w:rPr>
          <w:w w:val="105"/>
        </w:rPr>
        <w:t>|</w:t>
      </w:r>
      <w:r>
        <w:rPr>
          <w:spacing w:val="-7"/>
          <w:w w:val="105"/>
        </w:rPr>
        <w:t> </w:t>
      </w:r>
      <w:r>
        <w:rPr>
          <w:w w:val="105"/>
        </w:rPr>
        <w:t>Coronado</w:t>
      </w:r>
      <w:r>
        <w:rPr>
          <w:spacing w:val="-7"/>
          <w:w w:val="105"/>
        </w:rPr>
        <w:t> </w:t>
      </w:r>
      <w:r>
        <w:rPr>
          <w:w w:val="105"/>
        </w:rPr>
        <w:t>Heights</w:t>
      </w:r>
      <w:r>
        <w:rPr>
          <w:spacing w:val="-7"/>
          <w:w w:val="105"/>
        </w:rPr>
        <w:t> </w:t>
      </w:r>
      <w:r>
        <w:rPr>
          <w:w w:val="105"/>
        </w:rPr>
        <w:t>High</w:t>
      </w:r>
      <w:r>
        <w:rPr>
          <w:spacing w:val="-7"/>
          <w:w w:val="105"/>
        </w:rPr>
        <w:t> </w:t>
      </w:r>
      <w:r>
        <w:rPr>
          <w:w w:val="105"/>
        </w:rPr>
        <w:t>School,</w:t>
      </w:r>
      <w:r>
        <w:rPr>
          <w:spacing w:val="-7"/>
          <w:w w:val="105"/>
        </w:rPr>
        <w:t> </w:t>
      </w:r>
      <w:r>
        <w:rPr>
          <w:w w:val="105"/>
        </w:rPr>
        <w:t>Phoenix, </w:t>
      </w:r>
      <w:r>
        <w:rPr>
          <w:spacing w:val="-6"/>
          <w:w w:val="105"/>
        </w:rPr>
        <w:t>AZ</w:t>
      </w:r>
    </w:p>
    <w:p>
      <w:pPr>
        <w:pStyle w:val="BodyText"/>
        <w:spacing w:after="0" w:line="273" w:lineRule="auto"/>
        <w:sectPr>
          <w:type w:val="continuous"/>
          <w:pgSz w:w="11920" w:h="16860"/>
          <w:pgMar w:top="800" w:bottom="280" w:left="283" w:right="283"/>
          <w:cols w:num="2" w:equalWidth="0">
            <w:col w:w="3648" w:space="760"/>
            <w:col w:w="6946"/>
          </w:cols>
        </w:sectPr>
      </w:pPr>
    </w:p>
    <w:p>
      <w:pPr>
        <w:pStyle w:val="BodyText"/>
        <w:spacing w:line="273" w:lineRule="auto" w:before="33"/>
        <w:ind w:left="5184" w:right="101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2896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381875" cy="10706100"/>
                <wp:effectExtent l="0" t="0" r="0" b="0"/>
                <wp:wrapNone/>
                <wp:docPr id="2" name="Group 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" name="Group 2"/>
                      <wpg:cNvGrpSpPr/>
                      <wpg:grpSpPr>
                        <a:xfrm>
                          <a:off x="0" y="0"/>
                          <a:ext cx="7381875" cy="10706100"/>
                          <a:chExt cx="7381875" cy="1070610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1495424"/>
                            <a:ext cx="2762250" cy="9210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62250" h="9210675">
                                <a:moveTo>
                                  <a:pt x="0" y="9210674"/>
                                </a:moveTo>
                                <a:lnTo>
                                  <a:pt x="2762249" y="9210674"/>
                                </a:lnTo>
                                <a:lnTo>
                                  <a:pt x="276224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2106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34E5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2762249" y="1904999"/>
                            <a:ext cx="46196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19625" h="9525">
                                <a:moveTo>
                                  <a:pt x="4619624" y="9524"/>
                                </a:moveTo>
                                <a:lnTo>
                                  <a:pt x="0" y="9524"/>
                                </a:lnTo>
                                <a:lnTo>
                                  <a:pt x="0" y="0"/>
                                </a:lnTo>
                                <a:lnTo>
                                  <a:pt x="4619624" y="0"/>
                                </a:lnTo>
                                <a:lnTo>
                                  <a:pt x="4619624" y="9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4391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5777" y="3162299"/>
                            <a:ext cx="200766" cy="20076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9030" y="3505200"/>
                            <a:ext cx="174258" cy="20067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6419" y="3848100"/>
                            <a:ext cx="199480" cy="20076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Graphic 8"/>
                        <wps:cNvSpPr/>
                        <wps:spPr>
                          <a:xfrm>
                            <a:off x="485762" y="4800599"/>
                            <a:ext cx="47625" cy="3457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3457575">
                                <a:moveTo>
                                  <a:pt x="47625" y="3430422"/>
                                </a:moveTo>
                                <a:lnTo>
                                  <a:pt x="27165" y="3409950"/>
                                </a:lnTo>
                                <a:lnTo>
                                  <a:pt x="20472" y="3409950"/>
                                </a:lnTo>
                                <a:lnTo>
                                  <a:pt x="0" y="3430422"/>
                                </a:lnTo>
                                <a:lnTo>
                                  <a:pt x="0" y="3433991"/>
                                </a:lnTo>
                                <a:lnTo>
                                  <a:pt x="0" y="3437115"/>
                                </a:lnTo>
                                <a:lnTo>
                                  <a:pt x="20472" y="3457575"/>
                                </a:lnTo>
                                <a:lnTo>
                                  <a:pt x="27165" y="3457575"/>
                                </a:lnTo>
                                <a:lnTo>
                                  <a:pt x="47625" y="3437115"/>
                                </a:lnTo>
                                <a:lnTo>
                                  <a:pt x="47625" y="3430422"/>
                                </a:lnTo>
                                <a:close/>
                              </a:path>
                              <a:path w="47625" h="3457575">
                                <a:moveTo>
                                  <a:pt x="47625" y="3068472"/>
                                </a:moveTo>
                                <a:lnTo>
                                  <a:pt x="27165" y="3048000"/>
                                </a:lnTo>
                                <a:lnTo>
                                  <a:pt x="20472" y="3048000"/>
                                </a:lnTo>
                                <a:lnTo>
                                  <a:pt x="0" y="3068472"/>
                                </a:lnTo>
                                <a:lnTo>
                                  <a:pt x="0" y="3072041"/>
                                </a:lnTo>
                                <a:lnTo>
                                  <a:pt x="0" y="3075165"/>
                                </a:lnTo>
                                <a:lnTo>
                                  <a:pt x="20472" y="3095625"/>
                                </a:lnTo>
                                <a:lnTo>
                                  <a:pt x="27165" y="3095625"/>
                                </a:lnTo>
                                <a:lnTo>
                                  <a:pt x="47625" y="3075165"/>
                                </a:lnTo>
                                <a:lnTo>
                                  <a:pt x="47625" y="3068472"/>
                                </a:lnTo>
                                <a:close/>
                              </a:path>
                              <a:path w="47625" h="3457575">
                                <a:moveTo>
                                  <a:pt x="47625" y="2716047"/>
                                </a:moveTo>
                                <a:lnTo>
                                  <a:pt x="27165" y="2695575"/>
                                </a:lnTo>
                                <a:lnTo>
                                  <a:pt x="20472" y="2695575"/>
                                </a:lnTo>
                                <a:lnTo>
                                  <a:pt x="0" y="2716047"/>
                                </a:lnTo>
                                <a:lnTo>
                                  <a:pt x="0" y="2719616"/>
                                </a:lnTo>
                                <a:lnTo>
                                  <a:pt x="0" y="2722740"/>
                                </a:lnTo>
                                <a:lnTo>
                                  <a:pt x="20472" y="2743200"/>
                                </a:lnTo>
                                <a:lnTo>
                                  <a:pt x="27165" y="2743200"/>
                                </a:lnTo>
                                <a:lnTo>
                                  <a:pt x="47625" y="2722740"/>
                                </a:lnTo>
                                <a:lnTo>
                                  <a:pt x="47625" y="2716047"/>
                                </a:lnTo>
                                <a:close/>
                              </a:path>
                              <a:path w="47625" h="3457575">
                                <a:moveTo>
                                  <a:pt x="47625" y="2506497"/>
                                </a:moveTo>
                                <a:lnTo>
                                  <a:pt x="27165" y="2486025"/>
                                </a:lnTo>
                                <a:lnTo>
                                  <a:pt x="20472" y="2486025"/>
                                </a:lnTo>
                                <a:lnTo>
                                  <a:pt x="0" y="2506497"/>
                                </a:lnTo>
                                <a:lnTo>
                                  <a:pt x="0" y="2510066"/>
                                </a:lnTo>
                                <a:lnTo>
                                  <a:pt x="0" y="2513190"/>
                                </a:lnTo>
                                <a:lnTo>
                                  <a:pt x="20472" y="2533650"/>
                                </a:lnTo>
                                <a:lnTo>
                                  <a:pt x="27165" y="2533650"/>
                                </a:lnTo>
                                <a:lnTo>
                                  <a:pt x="47625" y="2513190"/>
                                </a:lnTo>
                                <a:lnTo>
                                  <a:pt x="47625" y="2506497"/>
                                </a:lnTo>
                                <a:close/>
                              </a:path>
                              <a:path w="47625" h="3457575">
                                <a:moveTo>
                                  <a:pt x="47625" y="2154072"/>
                                </a:moveTo>
                                <a:lnTo>
                                  <a:pt x="27165" y="2133600"/>
                                </a:lnTo>
                                <a:lnTo>
                                  <a:pt x="20472" y="2133600"/>
                                </a:lnTo>
                                <a:lnTo>
                                  <a:pt x="0" y="2154072"/>
                                </a:lnTo>
                                <a:lnTo>
                                  <a:pt x="0" y="2157641"/>
                                </a:lnTo>
                                <a:lnTo>
                                  <a:pt x="0" y="2160765"/>
                                </a:lnTo>
                                <a:lnTo>
                                  <a:pt x="20472" y="2181225"/>
                                </a:lnTo>
                                <a:lnTo>
                                  <a:pt x="27165" y="2181225"/>
                                </a:lnTo>
                                <a:lnTo>
                                  <a:pt x="47625" y="2160765"/>
                                </a:lnTo>
                                <a:lnTo>
                                  <a:pt x="47625" y="2154072"/>
                                </a:lnTo>
                                <a:close/>
                              </a:path>
                              <a:path w="47625" h="3457575">
                                <a:moveTo>
                                  <a:pt x="47625" y="1801647"/>
                                </a:moveTo>
                                <a:lnTo>
                                  <a:pt x="27165" y="1781175"/>
                                </a:lnTo>
                                <a:lnTo>
                                  <a:pt x="20472" y="1781175"/>
                                </a:lnTo>
                                <a:lnTo>
                                  <a:pt x="0" y="1801647"/>
                                </a:lnTo>
                                <a:lnTo>
                                  <a:pt x="0" y="1805216"/>
                                </a:lnTo>
                                <a:lnTo>
                                  <a:pt x="0" y="1808340"/>
                                </a:lnTo>
                                <a:lnTo>
                                  <a:pt x="20472" y="1828800"/>
                                </a:lnTo>
                                <a:lnTo>
                                  <a:pt x="27165" y="1828800"/>
                                </a:lnTo>
                                <a:lnTo>
                                  <a:pt x="47625" y="1808340"/>
                                </a:lnTo>
                                <a:lnTo>
                                  <a:pt x="47625" y="1801647"/>
                                </a:lnTo>
                                <a:close/>
                              </a:path>
                              <a:path w="47625" h="3457575">
                                <a:moveTo>
                                  <a:pt x="47625" y="1439697"/>
                                </a:moveTo>
                                <a:lnTo>
                                  <a:pt x="27165" y="1419225"/>
                                </a:lnTo>
                                <a:lnTo>
                                  <a:pt x="20472" y="1419225"/>
                                </a:lnTo>
                                <a:lnTo>
                                  <a:pt x="0" y="1439697"/>
                                </a:lnTo>
                                <a:lnTo>
                                  <a:pt x="0" y="1443266"/>
                                </a:lnTo>
                                <a:lnTo>
                                  <a:pt x="0" y="1446390"/>
                                </a:lnTo>
                                <a:lnTo>
                                  <a:pt x="20472" y="1466850"/>
                                </a:lnTo>
                                <a:lnTo>
                                  <a:pt x="27165" y="1466850"/>
                                </a:lnTo>
                                <a:lnTo>
                                  <a:pt x="47625" y="1446390"/>
                                </a:lnTo>
                                <a:lnTo>
                                  <a:pt x="47625" y="1439697"/>
                                </a:lnTo>
                                <a:close/>
                              </a:path>
                              <a:path w="47625" h="3457575">
                                <a:moveTo>
                                  <a:pt x="47625" y="1087272"/>
                                </a:moveTo>
                                <a:lnTo>
                                  <a:pt x="27165" y="1066800"/>
                                </a:lnTo>
                                <a:lnTo>
                                  <a:pt x="20472" y="1066800"/>
                                </a:lnTo>
                                <a:lnTo>
                                  <a:pt x="0" y="1087272"/>
                                </a:lnTo>
                                <a:lnTo>
                                  <a:pt x="0" y="1090841"/>
                                </a:lnTo>
                                <a:lnTo>
                                  <a:pt x="0" y="1093965"/>
                                </a:lnTo>
                                <a:lnTo>
                                  <a:pt x="20472" y="1114425"/>
                                </a:lnTo>
                                <a:lnTo>
                                  <a:pt x="27165" y="1114425"/>
                                </a:lnTo>
                                <a:lnTo>
                                  <a:pt x="47625" y="1093965"/>
                                </a:lnTo>
                                <a:lnTo>
                                  <a:pt x="47625" y="1087272"/>
                                </a:lnTo>
                                <a:close/>
                              </a:path>
                              <a:path w="47625" h="3457575">
                                <a:moveTo>
                                  <a:pt x="47625" y="734847"/>
                                </a:moveTo>
                                <a:lnTo>
                                  <a:pt x="27165" y="714375"/>
                                </a:lnTo>
                                <a:lnTo>
                                  <a:pt x="20472" y="714375"/>
                                </a:lnTo>
                                <a:lnTo>
                                  <a:pt x="0" y="734847"/>
                                </a:lnTo>
                                <a:lnTo>
                                  <a:pt x="0" y="738416"/>
                                </a:lnTo>
                                <a:lnTo>
                                  <a:pt x="0" y="741540"/>
                                </a:lnTo>
                                <a:lnTo>
                                  <a:pt x="20472" y="762000"/>
                                </a:lnTo>
                                <a:lnTo>
                                  <a:pt x="27165" y="762000"/>
                                </a:lnTo>
                                <a:lnTo>
                                  <a:pt x="47625" y="741540"/>
                                </a:lnTo>
                                <a:lnTo>
                                  <a:pt x="47625" y="734847"/>
                                </a:lnTo>
                                <a:close/>
                              </a:path>
                              <a:path w="47625" h="3457575">
                                <a:moveTo>
                                  <a:pt x="47625" y="372897"/>
                                </a:moveTo>
                                <a:lnTo>
                                  <a:pt x="27165" y="352425"/>
                                </a:lnTo>
                                <a:lnTo>
                                  <a:pt x="20472" y="352425"/>
                                </a:lnTo>
                                <a:lnTo>
                                  <a:pt x="0" y="372897"/>
                                </a:lnTo>
                                <a:lnTo>
                                  <a:pt x="0" y="376466"/>
                                </a:lnTo>
                                <a:lnTo>
                                  <a:pt x="0" y="379590"/>
                                </a:lnTo>
                                <a:lnTo>
                                  <a:pt x="20472" y="400050"/>
                                </a:lnTo>
                                <a:lnTo>
                                  <a:pt x="27165" y="400050"/>
                                </a:lnTo>
                                <a:lnTo>
                                  <a:pt x="47625" y="379590"/>
                                </a:lnTo>
                                <a:lnTo>
                                  <a:pt x="47625" y="372897"/>
                                </a:lnTo>
                                <a:close/>
                              </a:path>
                              <a:path w="47625" h="3457575">
                                <a:moveTo>
                                  <a:pt x="47625" y="20472"/>
                                </a:moveTo>
                                <a:lnTo>
                                  <a:pt x="27165" y="0"/>
                                </a:lnTo>
                                <a:lnTo>
                                  <a:pt x="20472" y="0"/>
                                </a:lnTo>
                                <a:lnTo>
                                  <a:pt x="0" y="20472"/>
                                </a:lnTo>
                                <a:lnTo>
                                  <a:pt x="0" y="24041"/>
                                </a:lnTo>
                                <a:lnTo>
                                  <a:pt x="0" y="27165"/>
                                </a:lnTo>
                                <a:lnTo>
                                  <a:pt x="20472" y="47625"/>
                                </a:lnTo>
                                <a:lnTo>
                                  <a:pt x="27165" y="47625"/>
                                </a:lnTo>
                                <a:lnTo>
                                  <a:pt x="47625" y="27165"/>
                                </a:lnTo>
                                <a:lnTo>
                                  <a:pt x="47625" y="204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3286112" y="2857499"/>
                            <a:ext cx="47625" cy="6562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6562725">
                                <a:moveTo>
                                  <a:pt x="47625" y="6535560"/>
                                </a:moveTo>
                                <a:lnTo>
                                  <a:pt x="27165" y="6515100"/>
                                </a:lnTo>
                                <a:lnTo>
                                  <a:pt x="20472" y="6515100"/>
                                </a:lnTo>
                                <a:lnTo>
                                  <a:pt x="0" y="6535560"/>
                                </a:lnTo>
                                <a:lnTo>
                                  <a:pt x="0" y="6539141"/>
                                </a:lnTo>
                                <a:lnTo>
                                  <a:pt x="0" y="6542265"/>
                                </a:lnTo>
                                <a:lnTo>
                                  <a:pt x="20472" y="6562725"/>
                                </a:lnTo>
                                <a:lnTo>
                                  <a:pt x="27165" y="6562725"/>
                                </a:lnTo>
                                <a:lnTo>
                                  <a:pt x="47625" y="6542265"/>
                                </a:lnTo>
                                <a:lnTo>
                                  <a:pt x="47625" y="6535560"/>
                                </a:lnTo>
                                <a:close/>
                              </a:path>
                              <a:path w="47625" h="6562725">
                                <a:moveTo>
                                  <a:pt x="47625" y="6335535"/>
                                </a:moveTo>
                                <a:lnTo>
                                  <a:pt x="27165" y="6315075"/>
                                </a:lnTo>
                                <a:lnTo>
                                  <a:pt x="20472" y="6315075"/>
                                </a:lnTo>
                                <a:lnTo>
                                  <a:pt x="0" y="6335535"/>
                                </a:lnTo>
                                <a:lnTo>
                                  <a:pt x="0" y="6339116"/>
                                </a:lnTo>
                                <a:lnTo>
                                  <a:pt x="0" y="6342240"/>
                                </a:lnTo>
                                <a:lnTo>
                                  <a:pt x="20472" y="6362700"/>
                                </a:lnTo>
                                <a:lnTo>
                                  <a:pt x="27165" y="6362700"/>
                                </a:lnTo>
                                <a:lnTo>
                                  <a:pt x="47625" y="6342240"/>
                                </a:lnTo>
                                <a:lnTo>
                                  <a:pt x="47625" y="6335535"/>
                                </a:lnTo>
                                <a:close/>
                              </a:path>
                              <a:path w="47625" h="6562725">
                                <a:moveTo>
                                  <a:pt x="47625" y="6011684"/>
                                </a:moveTo>
                                <a:lnTo>
                                  <a:pt x="27165" y="5991225"/>
                                </a:lnTo>
                                <a:lnTo>
                                  <a:pt x="20472" y="5991225"/>
                                </a:lnTo>
                                <a:lnTo>
                                  <a:pt x="0" y="6011684"/>
                                </a:lnTo>
                                <a:lnTo>
                                  <a:pt x="0" y="6015266"/>
                                </a:lnTo>
                                <a:lnTo>
                                  <a:pt x="0" y="6018390"/>
                                </a:lnTo>
                                <a:lnTo>
                                  <a:pt x="20472" y="6038850"/>
                                </a:lnTo>
                                <a:lnTo>
                                  <a:pt x="27165" y="6038850"/>
                                </a:lnTo>
                                <a:lnTo>
                                  <a:pt x="47625" y="6018390"/>
                                </a:lnTo>
                                <a:lnTo>
                                  <a:pt x="47625" y="6011684"/>
                                </a:lnTo>
                                <a:close/>
                              </a:path>
                              <a:path w="47625" h="6562725">
                                <a:moveTo>
                                  <a:pt x="47625" y="5687834"/>
                                </a:moveTo>
                                <a:lnTo>
                                  <a:pt x="27165" y="5667375"/>
                                </a:lnTo>
                                <a:lnTo>
                                  <a:pt x="20472" y="5667375"/>
                                </a:lnTo>
                                <a:lnTo>
                                  <a:pt x="0" y="5687834"/>
                                </a:lnTo>
                                <a:lnTo>
                                  <a:pt x="0" y="5691416"/>
                                </a:lnTo>
                                <a:lnTo>
                                  <a:pt x="0" y="5694540"/>
                                </a:lnTo>
                                <a:lnTo>
                                  <a:pt x="20472" y="5715000"/>
                                </a:lnTo>
                                <a:lnTo>
                                  <a:pt x="27165" y="5715000"/>
                                </a:lnTo>
                                <a:lnTo>
                                  <a:pt x="47625" y="5694540"/>
                                </a:lnTo>
                                <a:lnTo>
                                  <a:pt x="47625" y="5687834"/>
                                </a:lnTo>
                                <a:close/>
                              </a:path>
                              <a:path w="47625" h="6562725">
                                <a:moveTo>
                                  <a:pt x="47625" y="4859172"/>
                                </a:moveTo>
                                <a:lnTo>
                                  <a:pt x="27165" y="4838700"/>
                                </a:lnTo>
                                <a:lnTo>
                                  <a:pt x="20472" y="4838700"/>
                                </a:lnTo>
                                <a:lnTo>
                                  <a:pt x="0" y="4859172"/>
                                </a:lnTo>
                                <a:lnTo>
                                  <a:pt x="0" y="4862741"/>
                                </a:lnTo>
                                <a:lnTo>
                                  <a:pt x="0" y="4865865"/>
                                </a:lnTo>
                                <a:lnTo>
                                  <a:pt x="20472" y="4886325"/>
                                </a:lnTo>
                                <a:lnTo>
                                  <a:pt x="27165" y="4886325"/>
                                </a:lnTo>
                                <a:lnTo>
                                  <a:pt x="47625" y="4865865"/>
                                </a:lnTo>
                                <a:lnTo>
                                  <a:pt x="47625" y="4859172"/>
                                </a:lnTo>
                                <a:close/>
                              </a:path>
                              <a:path w="47625" h="6562725">
                                <a:moveTo>
                                  <a:pt x="47625" y="4668672"/>
                                </a:moveTo>
                                <a:lnTo>
                                  <a:pt x="27165" y="4648200"/>
                                </a:lnTo>
                                <a:lnTo>
                                  <a:pt x="20472" y="4648200"/>
                                </a:lnTo>
                                <a:lnTo>
                                  <a:pt x="0" y="4668672"/>
                                </a:lnTo>
                                <a:lnTo>
                                  <a:pt x="0" y="4672241"/>
                                </a:lnTo>
                                <a:lnTo>
                                  <a:pt x="0" y="4675365"/>
                                </a:lnTo>
                                <a:lnTo>
                                  <a:pt x="20472" y="4695825"/>
                                </a:lnTo>
                                <a:lnTo>
                                  <a:pt x="27165" y="4695825"/>
                                </a:lnTo>
                                <a:lnTo>
                                  <a:pt x="47625" y="4675365"/>
                                </a:lnTo>
                                <a:lnTo>
                                  <a:pt x="47625" y="4668672"/>
                                </a:lnTo>
                                <a:close/>
                              </a:path>
                              <a:path w="47625" h="6562725">
                                <a:moveTo>
                                  <a:pt x="47625" y="4344809"/>
                                </a:moveTo>
                                <a:lnTo>
                                  <a:pt x="27165" y="4324350"/>
                                </a:lnTo>
                                <a:lnTo>
                                  <a:pt x="20472" y="4324350"/>
                                </a:lnTo>
                                <a:lnTo>
                                  <a:pt x="0" y="4344809"/>
                                </a:lnTo>
                                <a:lnTo>
                                  <a:pt x="0" y="4348391"/>
                                </a:lnTo>
                                <a:lnTo>
                                  <a:pt x="0" y="4351515"/>
                                </a:lnTo>
                                <a:lnTo>
                                  <a:pt x="20472" y="4371975"/>
                                </a:lnTo>
                                <a:lnTo>
                                  <a:pt x="27165" y="4371975"/>
                                </a:lnTo>
                                <a:lnTo>
                                  <a:pt x="47625" y="4351515"/>
                                </a:lnTo>
                                <a:lnTo>
                                  <a:pt x="47625" y="4344809"/>
                                </a:lnTo>
                                <a:close/>
                              </a:path>
                              <a:path w="47625" h="6562725">
                                <a:moveTo>
                                  <a:pt x="47625" y="4020972"/>
                                </a:moveTo>
                                <a:lnTo>
                                  <a:pt x="27165" y="4000500"/>
                                </a:lnTo>
                                <a:lnTo>
                                  <a:pt x="20472" y="4000500"/>
                                </a:lnTo>
                                <a:lnTo>
                                  <a:pt x="0" y="4020972"/>
                                </a:lnTo>
                                <a:lnTo>
                                  <a:pt x="0" y="4024541"/>
                                </a:lnTo>
                                <a:lnTo>
                                  <a:pt x="0" y="4027665"/>
                                </a:lnTo>
                                <a:lnTo>
                                  <a:pt x="20472" y="4048125"/>
                                </a:lnTo>
                                <a:lnTo>
                                  <a:pt x="27165" y="4048125"/>
                                </a:lnTo>
                                <a:lnTo>
                                  <a:pt x="47625" y="4027665"/>
                                </a:lnTo>
                                <a:lnTo>
                                  <a:pt x="47625" y="4020972"/>
                                </a:lnTo>
                                <a:close/>
                              </a:path>
                              <a:path w="47625" h="6562725">
                                <a:moveTo>
                                  <a:pt x="47625" y="3325647"/>
                                </a:moveTo>
                                <a:lnTo>
                                  <a:pt x="27165" y="3305175"/>
                                </a:lnTo>
                                <a:lnTo>
                                  <a:pt x="20472" y="3305175"/>
                                </a:lnTo>
                                <a:lnTo>
                                  <a:pt x="0" y="3325647"/>
                                </a:lnTo>
                                <a:lnTo>
                                  <a:pt x="0" y="3329216"/>
                                </a:lnTo>
                                <a:lnTo>
                                  <a:pt x="0" y="3332340"/>
                                </a:lnTo>
                                <a:lnTo>
                                  <a:pt x="20472" y="3352800"/>
                                </a:lnTo>
                                <a:lnTo>
                                  <a:pt x="27165" y="3352800"/>
                                </a:lnTo>
                                <a:lnTo>
                                  <a:pt x="47625" y="3332340"/>
                                </a:lnTo>
                                <a:lnTo>
                                  <a:pt x="47625" y="3325647"/>
                                </a:lnTo>
                                <a:close/>
                              </a:path>
                              <a:path w="47625" h="6562725">
                                <a:moveTo>
                                  <a:pt x="47625" y="3125622"/>
                                </a:moveTo>
                                <a:lnTo>
                                  <a:pt x="27165" y="3105150"/>
                                </a:lnTo>
                                <a:lnTo>
                                  <a:pt x="20472" y="3105150"/>
                                </a:lnTo>
                                <a:lnTo>
                                  <a:pt x="0" y="3125622"/>
                                </a:lnTo>
                                <a:lnTo>
                                  <a:pt x="0" y="3129191"/>
                                </a:lnTo>
                                <a:lnTo>
                                  <a:pt x="0" y="3132315"/>
                                </a:lnTo>
                                <a:lnTo>
                                  <a:pt x="20472" y="3152775"/>
                                </a:lnTo>
                                <a:lnTo>
                                  <a:pt x="27165" y="3152775"/>
                                </a:lnTo>
                                <a:lnTo>
                                  <a:pt x="47625" y="3132315"/>
                                </a:lnTo>
                                <a:lnTo>
                                  <a:pt x="47625" y="3125622"/>
                                </a:lnTo>
                                <a:close/>
                              </a:path>
                              <a:path w="47625" h="6562725">
                                <a:moveTo>
                                  <a:pt x="47625" y="2801772"/>
                                </a:moveTo>
                                <a:lnTo>
                                  <a:pt x="27165" y="2781300"/>
                                </a:lnTo>
                                <a:lnTo>
                                  <a:pt x="20472" y="2781300"/>
                                </a:lnTo>
                                <a:lnTo>
                                  <a:pt x="0" y="2801772"/>
                                </a:lnTo>
                                <a:lnTo>
                                  <a:pt x="0" y="2805341"/>
                                </a:lnTo>
                                <a:lnTo>
                                  <a:pt x="0" y="2808465"/>
                                </a:lnTo>
                                <a:lnTo>
                                  <a:pt x="20472" y="2828925"/>
                                </a:lnTo>
                                <a:lnTo>
                                  <a:pt x="27165" y="2828925"/>
                                </a:lnTo>
                                <a:lnTo>
                                  <a:pt x="47625" y="2808465"/>
                                </a:lnTo>
                                <a:lnTo>
                                  <a:pt x="47625" y="2801772"/>
                                </a:lnTo>
                                <a:close/>
                              </a:path>
                              <a:path w="47625" h="6562725">
                                <a:moveTo>
                                  <a:pt x="47625" y="2477922"/>
                                </a:moveTo>
                                <a:lnTo>
                                  <a:pt x="27165" y="2457450"/>
                                </a:lnTo>
                                <a:lnTo>
                                  <a:pt x="20472" y="2457450"/>
                                </a:lnTo>
                                <a:lnTo>
                                  <a:pt x="0" y="2477922"/>
                                </a:lnTo>
                                <a:lnTo>
                                  <a:pt x="0" y="2481491"/>
                                </a:lnTo>
                                <a:lnTo>
                                  <a:pt x="0" y="2484615"/>
                                </a:lnTo>
                                <a:lnTo>
                                  <a:pt x="20472" y="2505075"/>
                                </a:lnTo>
                                <a:lnTo>
                                  <a:pt x="27165" y="2505075"/>
                                </a:lnTo>
                                <a:lnTo>
                                  <a:pt x="47625" y="2484615"/>
                                </a:lnTo>
                                <a:lnTo>
                                  <a:pt x="47625" y="2477922"/>
                                </a:lnTo>
                                <a:close/>
                              </a:path>
                              <a:path w="47625" h="6562725">
                                <a:moveTo>
                                  <a:pt x="47625" y="2154072"/>
                                </a:moveTo>
                                <a:lnTo>
                                  <a:pt x="27165" y="2133600"/>
                                </a:lnTo>
                                <a:lnTo>
                                  <a:pt x="20472" y="2133600"/>
                                </a:lnTo>
                                <a:lnTo>
                                  <a:pt x="0" y="2154072"/>
                                </a:lnTo>
                                <a:lnTo>
                                  <a:pt x="0" y="2157641"/>
                                </a:lnTo>
                                <a:lnTo>
                                  <a:pt x="0" y="2160765"/>
                                </a:lnTo>
                                <a:lnTo>
                                  <a:pt x="20472" y="2181225"/>
                                </a:lnTo>
                                <a:lnTo>
                                  <a:pt x="27165" y="2181225"/>
                                </a:lnTo>
                                <a:lnTo>
                                  <a:pt x="47625" y="2160765"/>
                                </a:lnTo>
                                <a:lnTo>
                                  <a:pt x="47625" y="2154072"/>
                                </a:lnTo>
                                <a:close/>
                              </a:path>
                              <a:path w="47625" h="6562725">
                                <a:moveTo>
                                  <a:pt x="47625" y="1325397"/>
                                </a:moveTo>
                                <a:lnTo>
                                  <a:pt x="27165" y="1304925"/>
                                </a:lnTo>
                                <a:lnTo>
                                  <a:pt x="20472" y="1304925"/>
                                </a:lnTo>
                                <a:lnTo>
                                  <a:pt x="0" y="1325397"/>
                                </a:lnTo>
                                <a:lnTo>
                                  <a:pt x="0" y="1328966"/>
                                </a:lnTo>
                                <a:lnTo>
                                  <a:pt x="0" y="1332090"/>
                                </a:lnTo>
                                <a:lnTo>
                                  <a:pt x="20472" y="1352550"/>
                                </a:lnTo>
                                <a:lnTo>
                                  <a:pt x="27165" y="1352550"/>
                                </a:lnTo>
                                <a:lnTo>
                                  <a:pt x="47625" y="1332090"/>
                                </a:lnTo>
                                <a:lnTo>
                                  <a:pt x="47625" y="1325397"/>
                                </a:lnTo>
                                <a:close/>
                              </a:path>
                              <a:path w="47625" h="6562725">
                                <a:moveTo>
                                  <a:pt x="47625" y="1001547"/>
                                </a:moveTo>
                                <a:lnTo>
                                  <a:pt x="27165" y="981075"/>
                                </a:lnTo>
                                <a:lnTo>
                                  <a:pt x="20472" y="981075"/>
                                </a:lnTo>
                                <a:lnTo>
                                  <a:pt x="0" y="1001547"/>
                                </a:lnTo>
                                <a:lnTo>
                                  <a:pt x="0" y="1005116"/>
                                </a:lnTo>
                                <a:lnTo>
                                  <a:pt x="0" y="1008240"/>
                                </a:lnTo>
                                <a:lnTo>
                                  <a:pt x="20472" y="1028700"/>
                                </a:lnTo>
                                <a:lnTo>
                                  <a:pt x="27165" y="1028700"/>
                                </a:lnTo>
                                <a:lnTo>
                                  <a:pt x="47625" y="1008240"/>
                                </a:lnTo>
                                <a:lnTo>
                                  <a:pt x="47625" y="1001547"/>
                                </a:lnTo>
                                <a:close/>
                              </a:path>
                              <a:path w="47625" h="6562725">
                                <a:moveTo>
                                  <a:pt x="47625" y="673760"/>
                                </a:moveTo>
                                <a:lnTo>
                                  <a:pt x="31102" y="657225"/>
                                </a:lnTo>
                                <a:lnTo>
                                  <a:pt x="16535" y="657225"/>
                                </a:lnTo>
                                <a:lnTo>
                                  <a:pt x="0" y="673760"/>
                                </a:lnTo>
                                <a:lnTo>
                                  <a:pt x="0" y="676275"/>
                                </a:lnTo>
                                <a:lnTo>
                                  <a:pt x="0" y="678802"/>
                                </a:lnTo>
                                <a:lnTo>
                                  <a:pt x="16535" y="695325"/>
                                </a:lnTo>
                                <a:lnTo>
                                  <a:pt x="31102" y="695325"/>
                                </a:lnTo>
                                <a:lnTo>
                                  <a:pt x="47625" y="678802"/>
                                </a:lnTo>
                                <a:lnTo>
                                  <a:pt x="47625" y="673760"/>
                                </a:lnTo>
                                <a:close/>
                              </a:path>
                              <a:path w="47625" h="6562725">
                                <a:moveTo>
                                  <a:pt x="47625" y="344322"/>
                                </a:moveTo>
                                <a:lnTo>
                                  <a:pt x="27165" y="323850"/>
                                </a:lnTo>
                                <a:lnTo>
                                  <a:pt x="20472" y="323850"/>
                                </a:lnTo>
                                <a:lnTo>
                                  <a:pt x="0" y="344322"/>
                                </a:lnTo>
                                <a:lnTo>
                                  <a:pt x="0" y="347891"/>
                                </a:lnTo>
                                <a:lnTo>
                                  <a:pt x="0" y="351015"/>
                                </a:lnTo>
                                <a:lnTo>
                                  <a:pt x="20472" y="371475"/>
                                </a:lnTo>
                                <a:lnTo>
                                  <a:pt x="27165" y="371475"/>
                                </a:lnTo>
                                <a:lnTo>
                                  <a:pt x="47625" y="351015"/>
                                </a:lnTo>
                                <a:lnTo>
                                  <a:pt x="47625" y="344322"/>
                                </a:lnTo>
                                <a:close/>
                              </a:path>
                              <a:path w="47625" h="6562725">
                                <a:moveTo>
                                  <a:pt x="47625" y="20472"/>
                                </a:moveTo>
                                <a:lnTo>
                                  <a:pt x="27165" y="0"/>
                                </a:lnTo>
                                <a:lnTo>
                                  <a:pt x="20472" y="0"/>
                                </a:lnTo>
                                <a:lnTo>
                                  <a:pt x="0" y="20472"/>
                                </a:lnTo>
                                <a:lnTo>
                                  <a:pt x="0" y="24041"/>
                                </a:lnTo>
                                <a:lnTo>
                                  <a:pt x="0" y="27165"/>
                                </a:lnTo>
                                <a:lnTo>
                                  <a:pt x="20472" y="47625"/>
                                </a:lnTo>
                                <a:lnTo>
                                  <a:pt x="27165" y="47625"/>
                                </a:lnTo>
                                <a:lnTo>
                                  <a:pt x="47625" y="27165"/>
                                </a:lnTo>
                                <a:lnTo>
                                  <a:pt x="47625" y="204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0" y="0"/>
                            <a:ext cx="2762250" cy="14954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62250" h="1495425">
                                <a:moveTo>
                                  <a:pt x="2762249" y="1495424"/>
                                </a:moveTo>
                                <a:lnTo>
                                  <a:pt x="0" y="1495424"/>
                                </a:lnTo>
                                <a:lnTo>
                                  <a:pt x="0" y="0"/>
                                </a:lnTo>
                                <a:lnTo>
                                  <a:pt x="2762249" y="0"/>
                                </a:lnTo>
                                <a:lnTo>
                                  <a:pt x="2762249" y="14954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34E5C">
                              <a:alpha val="501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" name="Image 11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7199" y="485774"/>
                            <a:ext cx="1847849" cy="174307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05pt;width:581.25pt;height:843pt;mso-position-horizontal-relative:page;mso-position-vertical-relative:page;z-index:-15787520" id="docshapegroup2" coordorigin="0,0" coordsize="11625,16860">
                <v:rect style="position:absolute;left:0;top:2355;width:4350;height:14505" id="docshape3" filled="true" fillcolor="#134e5c" stroked="false">
                  <v:fill type="solid"/>
                </v:rect>
                <v:rect style="position:absolute;left:4350;top:3000;width:7275;height:15" id="docshape4" filled="true" fillcolor="#000000" stroked="false">
                  <v:fill opacity="28783f" type="solid"/>
                </v:rect>
                <v:shape style="position:absolute;left:765;top:4980;width:317;height:317" type="#_x0000_t75" id="docshape5" stroked="false">
                  <v:imagedata r:id="rId6" o:title=""/>
                </v:shape>
                <v:shape style="position:absolute;left:785;top:5520;width:275;height:317" type="#_x0000_t75" id="docshape6" stroked="false">
                  <v:imagedata r:id="rId7" o:title=""/>
                </v:shape>
                <v:shape style="position:absolute;left:766;top:6060;width:315;height:317" type="#_x0000_t75" id="docshape7" stroked="false">
                  <v:imagedata r:id="rId8" o:title=""/>
                </v:shape>
                <v:shape style="position:absolute;left:764;top:7560;width:75;height:5445" id="docshape8" coordorigin="765,7560" coordsize="75,5445" path="m840,12962l839,12957,835,12948,833,12944,826,12937,822,12935,813,12931,808,12930,797,12930,792,12931,783,12935,779,12937,772,12944,770,12948,766,12957,765,12962,765,12968,765,12973,766,12978,770,12987,772,12991,779,12998,783,13000,792,13004,797,13005,808,13005,813,13004,822,13000,826,12998,833,12991,835,12987,839,12978,840,12973,840,12962xm840,12392l839,12387,835,12378,833,12374,826,12367,822,12365,813,12361,808,12360,797,12360,792,12361,783,12365,779,12367,772,12374,770,12378,766,12387,765,12392,765,12398,765,12403,766,12408,770,12417,772,12421,779,12428,783,12430,792,12434,797,12435,808,12435,813,12434,822,12430,826,12428,833,12421,835,12417,839,12408,840,12403,840,12392xm840,11837l839,11832,835,11823,833,11819,826,11812,822,11810,813,11806,808,11805,797,11805,792,11806,783,11810,779,11812,772,11819,770,11823,766,11832,765,11837,765,11843,765,11848,766,11853,770,11862,772,11866,779,11873,783,11875,792,11879,797,11880,808,11880,813,11879,822,11875,826,11873,833,11866,835,11862,839,11853,840,11848,840,11837xm840,11507l839,11502,835,11493,833,11489,826,11482,822,11480,813,11476,808,11475,797,11475,792,11476,783,11480,779,11482,772,11489,770,11493,766,11502,765,11507,765,11513,765,11518,766,11523,770,11532,772,11536,779,11543,783,11545,792,11549,797,11550,808,11550,813,11549,822,11545,826,11543,833,11536,835,11532,839,11523,840,11518,840,11507xm840,10952l839,10947,835,10938,833,10934,826,10927,822,10925,813,10921,808,10920,797,10920,792,10921,783,10925,779,10927,772,10934,770,10938,766,10947,765,10952,765,10958,765,10963,766,10968,770,10977,772,10981,779,10988,783,10990,792,10994,797,10995,808,10995,813,10994,822,10990,826,10988,833,10981,835,10977,839,10968,840,10963,840,10952xm840,10397l839,10392,835,10383,833,10379,826,10372,822,10370,813,10366,808,10365,797,10365,792,10366,783,10370,779,10372,772,10379,770,10383,766,10392,765,10397,765,10403,765,10408,766,10413,770,10422,772,10426,779,10433,783,10435,792,10439,797,10440,808,10440,813,10439,822,10435,826,10433,833,10426,835,10422,839,10413,840,10408,840,10397xm840,9827l839,9822,835,9813,833,9809,826,9802,822,9800,813,9796,808,9795,797,9795,792,9796,783,9800,779,9802,772,9809,770,9813,766,9822,765,9827,765,9833,765,9838,766,9843,770,9852,772,9856,779,9863,783,9865,792,9869,797,9870,808,9870,813,9869,822,9865,826,9863,833,9856,835,9852,839,9843,840,9838,840,9827xm840,9272l839,9267,835,9258,833,9254,826,9247,822,9245,813,9241,808,9240,797,9240,792,9241,783,9245,779,9247,772,9254,770,9258,766,9267,765,9272,765,9278,765,9283,766,9288,770,9297,772,9301,779,9308,783,9310,792,9314,797,9315,808,9315,813,9314,822,9310,826,9308,833,9301,835,9297,839,9288,840,9283,840,9272xm840,8717l839,8712,835,8703,833,8699,826,8692,822,8690,813,8686,808,8685,797,8685,792,8686,783,8690,779,8692,772,8699,770,8703,766,8712,765,8717,765,8723,765,8728,766,8733,770,8742,772,8746,779,8753,783,8755,792,8759,797,8760,808,8760,813,8759,822,8755,826,8753,833,8746,835,8742,839,8733,840,8728,840,8717xm840,8147l839,8142,835,8133,833,8129,826,8122,822,8120,813,8116,808,8115,797,8115,792,8116,783,8120,779,8122,772,8129,770,8133,766,8142,765,8147,765,8153,765,8158,766,8163,770,8172,772,8176,779,8183,783,8185,792,8189,797,8190,808,8190,813,8189,822,8185,826,8183,833,8176,835,8172,839,8163,840,8158,840,8147xm840,7592l839,7587,835,7578,833,7574,826,7567,822,7565,813,7561,808,7560,797,7560,792,7561,783,7565,779,7567,772,7574,770,7578,766,7587,765,7592,765,7598,765,7603,766,7608,770,7617,772,7621,779,7628,783,7630,792,7634,797,7635,808,7635,813,7634,822,7630,826,7628,833,7621,835,7617,839,7608,840,7603,840,7592xe" filled="true" fillcolor="#ffffff" stroked="false">
                  <v:path arrowok="t"/>
                  <v:fill type="solid"/>
                </v:shape>
                <v:shape style="position:absolute;left:5174;top:4500;width:75;height:10335" id="docshape9" coordorigin="5175,4500" coordsize="75,10335" path="m5250,14792l5249,14787,5245,14778,5243,14774,5236,14767,5232,14765,5223,14761,5218,14760,5207,14760,5202,14761,5193,14765,5189,14767,5182,14774,5180,14778,5176,14787,5175,14792,5175,14798,5175,14803,5176,14808,5180,14817,5182,14821,5189,14828,5193,14830,5202,14834,5207,14835,5218,14835,5223,14834,5232,14830,5236,14828,5243,14821,5245,14817,5249,14808,5250,14803,5250,14792xm5250,14477l5249,14472,5245,14463,5243,14459,5236,14452,5232,14450,5223,14446,5218,14445,5207,14445,5202,14446,5193,14450,5189,14452,5182,14459,5180,14463,5176,14472,5175,14477,5175,14483,5175,14488,5176,14493,5180,14502,5182,14506,5189,14513,5193,14515,5202,14519,5207,14520,5218,14520,5223,14519,5232,14515,5236,14513,5243,14506,5245,14502,5249,14493,5250,14488,5250,14477xm5250,13967l5249,13962,5245,13953,5243,13949,5236,13942,5232,13940,5223,13936,5218,13935,5207,13935,5202,13936,5193,13940,5189,13942,5182,13949,5180,13953,5176,13962,5175,13967,5175,13973,5175,13978,5176,13983,5180,13992,5182,13996,5189,14003,5193,14005,5202,14009,5207,14010,5218,14010,5223,14009,5232,14005,5236,14003,5243,13996,5245,13992,5249,13983,5250,13978,5250,13967xm5250,13457l5249,13452,5245,13443,5243,13439,5236,13432,5232,13430,5223,13426,5218,13425,5207,13425,5202,13426,5193,13430,5189,13432,5182,13439,5180,13443,5176,13452,5175,13457,5175,13463,5175,13468,5176,13473,5180,13482,5182,13486,5189,13493,5193,13495,5202,13499,5207,13500,5218,13500,5223,13499,5232,13495,5236,13493,5243,13486,5245,13482,5249,13473,5250,13468,5250,13457xm5250,12152l5249,12147,5245,12138,5243,12134,5236,12127,5232,12125,5223,12121,5218,12120,5207,12120,5202,12121,5193,12125,5189,12127,5182,12134,5180,12138,5176,12147,5175,12152,5175,12158,5175,12163,5176,12168,5180,12177,5182,12181,5189,12188,5193,12190,5202,12194,5207,12195,5218,12195,5223,12194,5232,12190,5236,12188,5243,12181,5245,12177,5249,12168,5250,12163,5250,12152xm5250,11852l5249,11847,5245,11838,5243,11834,5236,11827,5232,11825,5223,11821,5218,11820,5207,11820,5202,11821,5193,11825,5189,11827,5182,11834,5180,11838,5176,11847,5175,11852,5175,11858,5175,11863,5176,11868,5180,11877,5182,11881,5189,11888,5193,11890,5202,11894,5207,11895,5218,11895,5223,11894,5232,11890,5236,11888,5243,11881,5245,11877,5249,11868,5250,11863,5250,11852xm5250,11342l5249,11337,5245,11328,5243,11324,5236,11317,5232,11315,5223,11311,5218,11310,5207,11310,5202,11311,5193,11315,5189,11317,5182,11324,5180,11328,5176,11337,5175,11342,5175,11348,5175,11353,5176,11358,5180,11367,5182,11371,5189,11378,5193,11380,5202,11384,5207,11385,5218,11385,5223,11384,5232,11380,5236,11378,5243,11371,5245,11367,5249,11358,5250,11353,5250,11342xm5250,10832l5249,10827,5245,10818,5243,10814,5236,10807,5232,10805,5223,10801,5218,10800,5207,10800,5202,10801,5193,10805,5189,10807,5182,10814,5180,10818,5176,10827,5175,10832,5175,10838,5175,10843,5176,10848,5180,10857,5182,10861,5189,10868,5193,10870,5202,10874,5207,10875,5218,10875,5223,10874,5232,10870,5236,10868,5243,10861,5245,10857,5249,10848,5250,10843,5250,10832xm5250,9737l5249,9732,5245,9723,5243,9719,5236,9712,5232,9710,5223,9706,5218,9705,5207,9705,5202,9706,5193,9710,5189,9712,5182,9719,5180,9723,5176,9732,5175,9737,5175,9743,5175,9748,5176,9753,5180,9762,5182,9766,5189,9773,5193,9775,5202,9779,5207,9780,5218,9780,5223,9779,5232,9775,5236,9773,5243,9766,5245,9762,5249,9753,5250,9748,5250,9737xm5250,9422l5249,9417,5245,9408,5243,9404,5236,9397,5232,9395,5223,9391,5218,9390,5207,9390,5202,9391,5193,9395,5189,9397,5182,9404,5180,9408,5176,9417,5175,9422,5175,9428,5175,9433,5176,9438,5180,9447,5182,9451,5189,9458,5193,9460,5202,9464,5207,9465,5218,9465,5223,9464,5232,9460,5236,9458,5243,9451,5245,9447,5249,9438,5250,9433,5250,9422xm5250,8912l5249,8907,5245,8898,5243,8894,5236,8887,5232,8885,5223,8881,5218,8880,5207,8880,5202,8881,5193,8885,5189,8887,5182,8894,5180,8898,5176,8907,5175,8912,5175,8918,5175,8923,5176,8928,5180,8937,5182,8941,5189,8948,5193,8950,5202,8954,5207,8955,5218,8955,5223,8954,5232,8950,5236,8948,5243,8941,5245,8937,5249,8928,5250,8923,5250,8912xm5250,8402l5249,8397,5245,8388,5243,8384,5236,8377,5232,8375,5223,8371,5218,8370,5207,8370,5202,8371,5193,8375,5189,8377,5182,8384,5180,8388,5176,8397,5175,8402,5175,8408,5175,8413,5176,8418,5180,8427,5182,8431,5189,8438,5193,8440,5202,8444,5207,8445,5218,8445,5223,8444,5232,8440,5236,8438,5243,8431,5245,8427,5249,8418,5250,8413,5250,8402xm5250,7892l5249,7887,5245,7878,5243,7874,5236,7867,5232,7865,5223,7861,5218,7860,5207,7860,5202,7861,5193,7865,5189,7867,5182,7874,5180,7878,5176,7887,5175,7892,5175,7898,5175,7903,5176,7908,5180,7917,5182,7921,5189,7928,5193,7930,5202,7934,5207,7935,5218,7935,5223,7934,5232,7930,5236,7928,5243,7921,5245,7917,5249,7908,5250,7903,5250,7892xm5250,6587l5249,6582,5245,6573,5243,6569,5236,6562,5232,6560,5223,6556,5218,6555,5207,6555,5202,6556,5193,6560,5189,6562,5182,6569,5180,6573,5176,6582,5175,6587,5175,6593,5175,6598,5176,6603,5180,6612,5182,6616,5189,6623,5193,6625,5202,6629,5207,6630,5218,6630,5223,6629,5232,6625,5236,6623,5243,6616,5245,6612,5249,6603,5250,6598,5250,6587xm5250,6077l5249,6072,5245,6063,5243,6059,5236,6052,5232,6050,5223,6046,5218,6045,5207,6045,5202,6046,5193,6050,5189,6052,5182,6059,5180,6063,5176,6072,5175,6077,5175,6083,5175,6088,5176,6093,5180,6102,5182,6106,5189,6113,5193,6115,5202,6119,5207,6120,5218,6120,5223,6119,5232,6115,5236,6113,5243,6106,5245,6102,5249,6093,5250,6088,5250,6077xm5250,5561l5249,5557,5246,5550,5244,5547,5238,5541,5235,5539,5228,5536,5224,5535,5201,5535,5197,5536,5190,5539,5187,5541,5181,5547,5179,5550,5176,5557,5175,5561,5175,5565,5175,5569,5176,5573,5179,5580,5181,5583,5187,5589,5190,5591,5197,5594,5201,5595,5224,5595,5228,5594,5235,5591,5238,5589,5244,5583,5246,5580,5249,5573,5250,5569,5250,5561xm5250,5042l5249,5037,5245,5028,5243,5024,5236,5017,5232,5015,5223,5011,5218,5010,5207,5010,5202,5011,5193,5015,5189,5017,5182,5024,5180,5028,5176,5037,5175,5042,5175,5048,5175,5053,5176,5058,5180,5067,5182,5071,5189,5078,5193,5080,5202,5084,5207,5085,5218,5085,5223,5084,5232,5080,5236,5078,5243,5071,5245,5067,5249,5058,5250,5053,5250,5042xm5250,4532l5249,4527,5245,4518,5243,4514,5236,4507,5232,4505,5223,4501,5218,4500,5207,4500,5202,4501,5193,4505,5189,4507,5182,4514,5180,4518,5176,4527,5175,4532,5175,4538,5175,4543,5176,4548,5180,4557,5182,4561,5189,4568,5193,4570,5202,4574,5207,4575,5218,4575,5223,4574,5232,4570,5236,4568,5243,4561,5245,4557,5249,4548,5250,4543,5250,4532xe" filled="true" fillcolor="#000000" stroked="false">
                  <v:path arrowok="t"/>
                  <v:fill type="solid"/>
                </v:shape>
                <v:rect style="position:absolute;left:0;top:0;width:4350;height:2355" id="docshape10" filled="true" fillcolor="#134e5c" stroked="false">
                  <v:fill opacity="32899f" type="solid"/>
                </v:rect>
                <v:shape style="position:absolute;left:720;top:765;width:2910;height:2745" type="#_x0000_t75" id="docshape11" stroked="false">
                  <v:imagedata r:id="rId9" o:title=""/>
                </v:shape>
                <w10:wrap type="none"/>
              </v:group>
            </w:pict>
          </mc:Fallback>
        </mc:AlternateContent>
      </w:r>
      <w:r>
        <w:rPr>
          <w:w w:val="105"/>
        </w:rPr>
        <w:t>Taught</w:t>
      </w:r>
      <w:r>
        <w:rPr>
          <w:spacing w:val="-6"/>
          <w:w w:val="105"/>
        </w:rPr>
        <w:t> </w:t>
      </w:r>
      <w:r>
        <w:rPr>
          <w:w w:val="105"/>
        </w:rPr>
        <w:t>US</w:t>
      </w:r>
      <w:r>
        <w:rPr>
          <w:spacing w:val="-6"/>
          <w:w w:val="105"/>
        </w:rPr>
        <w:t> </w:t>
      </w:r>
      <w:r>
        <w:rPr>
          <w:w w:val="105"/>
        </w:rPr>
        <w:t>History</w:t>
      </w:r>
      <w:r>
        <w:rPr>
          <w:spacing w:val="-6"/>
          <w:w w:val="105"/>
        </w:rPr>
        <w:t> </w:t>
      </w:r>
      <w:r>
        <w:rPr>
          <w:w w:val="105"/>
        </w:rPr>
        <w:t>and</w:t>
      </w:r>
      <w:r>
        <w:rPr>
          <w:spacing w:val="-6"/>
          <w:w w:val="105"/>
        </w:rPr>
        <w:t> </w:t>
      </w:r>
      <w:r>
        <w:rPr>
          <w:w w:val="105"/>
        </w:rPr>
        <w:t>AP</w:t>
      </w:r>
      <w:r>
        <w:rPr>
          <w:spacing w:val="-6"/>
          <w:w w:val="105"/>
        </w:rPr>
        <w:t> </w:t>
      </w:r>
      <w:r>
        <w:rPr>
          <w:w w:val="105"/>
        </w:rPr>
        <w:t>Government;</w:t>
      </w:r>
      <w:r>
        <w:rPr>
          <w:spacing w:val="-6"/>
          <w:w w:val="105"/>
        </w:rPr>
        <w:t> </w:t>
      </w:r>
      <w:r>
        <w:rPr>
          <w:w w:val="105"/>
        </w:rPr>
        <w:t>AP</w:t>
      </w:r>
      <w:r>
        <w:rPr>
          <w:spacing w:val="-6"/>
          <w:w w:val="105"/>
        </w:rPr>
        <w:t> </w:t>
      </w:r>
      <w:r>
        <w:rPr>
          <w:w w:val="105"/>
        </w:rPr>
        <w:t>pass</w:t>
      </w:r>
      <w:r>
        <w:rPr>
          <w:spacing w:val="-6"/>
          <w:w w:val="105"/>
        </w:rPr>
        <w:t> </w:t>
      </w:r>
      <w:r>
        <w:rPr>
          <w:w w:val="105"/>
        </w:rPr>
        <w:t>rate</w:t>
      </w:r>
      <w:r>
        <w:rPr>
          <w:spacing w:val="-6"/>
          <w:w w:val="105"/>
        </w:rPr>
        <w:t> </w:t>
      </w:r>
      <w:r>
        <w:rPr>
          <w:w w:val="105"/>
        </w:rPr>
        <w:t>averaged</w:t>
      </w:r>
      <w:r>
        <w:rPr>
          <w:spacing w:val="-6"/>
          <w:w w:val="105"/>
        </w:rPr>
        <w:t> </w:t>
      </w:r>
      <w:r>
        <w:rPr>
          <w:w w:val="105"/>
        </w:rPr>
        <w:t>82%</w:t>
      </w:r>
      <w:r>
        <w:rPr>
          <w:spacing w:val="-6"/>
          <w:w w:val="105"/>
        </w:rPr>
        <w:t> </w:t>
      </w:r>
      <w:r>
        <w:rPr>
          <w:w w:val="105"/>
        </w:rPr>
        <w:t>over</w:t>
      </w:r>
      <w:r>
        <w:rPr>
          <w:spacing w:val="-6"/>
          <w:w w:val="105"/>
        </w:rPr>
        <w:t> </w:t>
      </w:r>
      <w:r>
        <w:rPr>
          <w:w w:val="105"/>
        </w:rPr>
        <w:t>three </w:t>
      </w:r>
      <w:r>
        <w:rPr>
          <w:spacing w:val="-2"/>
          <w:w w:val="105"/>
        </w:rPr>
        <w:t>years.</w:t>
      </w:r>
    </w:p>
    <w:p>
      <w:pPr>
        <w:pStyle w:val="BodyText"/>
        <w:spacing w:line="273" w:lineRule="auto" w:before="91"/>
        <w:ind w:left="5184" w:right="101"/>
      </w:pPr>
      <w:r>
        <w:rPr>
          <w:w w:val="105"/>
        </w:rPr>
        <w:t>Chaired the social studies department of 7 teachers and led curriculum mapping to AZ state standards.</w:t>
      </w:r>
    </w:p>
    <w:p>
      <w:pPr>
        <w:pStyle w:val="BodyText"/>
        <w:spacing w:before="90"/>
        <w:ind w:left="5184"/>
      </w:pPr>
      <w:r>
        <w:rPr>
          <w:w w:val="105"/>
        </w:rPr>
        <w:t>Served</w:t>
      </w:r>
      <w:r>
        <w:rPr>
          <w:spacing w:val="-1"/>
          <w:w w:val="105"/>
        </w:rPr>
        <w:t> </w:t>
      </w:r>
      <w:r>
        <w:rPr>
          <w:w w:val="105"/>
        </w:rPr>
        <w:t>on the district's secondary curriculum </w:t>
      </w:r>
      <w:r>
        <w:rPr>
          <w:spacing w:val="-2"/>
          <w:w w:val="105"/>
        </w:rPr>
        <w:t>committee.</w:t>
      </w:r>
    </w:p>
    <w:p>
      <w:pPr>
        <w:pStyle w:val="BodyText"/>
        <w:spacing w:before="131"/>
        <w:ind w:left="5184"/>
      </w:pPr>
      <w:r>
        <w:rPr>
          <w:w w:val="105"/>
        </w:rPr>
        <w:t>Coached</w:t>
      </w:r>
      <w:r>
        <w:rPr>
          <w:spacing w:val="-2"/>
          <w:w w:val="105"/>
        </w:rPr>
        <w:t> </w:t>
      </w:r>
      <w:r>
        <w:rPr>
          <w:w w:val="105"/>
        </w:rPr>
        <w:t>varsity</w:t>
      </w:r>
      <w:r>
        <w:rPr>
          <w:spacing w:val="-1"/>
          <w:w w:val="105"/>
        </w:rPr>
        <w:t> </w:t>
      </w:r>
      <w:r>
        <w:rPr>
          <w:w w:val="105"/>
        </w:rPr>
        <w:t>boys</w:t>
      </w:r>
      <w:r>
        <w:rPr>
          <w:spacing w:val="-2"/>
          <w:w w:val="105"/>
        </w:rPr>
        <w:t> </w:t>
      </w:r>
      <w:r>
        <w:rPr>
          <w:w w:val="105"/>
        </w:rPr>
        <w:t>soccer;</w:t>
      </w:r>
      <w:r>
        <w:rPr>
          <w:spacing w:val="-1"/>
          <w:w w:val="105"/>
        </w:rPr>
        <w:t> </w:t>
      </w:r>
      <w:r>
        <w:rPr>
          <w:w w:val="105"/>
        </w:rPr>
        <w:t>team</w:t>
      </w:r>
      <w:r>
        <w:rPr>
          <w:spacing w:val="-2"/>
          <w:w w:val="105"/>
        </w:rPr>
        <w:t> </w:t>
      </w:r>
      <w:r>
        <w:rPr>
          <w:w w:val="105"/>
        </w:rPr>
        <w:t>made</w:t>
      </w:r>
      <w:r>
        <w:rPr>
          <w:spacing w:val="-1"/>
          <w:w w:val="105"/>
        </w:rPr>
        <w:t> </w:t>
      </w:r>
      <w:r>
        <w:rPr>
          <w:w w:val="105"/>
        </w:rPr>
        <w:t>state</w:t>
      </w:r>
      <w:r>
        <w:rPr>
          <w:spacing w:val="-2"/>
          <w:w w:val="105"/>
        </w:rPr>
        <w:t> </w:t>
      </w:r>
      <w:r>
        <w:rPr>
          <w:w w:val="105"/>
        </w:rPr>
        <w:t>quarterﬁnals</w:t>
      </w:r>
      <w:r>
        <w:rPr>
          <w:spacing w:val="-1"/>
          <w:w w:val="105"/>
        </w:rPr>
        <w:t> </w:t>
      </w:r>
      <w:r>
        <w:rPr>
          <w:w w:val="105"/>
        </w:rPr>
        <w:t>in</w:t>
      </w:r>
      <w:r>
        <w:rPr>
          <w:spacing w:val="-2"/>
          <w:w w:val="105"/>
        </w:rPr>
        <w:t> 2014.</w:t>
      </w:r>
    </w:p>
    <w:p>
      <w:pPr>
        <w:pStyle w:val="BodyText"/>
        <w:spacing w:before="27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2857499</wp:posOffset>
                </wp:positionH>
                <wp:positionV relativeFrom="paragraph">
                  <wp:posOffset>178876</wp:posOffset>
                </wp:positionV>
                <wp:extent cx="4524375" cy="266700"/>
                <wp:effectExtent l="0" t="0" r="0" b="0"/>
                <wp:wrapTopAndBottom/>
                <wp:docPr id="12" name="Textbox 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" name="Textbox 12"/>
                      <wps:cNvSpPr txBox="1"/>
                      <wps:spPr>
                        <a:xfrm>
                          <a:off x="0" y="0"/>
                          <a:ext cx="4524375" cy="266700"/>
                        </a:xfrm>
                        <a:prstGeom prst="rect">
                          <a:avLst/>
                        </a:prstGeom>
                        <a:solidFill>
                          <a:srgbClr val="134E5C">
                            <a:alpha val="50199"/>
                          </a:srgbClr>
                        </a:solidFill>
                      </wps:spPr>
                      <wps:txbx>
                        <w:txbxContent>
                          <w:p>
                            <w:pPr>
                              <w:spacing w:before="48"/>
                              <w:ind w:left="298" w:right="0" w:firstLine="0"/>
                              <w:jc w:val="left"/>
                              <w:rPr>
                                <w:color w:val="000000"/>
                                <w:sz w:val="22"/>
                              </w:rPr>
                            </w:pPr>
                            <w:r>
                              <w:rPr>
                                <w:color w:val="FFFFFF"/>
                                <w:spacing w:val="-2"/>
                                <w:sz w:val="22"/>
                              </w:rPr>
                              <w:t>EDUCATION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24.999985pt;margin-top:14.084768pt;width:356.25pt;height:21pt;mso-position-horizontal-relative:page;mso-position-vertical-relative:paragraph;z-index:-15728128;mso-wrap-distance-left:0;mso-wrap-distance-right:0" type="#_x0000_t202" id="docshape12" filled="true" fillcolor="#134e5c" stroked="false">
                <v:textbox inset="0,0,0,0">
                  <w:txbxContent>
                    <w:p>
                      <w:pPr>
                        <w:spacing w:before="48"/>
                        <w:ind w:left="298" w:right="0" w:firstLine="0"/>
                        <w:jc w:val="left"/>
                        <w:rPr>
                          <w:color w:val="000000"/>
                          <w:sz w:val="22"/>
                        </w:rPr>
                      </w:pPr>
                      <w:r>
                        <w:rPr>
                          <w:color w:val="FFFFFF"/>
                          <w:spacing w:val="-2"/>
                          <w:sz w:val="22"/>
                        </w:rPr>
                        <w:t>EDUCATION</w:t>
                      </w:r>
                    </w:p>
                  </w:txbxContent>
                </v:textbox>
                <v:fill opacity="32899f" type="solid"/>
                <w10:wrap type="topAndBottom"/>
              </v:shape>
            </w:pict>
          </mc:Fallback>
        </mc:AlternateContent>
      </w:r>
    </w:p>
    <w:p>
      <w:pPr>
        <w:pStyle w:val="BodyText"/>
        <w:spacing w:before="180"/>
        <w:ind w:left="4515"/>
      </w:pPr>
      <w:r>
        <w:rPr>
          <w:spacing w:val="-2"/>
          <w:w w:val="105"/>
        </w:rPr>
        <w:t>Ed.D.</w:t>
      </w:r>
      <w:r>
        <w:rPr>
          <w:spacing w:val="1"/>
          <w:w w:val="105"/>
        </w:rPr>
        <w:t> </w:t>
      </w:r>
      <w:r>
        <w:rPr>
          <w:spacing w:val="-2"/>
          <w:w w:val="105"/>
        </w:rPr>
        <w:t>in</w:t>
      </w:r>
      <w:r>
        <w:rPr>
          <w:spacing w:val="1"/>
          <w:w w:val="105"/>
        </w:rPr>
        <w:t> </w:t>
      </w:r>
      <w:r>
        <w:rPr>
          <w:spacing w:val="-2"/>
          <w:w w:val="105"/>
        </w:rPr>
        <w:t>Educational</w:t>
      </w:r>
      <w:r>
        <w:rPr>
          <w:spacing w:val="2"/>
          <w:w w:val="105"/>
        </w:rPr>
        <w:t> </w:t>
      </w:r>
      <w:r>
        <w:rPr>
          <w:spacing w:val="-2"/>
          <w:w w:val="105"/>
        </w:rPr>
        <w:t>Leadership</w:t>
      </w:r>
      <w:r>
        <w:rPr>
          <w:spacing w:val="1"/>
          <w:w w:val="105"/>
        </w:rPr>
        <w:t> </w:t>
      </w:r>
      <w:r>
        <w:rPr>
          <w:spacing w:val="-2"/>
          <w:w w:val="105"/>
        </w:rPr>
        <w:t>(in</w:t>
      </w:r>
      <w:r>
        <w:rPr>
          <w:spacing w:val="2"/>
          <w:w w:val="105"/>
        </w:rPr>
        <w:t> </w:t>
      </w:r>
      <w:r>
        <w:rPr>
          <w:spacing w:val="-2"/>
          <w:w w:val="105"/>
        </w:rPr>
        <w:t>progress),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Arizona</w:t>
      </w:r>
      <w:r>
        <w:rPr>
          <w:spacing w:val="1"/>
          <w:w w:val="105"/>
        </w:rPr>
        <w:t> </w:t>
      </w:r>
      <w:r>
        <w:rPr>
          <w:spacing w:val="-2"/>
          <w:w w:val="105"/>
        </w:rPr>
        <w:t>State</w:t>
      </w:r>
      <w:r>
        <w:rPr>
          <w:spacing w:val="2"/>
          <w:w w:val="105"/>
        </w:rPr>
        <w:t> </w:t>
      </w:r>
      <w:r>
        <w:rPr>
          <w:spacing w:val="-2"/>
          <w:w w:val="105"/>
        </w:rPr>
        <w:t>University,</w:t>
      </w:r>
      <w:r>
        <w:rPr>
          <w:spacing w:val="1"/>
          <w:w w:val="105"/>
        </w:rPr>
        <w:t> </w:t>
      </w:r>
      <w:r>
        <w:rPr>
          <w:spacing w:val="-2"/>
          <w:w w:val="105"/>
        </w:rPr>
        <w:t>expected</w:t>
      </w:r>
      <w:r>
        <w:rPr>
          <w:spacing w:val="2"/>
          <w:w w:val="105"/>
        </w:rPr>
        <w:t> </w:t>
      </w:r>
      <w:r>
        <w:rPr>
          <w:spacing w:val="-4"/>
          <w:w w:val="105"/>
        </w:rPr>
        <w:t>2026</w:t>
      </w:r>
    </w:p>
    <w:p>
      <w:pPr>
        <w:pStyle w:val="BodyText"/>
        <w:spacing w:after="0"/>
        <w:sectPr>
          <w:type w:val="continuous"/>
          <w:pgSz w:w="11920" w:h="16860"/>
          <w:pgMar w:top="800" w:bottom="280" w:left="283" w:right="283"/>
        </w:sectPr>
      </w:pPr>
    </w:p>
    <w:p>
      <w:pPr>
        <w:pStyle w:val="BodyText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017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2762250" cy="10706100"/>
                <wp:effectExtent l="0" t="0" r="0" b="0"/>
                <wp:wrapNone/>
                <wp:docPr id="13" name="Graphic 1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" name="Graphic 13"/>
                      <wps:cNvSpPr/>
                      <wps:spPr>
                        <a:xfrm>
                          <a:off x="0" y="0"/>
                          <a:ext cx="2762250" cy="10706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62250" h="10706100">
                              <a:moveTo>
                                <a:pt x="2762249" y="10706099"/>
                              </a:moveTo>
                              <a:lnTo>
                                <a:pt x="0" y="10706099"/>
                              </a:lnTo>
                              <a:lnTo>
                                <a:pt x="0" y="0"/>
                              </a:lnTo>
                              <a:lnTo>
                                <a:pt x="2762249" y="0"/>
                              </a:lnTo>
                              <a:lnTo>
                                <a:pt x="2762249" y="107060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34E5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.000005pt;width:217.499983pt;height:842.999933pt;mso-position-horizontal-relative:page;mso-position-vertical-relative:page;z-index:15730176" id="docshape13" filled="true" fillcolor="#134e5c" stroked="false">
                <v:fill type="solid"/>
                <w10:wrap type="none"/>
              </v:rect>
            </w:pict>
          </mc:Fallback>
        </mc:AlternateContent>
      </w:r>
    </w:p>
    <w:p>
      <w:pPr>
        <w:pStyle w:val="BodyText"/>
        <w:spacing w:before="124"/>
      </w:pPr>
    </w:p>
    <w:p>
      <w:pPr>
        <w:pStyle w:val="BodyText"/>
        <w:ind w:left="4515"/>
      </w:pPr>
      <w:r>
        <w:rPr>
          <w:spacing w:val="-2"/>
          <w:w w:val="105"/>
        </w:rPr>
        <w:t>M.Ed.</w:t>
      </w:r>
      <w:r>
        <w:rPr>
          <w:spacing w:val="1"/>
          <w:w w:val="105"/>
        </w:rPr>
        <w:t> </w:t>
      </w:r>
      <w:r>
        <w:rPr>
          <w:spacing w:val="-2"/>
          <w:w w:val="105"/>
        </w:rPr>
        <w:t>in</w:t>
      </w:r>
      <w:r>
        <w:rPr>
          <w:spacing w:val="1"/>
          <w:w w:val="105"/>
        </w:rPr>
        <w:t> </w:t>
      </w:r>
      <w:r>
        <w:rPr>
          <w:spacing w:val="-2"/>
          <w:w w:val="105"/>
        </w:rPr>
        <w:t>Educational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Administration,</w:t>
      </w:r>
      <w:r>
        <w:rPr>
          <w:spacing w:val="2"/>
          <w:w w:val="105"/>
        </w:rPr>
        <w:t> </w:t>
      </w:r>
      <w:r>
        <w:rPr>
          <w:spacing w:val="-2"/>
          <w:w w:val="105"/>
        </w:rPr>
        <w:t>Northern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Arizona</w:t>
      </w:r>
      <w:r>
        <w:rPr>
          <w:spacing w:val="1"/>
          <w:w w:val="105"/>
        </w:rPr>
        <w:t> </w:t>
      </w:r>
      <w:r>
        <w:rPr>
          <w:spacing w:val="-2"/>
          <w:w w:val="105"/>
        </w:rPr>
        <w:t>University,</w:t>
      </w:r>
      <w:r>
        <w:rPr>
          <w:spacing w:val="1"/>
          <w:w w:val="105"/>
        </w:rPr>
        <w:t> </w:t>
      </w:r>
      <w:r>
        <w:rPr>
          <w:spacing w:val="-4"/>
          <w:w w:val="105"/>
        </w:rPr>
        <w:t>2015</w:t>
      </w:r>
    </w:p>
    <w:p>
      <w:pPr>
        <w:pStyle w:val="BodyText"/>
        <w:spacing w:before="22"/>
      </w:pPr>
    </w:p>
    <w:p>
      <w:pPr>
        <w:pStyle w:val="BodyText"/>
        <w:spacing w:line="528" w:lineRule="auto"/>
        <w:ind w:left="4515" w:right="3194"/>
      </w:pPr>
      <w:r>
        <w:rPr>
          <w:w w:val="105"/>
        </w:rPr>
        <w:t>B.A.</w:t>
      </w:r>
      <w:r>
        <w:rPr>
          <w:spacing w:val="-12"/>
          <w:w w:val="105"/>
        </w:rPr>
        <w:t> </w:t>
      </w:r>
      <w:r>
        <w:rPr>
          <w:w w:val="105"/>
        </w:rPr>
        <w:t>in</w:t>
      </w:r>
      <w:r>
        <w:rPr>
          <w:spacing w:val="-12"/>
          <w:w w:val="105"/>
        </w:rPr>
        <w:t> </w:t>
      </w:r>
      <w:r>
        <w:rPr>
          <w:w w:val="105"/>
        </w:rPr>
        <w:t>History,</w:t>
      </w:r>
      <w:r>
        <w:rPr>
          <w:spacing w:val="-11"/>
          <w:w w:val="105"/>
        </w:rPr>
        <w:t> </w:t>
      </w:r>
      <w:r>
        <w:rPr>
          <w:w w:val="105"/>
        </w:rPr>
        <w:t>University</w:t>
      </w:r>
      <w:r>
        <w:rPr>
          <w:spacing w:val="-12"/>
          <w:w w:val="105"/>
        </w:rPr>
        <w:t> </w:t>
      </w:r>
      <w:r>
        <w:rPr>
          <w:w w:val="105"/>
        </w:rPr>
        <w:t>of</w:t>
      </w:r>
      <w:r>
        <w:rPr>
          <w:spacing w:val="-12"/>
          <w:w w:val="105"/>
        </w:rPr>
        <w:t> </w:t>
      </w:r>
      <w:r>
        <w:rPr>
          <w:w w:val="105"/>
        </w:rPr>
        <w:t>Arizona,</w:t>
      </w:r>
      <w:r>
        <w:rPr>
          <w:spacing w:val="-11"/>
          <w:w w:val="105"/>
        </w:rPr>
        <w:t> </w:t>
      </w:r>
      <w:r>
        <w:rPr>
          <w:w w:val="105"/>
        </w:rPr>
        <w:t>2012 Arizona Principal Certiﬁcate, 2017</w:t>
      </w:r>
    </w:p>
    <w:sectPr>
      <w:pgSz w:w="11920" w:h="16860"/>
      <w:pgMar w:top="0" w:bottom="0" w:left="283" w:right="283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6"/>
      <w:szCs w:val="16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line="734" w:lineRule="exact"/>
      <w:ind w:left="4505"/>
      <w:jc w:val="center"/>
      <w:outlineLvl w:val="1"/>
    </w:pPr>
    <w:rPr>
      <w:rFonts w:ascii="Arial" w:hAnsi="Arial" w:eastAsia="Arial" w:cs="Arial"/>
      <w:b/>
      <w:bCs/>
      <w:sz w:val="67"/>
      <w:szCs w:val="67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107"/>
      <w:outlineLvl w:val="2"/>
    </w:pPr>
    <w:rPr>
      <w:rFonts w:ascii="Arial" w:hAnsi="Arial" w:eastAsia="Arial" w:cs="Arial"/>
      <w:sz w:val="22"/>
      <w:szCs w:val="22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d.okeke@example.com" TargetMode="Externa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image" Target="media/image4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2026-07-08T15:23:23Z</dcterms:created>
  <dcterms:modified xsi:type="dcterms:W3CDTF">2026-07-08T15:23:23Z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2026-07-08T00:00:00Z</vt:filetime>
  </property>
  <property fmtid="{D5CDD505-2E9C-101B-9397-08002B2CF9AE}" pid="3" name="Creator">
    <vt:lpwstr>pdf-lib (https://github.com/Hopding/pdf-lib)</vt:lpwstr>
  </property>
  <property fmtid="{D5CDD505-2E9C-101B-9397-08002B2CF9AE}" pid="4" name="LastSaved">
    <vt:filetime>2026-07-08T00:00:00Z</vt:filetime>
  </property>
  <property fmtid="{D5CDD505-2E9C-101B-9397-08002B2CF9AE}" pid="5" name="Producer">
    <vt:lpwstr>pdf-merger-js</vt:lpwstr>
  </property>
</Properties>
</file>