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Ashley</w:t>
      </w:r>
      <w:r>
        <w:rPr>
          <w:color w:val="424242"/>
          <w:spacing w:val="-4"/>
        </w:rPr>
        <w:t> </w:t>
      </w:r>
      <w:r>
        <w:rPr>
          <w:color w:val="B45D08"/>
          <w:spacing w:val="-2"/>
        </w:rPr>
        <w:t>Garcia</w:t>
      </w:r>
    </w:p>
    <w:p>
      <w:pPr>
        <w:pStyle w:val="Heading2"/>
        <w:spacing w:before="207"/>
        <w:ind w:left="3261"/>
        <w:jc w:val="center"/>
      </w:pPr>
      <w:r>
        <w:rPr>
          <w:color w:val="424242"/>
        </w:rPr>
        <w:t>Professional</w:t>
      </w:r>
      <w:r>
        <w:rPr>
          <w:color w:val="424242"/>
          <w:spacing w:val="2"/>
        </w:rPr>
        <w:t> </w:t>
      </w:r>
      <w:r>
        <w:rPr>
          <w:color w:val="424242"/>
        </w:rPr>
        <w:t>Systems</w:t>
      </w:r>
      <w:r>
        <w:rPr>
          <w:color w:val="424242"/>
          <w:spacing w:val="3"/>
        </w:rPr>
        <w:t> </w:t>
      </w:r>
      <w:r>
        <w:rPr>
          <w:color w:val="424242"/>
          <w:spacing w:val="-2"/>
        </w:rPr>
        <w:t>Engineer</w:t>
      </w:r>
    </w:p>
    <w:p>
      <w:pPr>
        <w:spacing w:line="273" w:lineRule="auto" w:before="178"/>
        <w:ind w:left="3624" w:right="364" w:hanging="1"/>
        <w:jc w:val="center"/>
        <w:rPr>
          <w:sz w:val="16"/>
        </w:rPr>
      </w:pPr>
      <w:r>
        <w:rPr>
          <w:color w:val="424242"/>
          <w:w w:val="105"/>
          <w:sz w:val="16"/>
        </w:rPr>
        <w:t>Principal systems engineer with 16 years across telecom, fintech, and now industrial IoT. Set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platform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direction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90-engineer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infrastructure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org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chair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architecture</w:t>
      </w:r>
      <w:r>
        <w:rPr>
          <w:color w:val="424242"/>
          <w:spacing w:val="17"/>
          <w:w w:val="105"/>
          <w:sz w:val="16"/>
        </w:rPr>
        <w:t> </w:t>
      </w:r>
      <w:r>
        <w:rPr>
          <w:color w:val="424242"/>
          <w:w w:val="105"/>
          <w:sz w:val="16"/>
        </w:rPr>
        <w:t>review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board.</w:t>
      </w:r>
    </w:p>
    <w:p>
      <w:pPr>
        <w:spacing w:before="1"/>
        <w:ind w:left="3261" w:right="3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Sponsor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of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multi-quarter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programs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resilience,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FinOps,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zero-trust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networking.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121346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9.554851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spacing w:line="261" w:lineRule="auto" w:before="0"/>
        <w:ind w:left="371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PRINCIPAL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ENGINEER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IRONWOOD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INDUSTRIAL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CLOUD,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PITTSBURGH, </w:t>
      </w:r>
      <w:r>
        <w:rPr>
          <w:spacing w:val="-6"/>
          <w:w w:val="105"/>
          <w:sz w:val="18"/>
        </w:rPr>
        <w:t>PA</w:t>
      </w:r>
    </w:p>
    <w:p>
      <w:pPr>
        <w:spacing w:before="14"/>
        <w:ind w:left="3711" w:right="0" w:firstLine="0"/>
        <w:jc w:val="left"/>
        <w:rPr>
          <w:sz w:val="18"/>
        </w:rPr>
      </w:pPr>
      <w:r>
        <w:rPr>
          <w:sz w:val="18"/>
        </w:rPr>
        <w:t>2020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4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Multi-cloud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architecture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(AWS, </w:t>
      </w:r>
      <w:r>
        <w:rPr>
          <w:color w:val="F5F5F5"/>
          <w:w w:val="105"/>
          <w:sz w:val="18"/>
        </w:rPr>
        <w:t>Azure, edge)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0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Kubernetes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at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scale,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service </w:t>
      </w:r>
      <w:r>
        <w:rPr>
          <w:color w:val="F5F5F5"/>
          <w:spacing w:val="-4"/>
          <w:w w:val="105"/>
          <w:sz w:val="18"/>
        </w:rPr>
        <w:t>mesh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94" w:after="0"/>
        <w:ind w:left="382" w:right="11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industrial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IoT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ingesting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4.6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billion sensor events per day across AWS, Azure, and edge sites.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303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Chair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board,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approving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RFCs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quarter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 arbitrating between 7 infrastructure sub-teams.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395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Sponsored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migration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self-managed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Kafka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MSK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Conﬂuent,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cutting platform pager volume by about a third year over year.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82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FinOps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took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spend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down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$1.4M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 customer-visible change in latency or throughput.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344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engineers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work,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promotion packets and ARB presentations.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926" w:space="943"/>
            <w:col w:w="73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6" w:lineRule="exact" w:before="58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Kafka,</w:t>
      </w:r>
      <w:r>
        <w:rPr>
          <w:color w:val="F5F5F5"/>
          <w:spacing w:val="-7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MSK,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Conﬂuent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189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Terraform,</w:t>
      </w:r>
      <w:r>
        <w:rPr>
          <w:color w:val="F5F5F5"/>
          <w:spacing w:val="9"/>
          <w:sz w:val="18"/>
        </w:rPr>
        <w:t> </w:t>
      </w:r>
      <w:r>
        <w:rPr>
          <w:color w:val="F5F5F5"/>
          <w:sz w:val="18"/>
        </w:rPr>
        <w:t>Crossplane,</w:t>
      </w:r>
      <w:r>
        <w:rPr>
          <w:color w:val="F5F5F5"/>
          <w:spacing w:val="-2"/>
          <w:sz w:val="18"/>
        </w:rPr>
        <w:t> Ansible</w:t>
      </w:r>
    </w:p>
    <w:p>
      <w:pPr>
        <w:spacing w:line="203" w:lineRule="exact" w:before="0"/>
        <w:ind w:left="8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STAFF</w:t>
      </w:r>
      <w:r>
        <w:rPr>
          <w:spacing w:val="14"/>
          <w:sz w:val="18"/>
        </w:rPr>
        <w:t> </w:t>
      </w:r>
      <w:r>
        <w:rPr>
          <w:sz w:val="18"/>
        </w:rPr>
        <w:t>SYSTEMS</w:t>
      </w:r>
      <w:r>
        <w:rPr>
          <w:spacing w:val="15"/>
          <w:sz w:val="18"/>
        </w:rPr>
        <w:t> </w:t>
      </w:r>
      <w:r>
        <w:rPr>
          <w:sz w:val="18"/>
        </w:rPr>
        <w:t>ENGINEER</w:t>
      </w:r>
      <w:r>
        <w:rPr>
          <w:spacing w:val="19"/>
          <w:sz w:val="18"/>
        </w:rPr>
        <w:t> </w:t>
      </w:r>
      <w:r>
        <w:rPr>
          <w:sz w:val="18"/>
        </w:rPr>
        <w:t>|</w:t>
      </w:r>
      <w:r>
        <w:rPr>
          <w:spacing w:val="20"/>
          <w:sz w:val="18"/>
        </w:rPr>
        <w:t> </w:t>
      </w:r>
      <w:r>
        <w:rPr>
          <w:sz w:val="18"/>
        </w:rPr>
        <w:t>QUARTZ</w:t>
      </w:r>
      <w:r>
        <w:rPr>
          <w:spacing w:val="15"/>
          <w:sz w:val="18"/>
        </w:rPr>
        <w:t> </w:t>
      </w:r>
      <w:r>
        <w:rPr>
          <w:sz w:val="18"/>
        </w:rPr>
        <w:t>FEDERAL</w:t>
      </w:r>
      <w:r>
        <w:rPr>
          <w:spacing w:val="6"/>
          <w:sz w:val="18"/>
        </w:rPr>
        <w:t> </w:t>
      </w:r>
      <w:r>
        <w:rPr>
          <w:sz w:val="18"/>
        </w:rPr>
        <w:t>CREDIT</w:t>
      </w:r>
      <w:r>
        <w:rPr>
          <w:spacing w:val="10"/>
          <w:sz w:val="18"/>
        </w:rPr>
        <w:t> </w:t>
      </w:r>
      <w:r>
        <w:rPr>
          <w:sz w:val="18"/>
        </w:rPr>
        <w:t>UNION,</w:t>
      </w:r>
      <w:r>
        <w:rPr>
          <w:spacing w:val="15"/>
          <w:sz w:val="18"/>
        </w:rPr>
        <w:t> </w:t>
      </w:r>
      <w:r>
        <w:rPr>
          <w:sz w:val="18"/>
        </w:rPr>
        <w:t>CLEVELAND,</w:t>
      </w:r>
      <w:r>
        <w:rPr>
          <w:spacing w:val="15"/>
          <w:sz w:val="18"/>
        </w:rPr>
        <w:t> </w:t>
      </w:r>
      <w:r>
        <w:rPr>
          <w:spacing w:val="-5"/>
          <w:sz w:val="18"/>
        </w:rPr>
        <w:t>OH</w:t>
      </w:r>
    </w:p>
    <w:p>
      <w:pPr>
        <w:pStyle w:val="BodyText"/>
        <w:spacing w:before="18"/>
        <w:ind w:left="84"/>
      </w:pPr>
      <w:r>
        <w:rPr/>
        <w:t>2016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964" w:space="663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121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FinOps,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cloud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cost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0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Zero-trust</w:t>
      </w:r>
      <w:r>
        <w:rPr>
          <w:color w:val="F5F5F5"/>
          <w:spacing w:val="17"/>
          <w:sz w:val="18"/>
        </w:rPr>
        <w:t> </w:t>
      </w:r>
      <w:r>
        <w:rPr>
          <w:color w:val="F5F5F5"/>
          <w:sz w:val="18"/>
        </w:rPr>
        <w:t>networking,</w:t>
      </w:r>
      <w:r>
        <w:rPr>
          <w:color w:val="F5F5F5"/>
          <w:spacing w:val="17"/>
          <w:sz w:val="18"/>
        </w:rPr>
        <w:t> </w:t>
      </w:r>
      <w:r>
        <w:rPr>
          <w:color w:val="F5F5F5"/>
          <w:spacing w:val="-4"/>
          <w:sz w:val="18"/>
        </w:rPr>
        <w:t>SASE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22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SRE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practices,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error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budgets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8" w:after="0"/>
        <w:ind w:left="382" w:right="389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Incident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command,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post-</w:t>
      </w:r>
      <w:r>
        <w:rPr>
          <w:color w:val="F5F5F5"/>
          <w:w w:val="105"/>
          <w:sz w:val="18"/>
        </w:rPr>
        <w:t>incident review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6" w:lineRule="exact" w:before="58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FFIEC,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w w:val="105"/>
          <w:sz w:val="18"/>
        </w:rPr>
        <w:t>SOC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w w:val="105"/>
          <w:sz w:val="18"/>
        </w:rPr>
        <w:t>2,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w w:val="105"/>
          <w:sz w:val="18"/>
        </w:rPr>
        <w:t>ISO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27001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8" w:after="0"/>
        <w:ind w:left="382" w:right="285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Executive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board-level reporting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8" w:after="0"/>
        <w:ind w:left="382" w:right="264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Mentorship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promotion sponsorship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39" w:after="0"/>
        <w:ind w:left="382" w:right="45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Owned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core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banking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reliability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roadmap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production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data centers and a new Azure presence.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426" w:hanging="298"/>
        <w:jc w:val="left"/>
        <w:rPr>
          <w:position w:val="-4"/>
          <w:sz w:val="31"/>
        </w:rPr>
      </w:pPr>
      <w:r>
        <w:rPr>
          <w:w w:val="105"/>
          <w:sz w:val="18"/>
        </w:rPr>
        <w:t>Designed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active-active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online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banking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tier,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hitting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99.99% measured availability over the ﬁnal 18 months.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10" w:after="0"/>
        <w:ind w:left="382" w:right="309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post-incident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rewrote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template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SRE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org still uses today.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158" w:hanging="298"/>
        <w:jc w:val="left"/>
        <w:rPr>
          <w:position w:val="-4"/>
          <w:sz w:val="31"/>
        </w:rPr>
      </w:pPr>
      <w:r>
        <w:rPr>
          <w:w w:val="105"/>
          <w:sz w:val="18"/>
        </w:rPr>
        <w:t>Represented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infrastructure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FFIEC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examination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closed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prior-cycle ﬁndings on schedule.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86" w:hanging="298"/>
        <w:jc w:val="left"/>
        <w:rPr>
          <w:position w:val="-4"/>
          <w:sz w:val="31"/>
        </w:rPr>
      </w:pPr>
      <w:r>
        <w:rPr>
          <w:w w:val="105"/>
          <w:sz w:val="18"/>
        </w:rPr>
        <w:t>Reported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CIO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risk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committee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health,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capacity,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 audit posture.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809" w:space="1059"/>
            <w:col w:w="7345"/>
          </w:cols>
        </w:sectPr>
      </w:pPr>
    </w:p>
    <w:p>
      <w:pPr>
        <w:spacing w:before="57"/>
        <w:ind w:left="3711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410075"/>
                                </a:moveTo>
                                <a:lnTo>
                                  <a:pt x="0" y="441007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41007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124325"/>
                                </a:lnTo>
                                <a:lnTo>
                                  <a:pt x="2409812" y="4124325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0" y="3248024"/>
                            <a:ext cx="200019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76650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124324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76524"/>
                            <a:ext cx="240982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(412)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0173</w:t>
                              </w:r>
                            </w:p>
                            <w:p>
                              <w:pPr>
                                <w:spacing w:line="240" w:lineRule="auto" w:before="11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34" w:right="19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8"/>
                                  </w:rPr>
                                  <w:t>marcus.halloran@example.c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8"/>
                                </w:rPr>
                                <w:t>om</w:t>
                              </w:r>
                            </w:p>
                            <w:p>
                              <w:pPr>
                                <w:spacing w:line="240" w:lineRule="auto" w:before="9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Pittsburgh,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PA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98272" id="docshapegroup2" coordorigin="0,0" coordsize="3945,16860">
                <v:shape style="position:absolute;left:0;top:0;width:3795;height:16860" id="docshape3" coordorigin="0,0" coordsize="3795,16860" path="m3795,6945l0,6945,0,16860,3795,16860,3795,6945xm3795,4215l0,4215,0,6495,3795,6495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115;width:315;height:360" type="#_x0000_t75" id="docshape5" stroked="false">
                  <v:imagedata r:id="rId6" o:title=""/>
                </v:shape>
                <v:shape style="position:absolute;left:645;top:5790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495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215;width:3795;height:228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(412)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0173</w:t>
                        </w:r>
                      </w:p>
                      <w:p>
                        <w:pPr>
                          <w:spacing w:line="240" w:lineRule="auto" w:before="11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34" w:right="196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>marcus.halloran@example.c</w:t>
                          </w:r>
                        </w:hyperlink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8"/>
                          </w:rPr>
                          <w:t>om</w:t>
                        </w:r>
                      </w:p>
                      <w:p>
                        <w:pPr>
                          <w:spacing w:line="240" w:lineRule="auto" w:before="9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Pittsburgh,</w:t>
                        </w:r>
                        <w:r>
                          <w:rPr>
                            <w:color w:val="FFFFFF"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PA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0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AG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SENIOR</w:t>
      </w:r>
      <w:r>
        <w:rPr>
          <w:spacing w:val="16"/>
          <w:sz w:val="18"/>
        </w:rPr>
        <w:t> </w:t>
      </w:r>
      <w:r>
        <w:rPr>
          <w:sz w:val="18"/>
        </w:rPr>
        <w:t>SYSTEMS</w:t>
      </w:r>
      <w:r>
        <w:rPr>
          <w:spacing w:val="17"/>
          <w:sz w:val="18"/>
        </w:rPr>
        <w:t> </w:t>
      </w:r>
      <w:r>
        <w:rPr>
          <w:sz w:val="18"/>
        </w:rPr>
        <w:t>ENGINEER</w:t>
      </w:r>
      <w:r>
        <w:rPr>
          <w:spacing w:val="22"/>
          <w:sz w:val="18"/>
        </w:rPr>
        <w:t> </w:t>
      </w:r>
      <w:r>
        <w:rPr>
          <w:sz w:val="18"/>
        </w:rPr>
        <w:t>|</w:t>
      </w:r>
      <w:r>
        <w:rPr>
          <w:spacing w:val="22"/>
          <w:sz w:val="18"/>
        </w:rPr>
        <w:t> </w:t>
      </w:r>
      <w:r>
        <w:rPr>
          <w:sz w:val="18"/>
        </w:rPr>
        <w:t>HALBERD</w:t>
      </w:r>
      <w:r>
        <w:rPr>
          <w:spacing w:val="13"/>
          <w:sz w:val="18"/>
        </w:rPr>
        <w:t> </w:t>
      </w:r>
      <w:r>
        <w:rPr>
          <w:sz w:val="18"/>
        </w:rPr>
        <w:t>TELECOM</w:t>
      </w:r>
      <w:r>
        <w:rPr>
          <w:spacing w:val="16"/>
          <w:sz w:val="18"/>
        </w:rPr>
        <w:t> </w:t>
      </w:r>
      <w:r>
        <w:rPr>
          <w:sz w:val="18"/>
        </w:rPr>
        <w:t>SERVICES,</w:t>
      </w:r>
      <w:r>
        <w:rPr>
          <w:spacing w:val="4"/>
          <w:sz w:val="18"/>
        </w:rPr>
        <w:t> </w:t>
      </w:r>
      <w:r>
        <w:rPr>
          <w:sz w:val="18"/>
        </w:rPr>
        <w:t>AKRON,</w:t>
      </w:r>
      <w:r>
        <w:rPr>
          <w:spacing w:val="17"/>
          <w:sz w:val="18"/>
        </w:rPr>
        <w:t> </w:t>
      </w:r>
      <w:r>
        <w:rPr>
          <w:spacing w:val="-5"/>
          <w:sz w:val="18"/>
        </w:rPr>
        <w:t>OH</w:t>
      </w:r>
    </w:p>
    <w:p>
      <w:pPr>
        <w:pStyle w:val="BodyText"/>
        <w:spacing w:before="18"/>
        <w:ind w:left="3711"/>
      </w:pPr>
      <w:r>
        <w:rPr/>
        <w:t>2012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4" w:lineRule="auto" w:before="190" w:after="0"/>
        <w:ind w:left="4250" w:right="245" w:hanging="298"/>
        <w:jc w:val="left"/>
        <w:rPr>
          <w:position w:val="-2"/>
          <w:sz w:val="31"/>
        </w:rPr>
      </w:pPr>
      <w:r>
        <w:rPr>
          <w:w w:val="105"/>
          <w:sz w:val="18"/>
        </w:rPr>
        <w:t>Led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Linux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supporting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OSS/BSS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ﬁber </w:t>
      </w:r>
      <w:r>
        <w:rPr>
          <w:spacing w:val="-2"/>
          <w:w w:val="105"/>
          <w:sz w:val="18"/>
        </w:rPr>
        <w:t>carrier.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189" w:lineRule="auto" w:before="107" w:after="0"/>
        <w:ind w:left="4250" w:right="72" w:hanging="298"/>
        <w:jc w:val="left"/>
        <w:rPr>
          <w:position w:val="-4"/>
          <w:sz w:val="31"/>
        </w:rPr>
      </w:pPr>
      <w:r>
        <w:rPr>
          <w:w w:val="105"/>
          <w:sz w:val="18"/>
        </w:rPr>
        <w:t>Architected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physical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Oracle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RAC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clusters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virtualized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Exadata footprint, which absorbed three years of subscriber growth.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98" w:after="0"/>
        <w:ind w:left="4250" w:right="28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conﬁguration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standard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(Puppet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Ansible)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 about 1,800 nodes.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82" w:after="0"/>
        <w:ind w:left="4250" w:right="317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relationships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storage,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virtualization,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monitoring,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including the annual capacity true-up.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240" w:lineRule="auto" w:before="58" w:after="0"/>
        <w:ind w:left="424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Mentored two engineers who later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moved into staff-level roles.</w:t>
      </w:r>
    </w:p>
    <w:p>
      <w:pPr>
        <w:pStyle w:val="BodyText"/>
        <w:spacing w:before="48"/>
      </w:pPr>
    </w:p>
    <w:p>
      <w:pPr>
        <w:spacing w:before="0"/>
        <w:ind w:left="3711" w:right="0" w:firstLine="0"/>
        <w:jc w:val="left"/>
        <w:rPr>
          <w:sz w:val="18"/>
        </w:rPr>
      </w:pPr>
      <w:r>
        <w:rPr>
          <w:sz w:val="18"/>
        </w:rPr>
        <w:t>SYSTEMS</w:t>
      </w:r>
      <w:r>
        <w:rPr>
          <w:spacing w:val="16"/>
          <w:sz w:val="18"/>
        </w:rPr>
        <w:t> </w:t>
      </w:r>
      <w:r>
        <w:rPr>
          <w:sz w:val="18"/>
        </w:rPr>
        <w:t>ENGINEER</w:t>
      </w:r>
      <w:r>
        <w:rPr>
          <w:spacing w:val="22"/>
          <w:sz w:val="18"/>
        </w:rPr>
        <w:t> </w:t>
      </w:r>
      <w:r>
        <w:rPr>
          <w:sz w:val="18"/>
        </w:rPr>
        <w:t>|</w:t>
      </w:r>
      <w:r>
        <w:rPr>
          <w:spacing w:val="22"/>
          <w:sz w:val="18"/>
        </w:rPr>
        <w:t> </w:t>
      </w:r>
      <w:r>
        <w:rPr>
          <w:sz w:val="18"/>
        </w:rPr>
        <w:t>HALBERD</w:t>
      </w:r>
      <w:r>
        <w:rPr>
          <w:spacing w:val="13"/>
          <w:sz w:val="18"/>
        </w:rPr>
        <w:t> </w:t>
      </w:r>
      <w:r>
        <w:rPr>
          <w:sz w:val="18"/>
        </w:rPr>
        <w:t>TELECOM</w:t>
      </w:r>
      <w:r>
        <w:rPr>
          <w:spacing w:val="17"/>
          <w:sz w:val="18"/>
        </w:rPr>
        <w:t> </w:t>
      </w:r>
      <w:r>
        <w:rPr>
          <w:sz w:val="18"/>
        </w:rPr>
        <w:t>SERVICES,</w:t>
      </w:r>
      <w:r>
        <w:rPr>
          <w:spacing w:val="3"/>
          <w:sz w:val="18"/>
        </w:rPr>
        <w:t> </w:t>
      </w:r>
      <w:r>
        <w:rPr>
          <w:sz w:val="18"/>
        </w:rPr>
        <w:t>AKRON,</w:t>
      </w:r>
      <w:r>
        <w:rPr>
          <w:spacing w:val="17"/>
          <w:sz w:val="18"/>
        </w:rPr>
        <w:t> </w:t>
      </w:r>
      <w:r>
        <w:rPr>
          <w:spacing w:val="-5"/>
          <w:sz w:val="18"/>
        </w:rPr>
        <w:t>OH</w:t>
      </w:r>
    </w:p>
    <w:p>
      <w:pPr>
        <w:pStyle w:val="BodyText"/>
        <w:spacing w:before="34"/>
        <w:ind w:left="3711"/>
      </w:pPr>
      <w:r>
        <w:rPr/>
        <w:t>2008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2012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240" w:lineRule="auto" w:before="156" w:after="0"/>
        <w:ind w:left="424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Supported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provisioning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billing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Solaris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RHEL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footprint.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09825" cy="107061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4098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0706100">
                              <a:moveTo>
                                <a:pt x="24098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9824" y="0"/>
                              </a:lnTo>
                              <a:lnTo>
                                <a:pt x="24098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189.749985pt;height:842.999933pt;mso-position-horizontal-relative:page;mso-position-vertical-relative:page;z-index:15729664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0" w:after="0"/>
        <w:ind w:left="4250" w:right="26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wiki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runbooks,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resolution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tier-2 </w:t>
      </w:r>
      <w:r>
        <w:rPr>
          <w:spacing w:val="-2"/>
          <w:w w:val="105"/>
          <w:sz w:val="18"/>
        </w:rPr>
        <w:t>incidents.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343" w:lineRule="exact" w:before="43" w:after="0"/>
        <w:ind w:left="424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Took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after-hours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pager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rotation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role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18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months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joining.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343" w:lineRule="exact" w:before="0" w:after="0"/>
        <w:ind w:left="424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Perl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tooling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cross-data-center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capacity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reporting.</w:t>
      </w:r>
    </w:p>
    <w:p>
      <w:pPr>
        <w:pStyle w:val="Heading2"/>
        <w:spacing w:before="188"/>
      </w:pPr>
      <w:r>
        <w:rPr>
          <w:color w:val="424242"/>
          <w:spacing w:val="-2"/>
        </w:rPr>
        <w:t>EDUCATION</w:t>
      </w:r>
    </w:p>
    <w:p>
      <w:pPr>
        <w:pStyle w:val="BodyText"/>
        <w:spacing w:before="41"/>
        <w:rPr>
          <w:b/>
          <w:sz w:val="22"/>
        </w:rPr>
      </w:pPr>
    </w:p>
    <w:p>
      <w:pPr>
        <w:pStyle w:val="BodyText"/>
        <w:spacing w:before="1"/>
        <w:ind w:left="3711"/>
      </w:pPr>
      <w:r>
        <w:rPr/>
        <w:t>M.S.</w:t>
      </w:r>
      <w:r>
        <w:rPr>
          <w:spacing w:val="15"/>
        </w:rPr>
        <w:t> </w:t>
      </w:r>
      <w:r>
        <w:rPr/>
        <w:t>Information</w:t>
      </w:r>
      <w:r>
        <w:rPr>
          <w:spacing w:val="15"/>
        </w:rPr>
        <w:t> </w:t>
      </w:r>
      <w:r>
        <w:rPr/>
        <w:t>Networking,</w:t>
      </w:r>
      <w:r>
        <w:rPr>
          <w:spacing w:val="15"/>
        </w:rPr>
        <w:t> </w:t>
      </w:r>
      <w:r>
        <w:rPr/>
        <w:t>Carnegie</w:t>
      </w:r>
      <w:r>
        <w:rPr>
          <w:spacing w:val="15"/>
        </w:rPr>
        <w:t> </w:t>
      </w:r>
      <w:r>
        <w:rPr/>
        <w:t>Mellon</w:t>
      </w:r>
      <w:r>
        <w:rPr>
          <w:spacing w:val="15"/>
        </w:rPr>
        <w:t> </w:t>
      </w:r>
      <w:r>
        <w:rPr/>
        <w:t>University,</w:t>
      </w:r>
      <w:r>
        <w:rPr>
          <w:spacing w:val="15"/>
        </w:rPr>
        <w:t> </w:t>
      </w:r>
      <w:r>
        <w:rPr>
          <w:spacing w:val="-4"/>
        </w:rPr>
        <w:t>2012</w:t>
      </w:r>
    </w:p>
    <w:p>
      <w:pPr>
        <w:pStyle w:val="BodyText"/>
        <w:spacing w:before="125"/>
      </w:pPr>
    </w:p>
    <w:p>
      <w:pPr>
        <w:pStyle w:val="BodyText"/>
        <w:spacing w:line="643" w:lineRule="auto" w:before="1"/>
        <w:ind w:left="3711" w:right="3106"/>
      </w:pPr>
      <w:r>
        <w:rPr>
          <w:w w:val="105"/>
        </w:rPr>
        <w:t>B.S.</w:t>
      </w:r>
      <w:r>
        <w:rPr>
          <w:spacing w:val="-14"/>
          <w:w w:val="105"/>
        </w:rPr>
        <w:t> </w:t>
      </w:r>
      <w:r>
        <w:rPr>
          <w:w w:val="105"/>
        </w:rPr>
        <w:t>Electrical</w:t>
      </w:r>
      <w:r>
        <w:rPr>
          <w:spacing w:val="-13"/>
          <w:w w:val="105"/>
        </w:rPr>
        <w:t> </w:t>
      </w:r>
      <w:r>
        <w:rPr>
          <w:w w:val="105"/>
        </w:rPr>
        <w:t>Engineering,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Akron,</w:t>
      </w:r>
      <w:r>
        <w:rPr>
          <w:spacing w:val="-13"/>
          <w:w w:val="105"/>
        </w:rPr>
        <w:t> </w:t>
      </w:r>
      <w:r>
        <w:rPr>
          <w:w w:val="105"/>
        </w:rPr>
        <w:t>2008 </w:t>
      </w:r>
      <w:r>
        <w:rPr/>
        <w:t>AWS</w:t>
      </w:r>
      <w:r>
        <w:rPr>
          <w:spacing w:val="10"/>
        </w:rPr>
        <w:t> </w:t>
      </w:r>
      <w:r>
        <w:rPr/>
        <w:t>Certiﬁed</w:t>
      </w:r>
      <w:r>
        <w:rPr>
          <w:spacing w:val="11"/>
        </w:rPr>
        <w:t> </w:t>
      </w:r>
      <w:r>
        <w:rPr/>
        <w:t>Solutions</w:t>
      </w:r>
      <w:r>
        <w:rPr>
          <w:spacing w:val="11"/>
        </w:rPr>
        <w:t> </w:t>
      </w:r>
      <w:r>
        <w:rPr/>
        <w:t>Architect,</w:t>
      </w:r>
      <w:r>
        <w:rPr>
          <w:spacing w:val="11"/>
        </w:rPr>
        <w:t> </w:t>
      </w:r>
      <w:r>
        <w:rPr/>
        <w:t>Professional,</w:t>
      </w:r>
      <w:r>
        <w:rPr>
          <w:spacing w:val="11"/>
        </w:rPr>
        <w:t> </w:t>
      </w:r>
      <w:r>
        <w:rPr>
          <w:spacing w:val="-4"/>
        </w:rPr>
        <w:t>2021</w:t>
      </w:r>
    </w:p>
    <w:p>
      <w:pPr>
        <w:pStyle w:val="BodyText"/>
        <w:ind w:left="3711"/>
      </w:pPr>
      <w:r>
        <w:rPr/>
        <w:t>Certiﬁed</w:t>
      </w:r>
      <w:r>
        <w:rPr>
          <w:spacing w:val="9"/>
        </w:rPr>
        <w:t> </w:t>
      </w:r>
      <w:r>
        <w:rPr/>
        <w:t>Information</w:t>
      </w:r>
      <w:r>
        <w:rPr>
          <w:spacing w:val="9"/>
        </w:rPr>
        <w:t> </w:t>
      </w:r>
      <w:r>
        <w:rPr/>
        <w:t>Systems</w:t>
      </w:r>
      <w:r>
        <w:rPr>
          <w:spacing w:val="10"/>
        </w:rPr>
        <w:t> </w:t>
      </w:r>
      <w:r>
        <w:rPr/>
        <w:t>Security</w:t>
      </w:r>
      <w:r>
        <w:rPr>
          <w:spacing w:val="9"/>
        </w:rPr>
        <w:t> </w:t>
      </w:r>
      <w:r>
        <w:rPr/>
        <w:t>Professional</w:t>
      </w:r>
      <w:r>
        <w:rPr>
          <w:spacing w:val="10"/>
        </w:rPr>
        <w:t> </w:t>
      </w:r>
      <w:r>
        <w:rPr/>
        <w:t>(CISSP),</w:t>
      </w:r>
      <w:r>
        <w:rPr>
          <w:spacing w:val="9"/>
        </w:rPr>
        <w:t> </w:t>
      </w:r>
      <w:r>
        <w:rPr>
          <w:spacing w:val="-4"/>
        </w:rPr>
        <w:t>2019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5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1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7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2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6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arcus.halloran@example.c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2026-07-16T20:44:19Z</dcterms:created>
  <dcterms:modified xsi:type="dcterms:W3CDTF">2026-07-16T20:44:19Z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