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415" w:right="0" w:firstLine="0"/>
        <w:jc w:val="center"/>
        <w:rPr>
          <w:sz w:val="74"/>
        </w:rPr>
      </w:pPr>
      <w:r>
        <w:rPr>
          <w:b/>
          <w:color w:val="424242"/>
          <w:spacing w:val="11"/>
          <w:sz w:val="74"/>
        </w:rPr>
        <w:t>ELENA</w:t>
      </w:r>
      <w:r>
        <w:rPr>
          <w:b/>
          <w:color w:val="424242"/>
          <w:spacing w:val="4"/>
          <w:sz w:val="74"/>
        </w:rPr>
        <w:t> </w:t>
      </w:r>
      <w:r>
        <w:rPr>
          <w:color w:val="424242"/>
          <w:spacing w:val="-2"/>
          <w:sz w:val="74"/>
        </w:rPr>
        <w:t>VASQUEZ</w:t>
      </w:r>
    </w:p>
    <w:p>
      <w:pPr>
        <w:spacing w:before="139"/>
        <w:ind w:left="4415" w:right="0" w:firstLine="0"/>
        <w:jc w:val="center"/>
        <w:rPr>
          <w:b/>
          <w:sz w:val="18"/>
        </w:rPr>
      </w:pPr>
      <w:r>
        <w:rPr>
          <w:b/>
          <w:color w:val="424242"/>
          <w:spacing w:val="12"/>
          <w:w w:val="105"/>
          <w:sz w:val="18"/>
        </w:rPr>
        <w:t>Financial</w:t>
      </w:r>
      <w:r>
        <w:rPr>
          <w:b/>
          <w:color w:val="424242"/>
          <w:spacing w:val="9"/>
          <w:w w:val="105"/>
          <w:sz w:val="18"/>
        </w:rPr>
        <w:t> </w:t>
      </w:r>
      <w:r>
        <w:rPr>
          <w:b/>
          <w:color w:val="424242"/>
          <w:spacing w:val="10"/>
          <w:w w:val="105"/>
          <w:sz w:val="18"/>
        </w:rPr>
        <w:t>Analyst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74"/>
        <w:rPr>
          <w:b/>
          <w:sz w:val="22"/>
        </w:rPr>
      </w:pPr>
    </w:p>
    <w:p>
      <w:pPr>
        <w:pStyle w:val="Heading1"/>
        <w:ind w:left="0" w:right="1153"/>
        <w:jc w:val="center"/>
      </w:pPr>
      <w:r>
        <w:rPr>
          <w:color w:val="424242"/>
        </w:rPr>
        <w:t>A</w:t>
      </w:r>
      <w:r>
        <w:rPr>
          <w:color w:val="424242"/>
          <w:spacing w:val="-22"/>
        </w:rPr>
        <w:t> </w:t>
      </w:r>
      <w:r>
        <w:rPr>
          <w:color w:val="424242"/>
        </w:rPr>
        <w:t>B</w:t>
      </w:r>
      <w:r>
        <w:rPr>
          <w:color w:val="424242"/>
          <w:spacing w:val="-22"/>
        </w:rPr>
        <w:t> </w:t>
      </w:r>
      <w:r>
        <w:rPr>
          <w:color w:val="424242"/>
        </w:rPr>
        <w:t>O</w:t>
      </w:r>
      <w:r>
        <w:rPr>
          <w:color w:val="424242"/>
          <w:spacing w:val="-22"/>
        </w:rPr>
        <w:t> </w:t>
      </w:r>
      <w:r>
        <w:rPr>
          <w:color w:val="424242"/>
        </w:rPr>
        <w:t>U</w:t>
      </w:r>
      <w:r>
        <w:rPr>
          <w:color w:val="424242"/>
          <w:spacing w:val="-22"/>
        </w:rPr>
        <w:t> </w:t>
      </w:r>
      <w:r>
        <w:rPr>
          <w:color w:val="424242"/>
        </w:rPr>
        <w:t>T</w:t>
      </w:r>
      <w:r>
        <w:rPr>
          <w:color w:val="424242"/>
          <w:spacing w:val="51"/>
          <w:w w:val="150"/>
        </w:rPr>
        <w:t> </w:t>
      </w:r>
      <w:r>
        <w:rPr>
          <w:color w:val="424242"/>
        </w:rPr>
        <w:t>M</w:t>
      </w:r>
      <w:r>
        <w:rPr>
          <w:color w:val="424242"/>
          <w:spacing w:val="-21"/>
        </w:rPr>
        <w:t> </w:t>
      </w:r>
      <w:r>
        <w:rPr>
          <w:color w:val="424242"/>
          <w:spacing w:val="-12"/>
        </w:rPr>
        <w:t>E</w:t>
      </w:r>
    </w:p>
    <w:p>
      <w:pPr>
        <w:pStyle w:val="BodyText"/>
        <w:spacing w:before="6"/>
        <w:rPr>
          <w:b/>
          <w:sz w:val="16"/>
        </w:rPr>
      </w:pPr>
    </w:p>
    <w:p>
      <w:pPr>
        <w:pStyle w:val="BodyText"/>
        <w:spacing w:after="0"/>
        <w:rPr>
          <w:b/>
          <w:sz w:val="16"/>
        </w:rPr>
        <w:sectPr>
          <w:type w:val="continuous"/>
          <w:pgSz w:w="11920" w:h="16860"/>
          <w:pgMar w:top="1280" w:bottom="280" w:left="425" w:right="425"/>
        </w:sect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40"/>
        <w:rPr>
          <w:b/>
          <w:sz w:val="22"/>
        </w:rPr>
      </w:pPr>
    </w:p>
    <w:p>
      <w:pPr>
        <w:spacing w:before="1"/>
        <w:ind w:left="3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C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TA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T</w:t>
      </w:r>
      <w:r>
        <w:rPr>
          <w:b/>
          <w:color w:val="FFFFFF"/>
          <w:spacing w:val="52"/>
          <w:w w:val="150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F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R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M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pStyle w:val="BodyText"/>
        <w:spacing w:line="261" w:lineRule="auto" w:before="74"/>
        <w:ind w:left="39" w:right="136"/>
      </w:pPr>
      <w:r>
        <w:rPr/>
        <w:br w:type="column"/>
      </w:r>
      <w:r>
        <w:rPr>
          <w:color w:val="454545"/>
          <w:w w:val="105"/>
        </w:rPr>
        <w:t>Senior ﬁnancial analyst with seven years in healthcare and medical device ﬁnance.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Lead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long-range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plan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$410M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business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unit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partner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with marketing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R&amp;D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launch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business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cases.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Known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tying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model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back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to operating drivers people on the ﬂoor can recognize.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1280" w:bottom="280" w:left="425" w:right="425"/>
          <w:cols w:num="2" w:equalWidth="0">
            <w:col w:w="3437" w:space="747"/>
            <w:col w:w="6886"/>
          </w:cols>
        </w:sectPr>
      </w:pPr>
    </w:p>
    <w:p>
      <w:pPr>
        <w:pStyle w:val="BodyText"/>
        <w:spacing w:before="2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20" w:h="16860"/>
          <w:pgMar w:top="1280" w:bottom="280" w:left="425" w:right="425"/>
        </w:sectPr>
      </w:pPr>
    </w:p>
    <w:p>
      <w:pPr>
        <w:pStyle w:val="BodyText"/>
        <w:spacing w:before="75"/>
        <w:ind w:left="102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8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0349" y="1743075"/>
                            <a:ext cx="4768215" cy="896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215" h="8961755">
                                <a:moveTo>
                                  <a:pt x="0" y="8961500"/>
                                </a:moveTo>
                                <a:lnTo>
                                  <a:pt x="4767833" y="8961500"/>
                                </a:lnTo>
                                <a:lnTo>
                                  <a:pt x="47678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6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619249"/>
                            <a:ext cx="2800350" cy="908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 h="9085580">
                                <a:moveTo>
                                  <a:pt x="0" y="9085326"/>
                                </a:moveTo>
                                <a:lnTo>
                                  <a:pt x="2800349" y="9085326"/>
                                </a:lnTo>
                                <a:lnTo>
                                  <a:pt x="28003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85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295400">
                                <a:moveTo>
                                  <a:pt x="2809874" y="1295399"/>
                                </a:moveTo>
                                <a:lnTo>
                                  <a:pt x="0" y="12953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29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1295399"/>
                            <a:ext cx="28098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323850">
                                <a:moveTo>
                                  <a:pt x="2809874" y="323849"/>
                                </a:moveTo>
                                <a:lnTo>
                                  <a:pt x="0" y="32384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85774" y="288607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1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977" y="2962274"/>
                            <a:ext cx="171447" cy="177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85774" y="326707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4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50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668" y="3343275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85774" y="3648074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8"/>
                                </a:lnTo>
                                <a:lnTo>
                                  <a:pt x="78686" y="300817"/>
                                </a:lnTo>
                                <a:lnTo>
                                  <a:pt x="47426" y="276422"/>
                                </a:lnTo>
                                <a:lnTo>
                                  <a:pt x="23031" y="245162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5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1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8"/>
                                </a:lnTo>
                                <a:lnTo>
                                  <a:pt x="306085" y="71963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8"/>
                                </a:lnTo>
                                <a:lnTo>
                                  <a:pt x="310343" y="245162"/>
                                </a:lnTo>
                                <a:lnTo>
                                  <a:pt x="285948" y="276422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8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543" y="3724274"/>
                            <a:ext cx="170881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85762" y="12"/>
                            <a:ext cx="7082790" cy="790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2790" h="7905750">
                                <a:moveTo>
                                  <a:pt x="47625" y="7884160"/>
                                </a:moveTo>
                                <a:lnTo>
                                  <a:pt x="31102" y="7867637"/>
                                </a:lnTo>
                                <a:lnTo>
                                  <a:pt x="16535" y="7867637"/>
                                </a:lnTo>
                                <a:lnTo>
                                  <a:pt x="0" y="7884160"/>
                                </a:lnTo>
                                <a:lnTo>
                                  <a:pt x="0" y="7886687"/>
                                </a:lnTo>
                                <a:lnTo>
                                  <a:pt x="0" y="7889214"/>
                                </a:lnTo>
                                <a:lnTo>
                                  <a:pt x="16535" y="7905737"/>
                                </a:lnTo>
                                <a:lnTo>
                                  <a:pt x="31102" y="7905737"/>
                                </a:lnTo>
                                <a:lnTo>
                                  <a:pt x="47625" y="7889214"/>
                                </a:lnTo>
                                <a:lnTo>
                                  <a:pt x="47625" y="7884160"/>
                                </a:lnTo>
                                <a:close/>
                              </a:path>
                              <a:path w="7082790" h="7905750">
                                <a:moveTo>
                                  <a:pt x="47625" y="7678560"/>
                                </a:moveTo>
                                <a:lnTo>
                                  <a:pt x="27165" y="7658087"/>
                                </a:lnTo>
                                <a:lnTo>
                                  <a:pt x="20472" y="7658087"/>
                                </a:lnTo>
                                <a:lnTo>
                                  <a:pt x="0" y="7678560"/>
                                </a:lnTo>
                                <a:lnTo>
                                  <a:pt x="0" y="7682128"/>
                                </a:lnTo>
                                <a:lnTo>
                                  <a:pt x="0" y="7685252"/>
                                </a:lnTo>
                                <a:lnTo>
                                  <a:pt x="20472" y="7705712"/>
                                </a:lnTo>
                                <a:lnTo>
                                  <a:pt x="27165" y="7705712"/>
                                </a:lnTo>
                                <a:lnTo>
                                  <a:pt x="47625" y="7685252"/>
                                </a:lnTo>
                                <a:lnTo>
                                  <a:pt x="47625" y="7678560"/>
                                </a:lnTo>
                                <a:close/>
                              </a:path>
                              <a:path w="7082790" h="7905750">
                                <a:moveTo>
                                  <a:pt x="47625" y="7335660"/>
                                </a:moveTo>
                                <a:lnTo>
                                  <a:pt x="27165" y="7315187"/>
                                </a:lnTo>
                                <a:lnTo>
                                  <a:pt x="20472" y="7315187"/>
                                </a:lnTo>
                                <a:lnTo>
                                  <a:pt x="0" y="7335660"/>
                                </a:lnTo>
                                <a:lnTo>
                                  <a:pt x="0" y="7339228"/>
                                </a:lnTo>
                                <a:lnTo>
                                  <a:pt x="0" y="7342352"/>
                                </a:lnTo>
                                <a:lnTo>
                                  <a:pt x="20472" y="7362812"/>
                                </a:lnTo>
                                <a:lnTo>
                                  <a:pt x="27165" y="7362812"/>
                                </a:lnTo>
                                <a:lnTo>
                                  <a:pt x="47625" y="7342352"/>
                                </a:lnTo>
                                <a:lnTo>
                                  <a:pt x="47625" y="7335660"/>
                                </a:lnTo>
                                <a:close/>
                              </a:path>
                              <a:path w="7082790" h="7905750">
                                <a:moveTo>
                                  <a:pt x="47625" y="7135635"/>
                                </a:moveTo>
                                <a:lnTo>
                                  <a:pt x="27165" y="7115162"/>
                                </a:lnTo>
                                <a:lnTo>
                                  <a:pt x="20472" y="7115162"/>
                                </a:lnTo>
                                <a:lnTo>
                                  <a:pt x="0" y="7135635"/>
                                </a:lnTo>
                                <a:lnTo>
                                  <a:pt x="0" y="7139203"/>
                                </a:lnTo>
                                <a:lnTo>
                                  <a:pt x="0" y="7142327"/>
                                </a:lnTo>
                                <a:lnTo>
                                  <a:pt x="20472" y="7162787"/>
                                </a:lnTo>
                                <a:lnTo>
                                  <a:pt x="27165" y="7162787"/>
                                </a:lnTo>
                                <a:lnTo>
                                  <a:pt x="47625" y="7142327"/>
                                </a:lnTo>
                                <a:lnTo>
                                  <a:pt x="47625" y="7135635"/>
                                </a:lnTo>
                                <a:close/>
                              </a:path>
                              <a:path w="7082790" h="7905750">
                                <a:moveTo>
                                  <a:pt x="47625" y="6783210"/>
                                </a:moveTo>
                                <a:lnTo>
                                  <a:pt x="27165" y="6762737"/>
                                </a:lnTo>
                                <a:lnTo>
                                  <a:pt x="20472" y="6762737"/>
                                </a:lnTo>
                                <a:lnTo>
                                  <a:pt x="0" y="6783210"/>
                                </a:lnTo>
                                <a:lnTo>
                                  <a:pt x="0" y="6786778"/>
                                </a:lnTo>
                                <a:lnTo>
                                  <a:pt x="0" y="6789902"/>
                                </a:lnTo>
                                <a:lnTo>
                                  <a:pt x="20472" y="6810362"/>
                                </a:lnTo>
                                <a:lnTo>
                                  <a:pt x="27165" y="6810362"/>
                                </a:lnTo>
                                <a:lnTo>
                                  <a:pt x="47625" y="6789902"/>
                                </a:lnTo>
                                <a:lnTo>
                                  <a:pt x="47625" y="6783210"/>
                                </a:lnTo>
                                <a:close/>
                              </a:path>
                              <a:path w="7082790" h="7905750">
                                <a:moveTo>
                                  <a:pt x="47625" y="6583185"/>
                                </a:moveTo>
                                <a:lnTo>
                                  <a:pt x="27165" y="6562712"/>
                                </a:lnTo>
                                <a:lnTo>
                                  <a:pt x="20472" y="6562712"/>
                                </a:lnTo>
                                <a:lnTo>
                                  <a:pt x="0" y="6583185"/>
                                </a:lnTo>
                                <a:lnTo>
                                  <a:pt x="0" y="6586753"/>
                                </a:lnTo>
                                <a:lnTo>
                                  <a:pt x="0" y="6589877"/>
                                </a:lnTo>
                                <a:lnTo>
                                  <a:pt x="20472" y="6610337"/>
                                </a:lnTo>
                                <a:lnTo>
                                  <a:pt x="27165" y="6610337"/>
                                </a:lnTo>
                                <a:lnTo>
                                  <a:pt x="47625" y="6589877"/>
                                </a:lnTo>
                                <a:lnTo>
                                  <a:pt x="47625" y="6583185"/>
                                </a:lnTo>
                                <a:close/>
                              </a:path>
                              <a:path w="7082790" h="7905750">
                                <a:moveTo>
                                  <a:pt x="47625" y="6383160"/>
                                </a:moveTo>
                                <a:lnTo>
                                  <a:pt x="27165" y="6362687"/>
                                </a:lnTo>
                                <a:lnTo>
                                  <a:pt x="20472" y="6362687"/>
                                </a:lnTo>
                                <a:lnTo>
                                  <a:pt x="0" y="6383160"/>
                                </a:lnTo>
                                <a:lnTo>
                                  <a:pt x="0" y="6386728"/>
                                </a:lnTo>
                                <a:lnTo>
                                  <a:pt x="0" y="6389852"/>
                                </a:lnTo>
                                <a:lnTo>
                                  <a:pt x="20472" y="6410312"/>
                                </a:lnTo>
                                <a:lnTo>
                                  <a:pt x="27165" y="6410312"/>
                                </a:lnTo>
                                <a:lnTo>
                                  <a:pt x="47625" y="6389852"/>
                                </a:lnTo>
                                <a:lnTo>
                                  <a:pt x="47625" y="6383160"/>
                                </a:lnTo>
                                <a:close/>
                              </a:path>
                              <a:path w="7082790" h="7905750">
                                <a:moveTo>
                                  <a:pt x="47625" y="6040259"/>
                                </a:moveTo>
                                <a:lnTo>
                                  <a:pt x="27165" y="6019787"/>
                                </a:lnTo>
                                <a:lnTo>
                                  <a:pt x="20472" y="6019787"/>
                                </a:lnTo>
                                <a:lnTo>
                                  <a:pt x="0" y="6040259"/>
                                </a:lnTo>
                                <a:lnTo>
                                  <a:pt x="0" y="6043828"/>
                                </a:lnTo>
                                <a:lnTo>
                                  <a:pt x="0" y="6046952"/>
                                </a:lnTo>
                                <a:lnTo>
                                  <a:pt x="20472" y="6067412"/>
                                </a:lnTo>
                                <a:lnTo>
                                  <a:pt x="27165" y="6067412"/>
                                </a:lnTo>
                                <a:lnTo>
                                  <a:pt x="47625" y="6046952"/>
                                </a:lnTo>
                                <a:lnTo>
                                  <a:pt x="47625" y="6040259"/>
                                </a:lnTo>
                                <a:close/>
                              </a:path>
                              <a:path w="7082790" h="7905750">
                                <a:moveTo>
                                  <a:pt x="47625" y="5188597"/>
                                </a:moveTo>
                                <a:lnTo>
                                  <a:pt x="31102" y="5172062"/>
                                </a:lnTo>
                                <a:lnTo>
                                  <a:pt x="16535" y="5172062"/>
                                </a:lnTo>
                                <a:lnTo>
                                  <a:pt x="0" y="5188597"/>
                                </a:lnTo>
                                <a:lnTo>
                                  <a:pt x="0" y="5191112"/>
                                </a:lnTo>
                                <a:lnTo>
                                  <a:pt x="0" y="5193639"/>
                                </a:lnTo>
                                <a:lnTo>
                                  <a:pt x="16535" y="5210162"/>
                                </a:lnTo>
                                <a:lnTo>
                                  <a:pt x="31102" y="5210162"/>
                                </a:lnTo>
                                <a:lnTo>
                                  <a:pt x="47625" y="5193639"/>
                                </a:lnTo>
                                <a:lnTo>
                                  <a:pt x="47625" y="5188597"/>
                                </a:lnTo>
                                <a:close/>
                              </a:path>
                              <a:path w="7082790" h="7905750">
                                <a:moveTo>
                                  <a:pt x="47625" y="4582934"/>
                                </a:moveTo>
                                <a:lnTo>
                                  <a:pt x="27165" y="4562462"/>
                                </a:lnTo>
                                <a:lnTo>
                                  <a:pt x="20472" y="4562462"/>
                                </a:lnTo>
                                <a:lnTo>
                                  <a:pt x="0" y="4582934"/>
                                </a:lnTo>
                                <a:lnTo>
                                  <a:pt x="0" y="4586503"/>
                                </a:lnTo>
                                <a:lnTo>
                                  <a:pt x="0" y="4589627"/>
                                </a:lnTo>
                                <a:lnTo>
                                  <a:pt x="20472" y="4610087"/>
                                </a:lnTo>
                                <a:lnTo>
                                  <a:pt x="27165" y="4610087"/>
                                </a:lnTo>
                                <a:lnTo>
                                  <a:pt x="47625" y="4589627"/>
                                </a:lnTo>
                                <a:lnTo>
                                  <a:pt x="47625" y="4582934"/>
                                </a:lnTo>
                                <a:close/>
                              </a:path>
                              <a:path w="7082790" h="7905750">
                                <a:moveTo>
                                  <a:pt x="7082409" y="0"/>
                                </a:moveTo>
                                <a:lnTo>
                                  <a:pt x="2324100" y="0"/>
                                </a:lnTo>
                                <a:lnTo>
                                  <a:pt x="2324100" y="1743075"/>
                                </a:lnTo>
                                <a:lnTo>
                                  <a:pt x="7082409" y="1743075"/>
                                </a:lnTo>
                                <a:lnTo>
                                  <a:pt x="7082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47999" y="1724024"/>
                            <a:ext cx="42862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19050">
                                <a:moveTo>
                                  <a:pt x="428624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52762" y="4038599"/>
                            <a:ext cx="47625" cy="3714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714750">
                                <a:moveTo>
                                  <a:pt x="47625" y="3687597"/>
                                </a:moveTo>
                                <a:lnTo>
                                  <a:pt x="27165" y="3667125"/>
                                </a:lnTo>
                                <a:lnTo>
                                  <a:pt x="20472" y="3667125"/>
                                </a:lnTo>
                                <a:lnTo>
                                  <a:pt x="0" y="3687597"/>
                                </a:lnTo>
                                <a:lnTo>
                                  <a:pt x="0" y="3691166"/>
                                </a:lnTo>
                                <a:lnTo>
                                  <a:pt x="0" y="3694290"/>
                                </a:lnTo>
                                <a:lnTo>
                                  <a:pt x="20472" y="3714750"/>
                                </a:lnTo>
                                <a:lnTo>
                                  <a:pt x="27165" y="3714750"/>
                                </a:lnTo>
                                <a:lnTo>
                                  <a:pt x="47625" y="3694290"/>
                                </a:lnTo>
                                <a:lnTo>
                                  <a:pt x="47625" y="3687597"/>
                                </a:lnTo>
                                <a:close/>
                              </a:path>
                              <a:path w="47625" h="3714750">
                                <a:moveTo>
                                  <a:pt x="47625" y="3344697"/>
                                </a:moveTo>
                                <a:lnTo>
                                  <a:pt x="27165" y="3324225"/>
                                </a:lnTo>
                                <a:lnTo>
                                  <a:pt x="20472" y="3324225"/>
                                </a:lnTo>
                                <a:lnTo>
                                  <a:pt x="0" y="3344697"/>
                                </a:lnTo>
                                <a:lnTo>
                                  <a:pt x="0" y="3348266"/>
                                </a:lnTo>
                                <a:lnTo>
                                  <a:pt x="0" y="3351390"/>
                                </a:lnTo>
                                <a:lnTo>
                                  <a:pt x="20472" y="3371850"/>
                                </a:lnTo>
                                <a:lnTo>
                                  <a:pt x="27165" y="3371850"/>
                                </a:lnTo>
                                <a:lnTo>
                                  <a:pt x="47625" y="3351390"/>
                                </a:lnTo>
                                <a:lnTo>
                                  <a:pt x="47625" y="3344697"/>
                                </a:lnTo>
                                <a:close/>
                              </a:path>
                              <a:path w="47625" h="3714750">
                                <a:moveTo>
                                  <a:pt x="47625" y="2858922"/>
                                </a:moveTo>
                                <a:lnTo>
                                  <a:pt x="27165" y="2838450"/>
                                </a:lnTo>
                                <a:lnTo>
                                  <a:pt x="20472" y="2838450"/>
                                </a:lnTo>
                                <a:lnTo>
                                  <a:pt x="0" y="2858922"/>
                                </a:lnTo>
                                <a:lnTo>
                                  <a:pt x="0" y="2862491"/>
                                </a:lnTo>
                                <a:lnTo>
                                  <a:pt x="0" y="2865615"/>
                                </a:lnTo>
                                <a:lnTo>
                                  <a:pt x="20472" y="2886075"/>
                                </a:lnTo>
                                <a:lnTo>
                                  <a:pt x="27165" y="2886075"/>
                                </a:lnTo>
                                <a:lnTo>
                                  <a:pt x="47625" y="2865615"/>
                                </a:lnTo>
                                <a:lnTo>
                                  <a:pt x="47625" y="2858922"/>
                                </a:lnTo>
                                <a:close/>
                              </a:path>
                              <a:path w="47625" h="3714750">
                                <a:moveTo>
                                  <a:pt x="47625" y="2506497"/>
                                </a:moveTo>
                                <a:lnTo>
                                  <a:pt x="27165" y="2486025"/>
                                </a:lnTo>
                                <a:lnTo>
                                  <a:pt x="20472" y="2486025"/>
                                </a:lnTo>
                                <a:lnTo>
                                  <a:pt x="0" y="2506497"/>
                                </a:lnTo>
                                <a:lnTo>
                                  <a:pt x="0" y="2510066"/>
                                </a:lnTo>
                                <a:lnTo>
                                  <a:pt x="0" y="2513190"/>
                                </a:lnTo>
                                <a:lnTo>
                                  <a:pt x="20472" y="2533650"/>
                                </a:lnTo>
                                <a:lnTo>
                                  <a:pt x="27165" y="2533650"/>
                                </a:lnTo>
                                <a:lnTo>
                                  <a:pt x="47625" y="2513190"/>
                                </a:lnTo>
                                <a:lnTo>
                                  <a:pt x="47625" y="2506497"/>
                                </a:lnTo>
                                <a:close/>
                              </a:path>
                              <a:path w="47625" h="3714750">
                                <a:moveTo>
                                  <a:pt x="47625" y="1544472"/>
                                </a:moveTo>
                                <a:lnTo>
                                  <a:pt x="27165" y="1524000"/>
                                </a:lnTo>
                                <a:lnTo>
                                  <a:pt x="20472" y="1524000"/>
                                </a:lnTo>
                                <a:lnTo>
                                  <a:pt x="0" y="1544472"/>
                                </a:lnTo>
                                <a:lnTo>
                                  <a:pt x="0" y="1548041"/>
                                </a:lnTo>
                                <a:lnTo>
                                  <a:pt x="0" y="1551165"/>
                                </a:lnTo>
                                <a:lnTo>
                                  <a:pt x="20472" y="1571625"/>
                                </a:lnTo>
                                <a:lnTo>
                                  <a:pt x="27165" y="1571625"/>
                                </a:lnTo>
                                <a:lnTo>
                                  <a:pt x="47625" y="1551165"/>
                                </a:lnTo>
                                <a:lnTo>
                                  <a:pt x="47625" y="1544472"/>
                                </a:lnTo>
                                <a:close/>
                              </a:path>
                              <a:path w="47625" h="3714750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3714750">
                                <a:moveTo>
                                  <a:pt x="47625" y="711860"/>
                                </a:moveTo>
                                <a:lnTo>
                                  <a:pt x="31102" y="695325"/>
                                </a:lnTo>
                                <a:lnTo>
                                  <a:pt x="16535" y="695325"/>
                                </a:lnTo>
                                <a:lnTo>
                                  <a:pt x="0" y="711860"/>
                                </a:lnTo>
                                <a:lnTo>
                                  <a:pt x="0" y="714375"/>
                                </a:lnTo>
                                <a:lnTo>
                                  <a:pt x="0" y="716902"/>
                                </a:lnTo>
                                <a:lnTo>
                                  <a:pt x="16535" y="733425"/>
                                </a:lnTo>
                                <a:lnTo>
                                  <a:pt x="31102" y="733425"/>
                                </a:lnTo>
                                <a:lnTo>
                                  <a:pt x="47625" y="716902"/>
                                </a:lnTo>
                                <a:lnTo>
                                  <a:pt x="47625" y="711860"/>
                                </a:lnTo>
                                <a:close/>
                              </a:path>
                              <a:path w="47625" h="3714750">
                                <a:moveTo>
                                  <a:pt x="47625" y="363372"/>
                                </a:moveTo>
                                <a:lnTo>
                                  <a:pt x="27165" y="342900"/>
                                </a:lnTo>
                                <a:lnTo>
                                  <a:pt x="20472" y="342900"/>
                                </a:lnTo>
                                <a:lnTo>
                                  <a:pt x="0" y="363372"/>
                                </a:lnTo>
                                <a:lnTo>
                                  <a:pt x="0" y="366941"/>
                                </a:lnTo>
                                <a:lnTo>
                                  <a:pt x="0" y="370065"/>
                                </a:lnTo>
                                <a:lnTo>
                                  <a:pt x="20472" y="390525"/>
                                </a:lnTo>
                                <a:lnTo>
                                  <a:pt x="27165" y="390525"/>
                                </a:lnTo>
                                <a:lnTo>
                                  <a:pt x="47625" y="370065"/>
                                </a:lnTo>
                                <a:lnTo>
                                  <a:pt x="47625" y="363372"/>
                                </a:lnTo>
                                <a:close/>
                              </a:path>
                              <a:path w="47625" h="37147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049" y="285749"/>
                            <a:ext cx="2009774" cy="20097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8304" id="docshapegroup1" coordorigin="0,0" coordsize="11919,16858">
                <v:rect style="position:absolute;left:4410;top:2745;width:7509;height:14113" id="docshape2" filled="true" fillcolor="#f5f5f5" stroked="false">
                  <v:fill type="solid"/>
                </v:rect>
                <v:rect style="position:absolute;left:0;top:2550;width:4410;height:14308" id="docshape3" filled="true" fillcolor="#424242" stroked="false">
                  <v:fill type="solid"/>
                </v:rect>
                <v:rect style="position:absolute;left:0;top:0;width:4425;height:2040" id="docshape4" filled="true" fillcolor="#be9000" stroked="false">
                  <v:fill type="solid"/>
                </v:rect>
                <v:rect style="position:absolute;left:0;top:2040;width:4425;height:510" id="docshape5" filled="true" fillcolor="#fff1cc" stroked="false">
                  <v:fill type="solid"/>
                </v:rect>
                <v:shape style="position:absolute;left:765;top:4545;width:525;height:525" id="docshape6" coordorigin="765,4545" coordsize="525,525" path="m1025,5070l962,5062,903,5039,851,5003,809,4954,780,4897,766,4835,765,4810,765,4793,776,4730,802,4672,841,4621,892,4582,950,4556,1013,4545,1030,4545,1042,4545,1105,4556,1163,4582,1214,4621,1253,4672,1279,4730,1290,4793,1290,4810,1290,4822,1279,4885,1253,4943,1214,4994,1163,5033,1105,5059,1042,5070,1025,5070xe" filled="true" fillcolor="#be9000" stroked="false">
                  <v:path arrowok="t"/>
                  <v:fill type="solid"/>
                </v:shape>
                <v:shape style="position:absolute;left:885;top:4665;width:270;height:279" type="#_x0000_t75" id="docshape7" stroked="false">
                  <v:imagedata r:id="rId5" o:title=""/>
                </v:shape>
                <v:shape style="position:absolute;left:765;top:5145;width:525;height:525" id="docshape8" coordorigin="765,5145" coordsize="525,525" path="m1025,5670l962,5662,903,5639,851,5603,809,5554,780,5497,766,5435,765,5410,765,5393,776,5330,802,5272,841,5221,892,5182,950,5156,1013,5145,1030,5145,1042,5145,1105,5156,1163,5182,1214,5221,1253,5272,1279,5330,1290,5393,1290,5410,1290,5422,1279,5485,1253,5543,1214,5594,1163,5633,1105,5659,1042,5670,1025,5670xe" filled="true" fillcolor="#be9000" stroked="false">
                  <v:path arrowok="t"/>
                  <v:fill type="solid"/>
                </v:shape>
                <v:shape style="position:absolute;left:903;top:5265;width:243;height:279" type="#_x0000_t75" id="docshape9" stroked="false">
                  <v:imagedata r:id="rId6" o:title=""/>
                </v:shape>
                <v:shape style="position:absolute;left:765;top:5745;width:525;height:510" id="docshape10" coordorigin="765,5745" coordsize="525,510" path="m1035,6255l1020,6255,1007,6255,946,6244,889,6219,840,6180,801,6131,776,6074,765,6013,765,6000,765,5987,776,5926,801,5869,840,5820,889,5781,946,5756,1007,5745,1020,5745,1035,5745,1097,5753,1155,5775,1206,5811,1247,5858,1275,5914,1289,5975,1290,6000,1290,6013,1279,6074,1254,6131,1215,6180,1166,6219,1109,6244,1048,6255,1035,6255xe" filled="true" fillcolor="#be9000" stroked="false">
                  <v:path arrowok="t"/>
                  <v:fill type="solid"/>
                </v:shape>
                <v:shape style="position:absolute;left:885;top:5865;width:270;height:270" type="#_x0000_t75" id="docshape11" stroked="false">
                  <v:imagedata r:id="rId7" o:title=""/>
                </v:shape>
                <v:shape style="position:absolute;left:764;top:0;width:11154;height:12450" id="docshape12" coordorigin="765,0" coordsize="11154,12450" path="m840,12416l839,12412,836,12405,834,12402,828,12396,825,12394,818,12391,814,12390,791,12390,787,12391,780,12394,777,12396,771,12402,769,12405,766,12412,765,12416,765,12420,765,12424,766,12428,769,12435,771,12438,777,12444,780,12446,787,12449,791,12450,814,12450,818,12449,825,12446,828,12444,834,12438,836,12435,839,12428,840,12424,840,12416xm840,12092l839,12087,835,12078,833,12074,826,12067,822,12065,813,12061,808,12060,797,12060,792,12061,783,12065,779,12067,772,12074,770,12078,766,12087,765,12092,765,12098,765,12103,766,12108,770,12117,772,12121,779,12128,783,12130,792,12134,797,12135,808,12135,813,12134,822,12130,826,12128,833,12121,835,12117,839,12108,840,12103,840,12092xm840,11552l839,11547,835,11538,833,11534,826,11527,822,11525,813,11521,808,11520,797,11520,792,11521,783,11525,779,11527,772,11534,770,11538,766,11547,765,11552,765,11558,765,11563,766,11568,770,11577,772,11581,779,11588,783,11590,792,11594,797,11595,808,11595,813,11594,822,11590,826,11588,833,11581,835,11577,839,11568,840,11563,840,11552xm840,11237l839,11232,835,11223,833,11219,826,11212,822,11210,813,11206,808,11205,797,11205,792,11206,783,11210,779,11212,772,11219,770,11223,766,11232,765,11237,765,11243,765,11248,766,11253,770,11262,772,11266,779,11273,783,11275,792,11279,797,11280,808,11280,813,11279,822,11275,826,11273,833,11266,835,11262,839,11253,840,11248,840,11237xm840,10682l839,10677,835,10668,833,10664,826,10657,822,10655,813,10651,808,10650,797,10650,792,10651,783,10655,779,10657,772,10664,770,10668,766,10677,765,10682,765,10688,765,10693,766,10698,770,10707,772,10711,779,10718,783,10720,792,10724,797,10725,808,10725,813,10724,822,10720,826,10718,833,10711,835,10707,839,10698,840,10693,840,10682xm840,10367l839,10362,835,10353,833,10349,826,10342,822,10340,813,10336,808,10335,797,10335,792,10336,783,10340,779,10342,772,10349,770,10353,766,10362,765,10367,765,10373,765,10378,766,10383,770,10392,772,10396,779,10403,783,10405,792,10409,797,10410,808,10410,813,10409,822,10405,826,10403,833,10396,835,10392,839,10383,840,10378,840,10367xm840,10052l839,10047,835,10038,833,10034,826,10027,822,10025,813,10021,808,10020,797,10020,792,10021,783,10025,779,10027,772,10034,770,10038,766,10047,765,10052,765,10058,765,10063,766,10068,770,10077,772,10081,779,10088,783,10090,792,10094,797,10095,808,10095,813,10094,822,10090,826,10088,833,10081,835,10077,839,10068,840,10063,840,10052xm840,9512l839,9507,835,9498,833,9494,826,9487,822,9485,813,9481,808,9480,797,9480,792,9481,783,9485,779,9487,772,9494,770,9498,766,9507,765,9512,765,9518,765,9523,766,9528,770,9537,772,9541,779,9548,783,9550,792,9554,797,9555,808,9555,813,9554,822,9550,826,9548,833,9541,835,9537,839,9528,840,9523,840,9512xm840,8171l839,8167,836,8160,834,8157,828,8151,825,8149,818,8146,814,8145,791,8145,787,8146,780,8149,777,8151,771,8157,769,8160,766,8167,765,8171,765,8175,765,8179,766,8183,769,8190,771,8193,777,8199,780,8201,787,8204,791,8205,814,8205,818,8204,825,8201,828,8199,834,8193,836,8190,839,8183,840,8179,840,8171xm840,7217l839,7212,835,7203,833,7199,826,7192,822,7190,813,7186,808,7185,797,7185,792,7186,783,7190,779,7192,772,7199,770,7203,766,7212,765,7217,765,7223,765,7228,766,7233,770,7242,772,7246,779,7253,783,7255,792,7259,797,7260,808,7260,813,7259,822,7255,826,7253,833,7246,835,7242,839,7233,840,7228,840,7217xm11918,0l4425,0,4425,2745,11918,2745,11918,0xe" filled="true" fillcolor="#ffffff" stroked="false">
                  <v:path arrowok="t"/>
                  <v:fill type="solid"/>
                </v:shape>
                <v:rect style="position:absolute;left:4800;top:2715;width:6750;height:30" id="docshape13" filled="true" fillcolor="#be9000" stroked="false">
                  <v:fill type="solid"/>
                </v:rect>
                <v:shape style="position:absolute;left:4964;top:6360;width:75;height:5850" id="docshape14" coordorigin="4965,6360" coordsize="75,5850" path="m5040,12167l5039,12162,5035,12153,5033,12149,5026,12142,5022,12140,5013,12136,5008,12135,4997,12135,4992,12136,4983,12140,4979,12142,4972,12149,4970,12153,4966,12162,4965,12167,4965,12173,4965,12178,4966,12183,4970,12192,4972,12196,4979,12203,4983,12205,4992,12209,4997,12210,5008,12210,5013,12209,5022,12205,5026,12203,5033,12196,5035,12192,5039,12183,5040,12178,5040,12167xm5040,11627l5039,11622,5035,11613,5033,11609,5026,11602,5022,11600,5013,11596,5008,11595,4997,11595,4992,11596,4983,11600,4979,11602,4972,11609,4970,11613,4966,11622,4965,11627,4965,11633,4965,11638,4966,11643,4970,11652,4972,11656,4979,11663,4983,11665,4992,11669,4997,11670,5008,11670,5013,11669,5022,11665,5026,11663,5033,11656,5035,11652,5039,11643,5040,11638,5040,11627xm5040,10862l5039,10857,5035,10848,5033,10844,5026,10837,5022,10835,5013,10831,5008,10830,4997,10830,4992,10831,4983,10835,4979,10837,4972,10844,4970,10848,4966,10857,4965,10862,4965,10868,4965,10873,4966,10878,4970,10887,4972,10891,4979,10898,4983,10900,4992,10904,4997,10905,5008,10905,5013,10904,5022,10900,5026,10898,5033,10891,5035,10887,5039,10878,5040,10873,5040,10862xm5040,10307l5039,10302,5035,10293,5033,10289,5026,10282,5022,10280,5013,10276,5008,10275,4997,10275,4992,10276,4983,10280,4979,10282,4972,10289,4970,10293,4966,10302,4965,10307,4965,10313,4965,10318,4966,10323,4970,10332,4972,10336,4979,10343,4983,10345,4992,10349,4997,10350,5008,10350,5013,10349,5022,10345,5026,10343,5033,10336,5035,10332,5039,10323,5040,10318,5040,10307xm5040,8792l5039,8787,5035,8778,5033,8774,5026,8767,5022,8765,5013,8761,5008,8760,4997,8760,4992,8761,4983,8765,4979,8767,4972,8774,4970,8778,4966,8787,4965,8792,4965,8798,4965,8803,4966,8808,4970,8817,4972,8821,4979,8828,4983,8830,4992,8834,4997,8835,5008,8835,5013,8834,5022,8830,5026,8828,5033,8821,5035,8817,5039,8808,5040,8803,5040,8792xm5040,8027l5039,8022,5035,8013,5033,8009,5026,8002,5022,8000,5013,7996,5008,7995,4997,7995,4992,7996,4983,8000,4979,8002,4972,8009,4970,8013,4966,8022,4965,8027,4965,8033,4965,8038,4966,8043,4970,8052,4972,8056,4979,8063,4983,8065,4992,8069,4997,8070,5008,8070,5013,8069,5022,8065,5026,8063,5033,8056,5035,8052,5039,8043,5040,8038,5040,8027xm5040,7481l5039,7477,5036,7470,5034,7467,5028,7461,5025,7459,5018,7456,5014,7455,4991,7455,4987,7456,4980,7459,4977,7461,4971,7467,4969,7470,4966,7477,4965,7481,4965,7485,4965,7489,4966,7493,4969,7500,4971,7503,4977,7509,4980,7511,4987,7514,4991,7515,5014,7515,5018,7514,5025,7511,5028,7509,5034,7503,5036,7500,5039,7493,5040,7489,5040,7481xm5040,6932l5039,6927,5035,6918,5033,6914,5026,6907,5022,6905,5013,6901,5008,6900,4997,6900,4992,6901,4983,6905,4979,6907,4972,6914,4970,6918,4966,6927,4965,6932,4965,6938,4965,6943,4966,6948,4970,6957,4972,6961,4979,6968,4983,6970,4992,6974,4997,6975,5008,6975,5013,6974,5022,6970,5026,6968,5033,6961,5035,6957,5039,6948,5040,6943,5040,6932xm5040,6392l5039,6387,5035,6378,5033,6374,5026,6367,5022,6365,5013,6361,5008,6360,4997,6360,4992,6361,4983,6365,4979,6367,4972,6374,4970,6378,4966,6387,4965,6392,4965,6398,4965,6403,4966,6408,4970,6417,4972,6421,4979,6428,4983,6430,4992,6434,4997,6435,5008,6435,5013,6434,5022,6430,5026,6428,5033,6421,5035,6417,5039,6408,5040,6403,5040,6392xe" filled="true" fillcolor="#454545" stroked="false">
                  <v:path arrowok="t"/>
                  <v:fill type="solid"/>
                </v:shape>
                <v:shape style="position:absolute;left:630;top:450;width:3165;height:3165" type="#_x0000_t75" id="docshape15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color w:val="FFFFFF"/>
        </w:rPr>
        <w:t>(612)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0173</w:t>
      </w:r>
    </w:p>
    <w:p>
      <w:pPr>
        <w:pStyle w:val="BodyText"/>
        <w:spacing w:before="171"/>
      </w:pPr>
    </w:p>
    <w:p>
      <w:pPr>
        <w:pStyle w:val="BodyText"/>
        <w:spacing w:line="696" w:lineRule="auto"/>
        <w:ind w:left="1025"/>
      </w:pPr>
      <w:hyperlink r:id="rId9">
        <w:r>
          <w:rPr>
            <w:color w:val="FFFFFF"/>
            <w:spacing w:val="-2"/>
          </w:rPr>
          <w:t>elena.vasquez@example.com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Minneapolis, MN 12345</w:t>
      </w:r>
    </w:p>
    <w:p>
      <w:pPr>
        <w:pStyle w:val="Heading1"/>
        <w:spacing w:before="112"/>
      </w:pPr>
      <w:r>
        <w:rPr>
          <w:color w:val="FFFFFF"/>
        </w:rPr>
        <w:t>E</w:t>
      </w:r>
      <w:r>
        <w:rPr>
          <w:color w:val="FFFFFF"/>
          <w:spacing w:val="-22"/>
        </w:rPr>
        <w:t> </w:t>
      </w:r>
      <w:r>
        <w:rPr>
          <w:color w:val="FFFFFF"/>
        </w:rPr>
        <w:t>D</w:t>
      </w:r>
      <w:r>
        <w:rPr>
          <w:color w:val="FFFFFF"/>
          <w:spacing w:val="-21"/>
        </w:rPr>
        <w:t> </w:t>
      </w:r>
      <w:r>
        <w:rPr>
          <w:color w:val="FFFFFF"/>
        </w:rPr>
        <w:t>U</w:t>
      </w:r>
      <w:r>
        <w:rPr>
          <w:color w:val="FFFFFF"/>
          <w:spacing w:val="-22"/>
        </w:rPr>
        <w:t> </w:t>
      </w:r>
      <w:r>
        <w:rPr>
          <w:color w:val="FFFFFF"/>
        </w:rPr>
        <w:t>C</w:t>
      </w:r>
      <w:r>
        <w:rPr>
          <w:color w:val="FFFFFF"/>
          <w:spacing w:val="-21"/>
        </w:rPr>
        <w:t> </w:t>
      </w:r>
      <w:r>
        <w:rPr>
          <w:color w:val="FFFFFF"/>
          <w:spacing w:val="11"/>
        </w:rPr>
        <w:t>AT</w:t>
      </w:r>
      <w:r>
        <w:rPr>
          <w:color w:val="FFFFFF"/>
          <w:spacing w:val="-21"/>
        </w:rPr>
        <w:t> </w:t>
      </w:r>
      <w:r>
        <w:rPr>
          <w:color w:val="FFFFFF"/>
        </w:rPr>
        <w:t>I</w:t>
      </w:r>
      <w:r>
        <w:rPr>
          <w:color w:val="FFFFFF"/>
          <w:spacing w:val="-22"/>
        </w:rPr>
        <w:t> </w:t>
      </w:r>
      <w:r>
        <w:rPr>
          <w:color w:val="FFFFFF"/>
        </w:rPr>
        <w:t>O</w:t>
      </w:r>
      <w:r>
        <w:rPr>
          <w:color w:val="FFFFFF"/>
          <w:spacing w:val="-21"/>
        </w:rPr>
        <w:t> </w:t>
      </w:r>
      <w:r>
        <w:rPr>
          <w:color w:val="FFFFFF"/>
          <w:spacing w:val="-10"/>
        </w:rPr>
        <w:t>N</w:t>
      </w:r>
    </w:p>
    <w:p>
      <w:pPr>
        <w:pStyle w:val="BodyText"/>
        <w:spacing w:before="11"/>
        <w:rPr>
          <w:b/>
          <w:sz w:val="22"/>
        </w:rPr>
      </w:pPr>
    </w:p>
    <w:p>
      <w:pPr>
        <w:spacing w:line="261" w:lineRule="auto" w:before="0"/>
        <w:ind w:left="634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MBA, Finance Concentration, </w:t>
      </w:r>
      <w:r>
        <w:rPr>
          <w:b/>
          <w:color w:val="FFFFFF"/>
          <w:spacing w:val="-2"/>
          <w:w w:val="105"/>
          <w:sz w:val="18"/>
        </w:rPr>
        <w:t>University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of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Minnesota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Carlson </w:t>
      </w:r>
      <w:r>
        <w:rPr>
          <w:b/>
          <w:color w:val="FFFFFF"/>
          <w:w w:val="105"/>
          <w:sz w:val="18"/>
        </w:rPr>
        <w:t>School of Management, 2020</w:t>
      </w:r>
    </w:p>
    <w:p>
      <w:pPr>
        <w:pStyle w:val="BodyText"/>
        <w:spacing w:before="76"/>
        <w:rPr>
          <w:b/>
        </w:rPr>
      </w:pPr>
    </w:p>
    <w:p>
      <w:pPr>
        <w:spacing w:line="261" w:lineRule="auto" w:before="0"/>
        <w:ind w:left="634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B.A.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Economics,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Grinnell </w:t>
      </w:r>
      <w:r>
        <w:rPr>
          <w:b/>
          <w:color w:val="FFFFFF"/>
          <w:w w:val="105"/>
          <w:sz w:val="18"/>
        </w:rPr>
        <w:t>College, 2017</w:t>
      </w:r>
    </w:p>
    <w:p>
      <w:pPr>
        <w:pStyle w:val="BodyText"/>
        <w:spacing w:before="145"/>
        <w:rPr>
          <w:b/>
        </w:rPr>
      </w:pPr>
    </w:p>
    <w:p>
      <w:pPr>
        <w:pStyle w:val="Heading1"/>
        <w:spacing w:before="0"/>
      </w:pPr>
      <w:r>
        <w:rPr>
          <w:color w:val="FFFFFF"/>
        </w:rPr>
        <w:t>K</w:t>
      </w:r>
      <w:r>
        <w:rPr>
          <w:color w:val="FFFFFF"/>
          <w:spacing w:val="-22"/>
        </w:rPr>
        <w:t> </w:t>
      </w:r>
      <w:r>
        <w:rPr>
          <w:color w:val="FFFFFF"/>
        </w:rPr>
        <w:t>E</w:t>
      </w:r>
      <w:r>
        <w:rPr>
          <w:color w:val="FFFFFF"/>
          <w:spacing w:val="-22"/>
        </w:rPr>
        <w:t> </w:t>
      </w:r>
      <w:r>
        <w:rPr>
          <w:color w:val="FFFFFF"/>
        </w:rPr>
        <w:t>Y</w:t>
      </w:r>
      <w:r>
        <w:rPr>
          <w:color w:val="FFFFFF"/>
          <w:spacing w:val="77"/>
        </w:rPr>
        <w:t> </w:t>
      </w:r>
      <w:r>
        <w:rPr>
          <w:color w:val="FFFFFF"/>
        </w:rPr>
        <w:t>S</w:t>
      </w:r>
      <w:r>
        <w:rPr>
          <w:color w:val="FFFFFF"/>
          <w:spacing w:val="-22"/>
        </w:rPr>
        <w:t> </w:t>
      </w:r>
      <w:r>
        <w:rPr>
          <w:color w:val="FFFFFF"/>
        </w:rPr>
        <w:t>K</w:t>
      </w:r>
      <w:r>
        <w:rPr>
          <w:color w:val="FFFFFF"/>
          <w:spacing w:val="-22"/>
        </w:rPr>
        <w:t> </w:t>
      </w:r>
      <w:r>
        <w:rPr>
          <w:color w:val="FFFFFF"/>
        </w:rPr>
        <w:t>I</w:t>
      </w:r>
      <w:r>
        <w:rPr>
          <w:color w:val="FFFFFF"/>
          <w:spacing w:val="-22"/>
        </w:rPr>
        <w:t> </w:t>
      </w:r>
      <w:r>
        <w:rPr>
          <w:color w:val="FFFFFF"/>
        </w:rPr>
        <w:t>L</w:t>
      </w:r>
      <w:r>
        <w:rPr>
          <w:color w:val="FFFFFF"/>
          <w:spacing w:val="-22"/>
        </w:rPr>
        <w:t> </w:t>
      </w:r>
      <w:r>
        <w:rPr>
          <w:color w:val="FFFFFF"/>
        </w:rPr>
        <w:t>L</w:t>
      </w:r>
      <w:r>
        <w:rPr>
          <w:color w:val="FFFFFF"/>
          <w:spacing w:val="-22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26"/>
        <w:rPr>
          <w:b/>
          <w:sz w:val="22"/>
        </w:rPr>
      </w:pPr>
    </w:p>
    <w:p>
      <w:pPr>
        <w:pStyle w:val="BodyText"/>
        <w:spacing w:line="261" w:lineRule="auto"/>
        <w:ind w:left="634"/>
      </w:pPr>
      <w:r>
        <w:rPr>
          <w:color w:val="FFFFFF"/>
          <w:spacing w:val="-2"/>
          <w:w w:val="105"/>
        </w:rPr>
        <w:t>Long-range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planning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scenario modeling</w:t>
      </w:r>
    </w:p>
    <w:p>
      <w:pPr>
        <w:pStyle w:val="BodyText"/>
        <w:spacing w:line="364" w:lineRule="auto" w:before="89"/>
        <w:ind w:left="634" w:right="292"/>
      </w:pPr>
      <w:r>
        <w:rPr>
          <w:color w:val="FFFFFF"/>
          <w:w w:val="105"/>
        </w:rPr>
        <w:t>Workday Adaptive Planning Oracle Hyperion / EPBCS</w:t>
      </w:r>
    </w:p>
    <w:p>
      <w:pPr>
        <w:pStyle w:val="BodyText"/>
        <w:spacing w:line="278" w:lineRule="auto" w:before="1"/>
        <w:ind w:left="634" w:right="292"/>
      </w:pPr>
      <w:r>
        <w:rPr>
          <w:color w:val="FFFFFF"/>
          <w:w w:val="105"/>
        </w:rPr>
        <w:t>Excel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power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user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(Power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Pivot, </w:t>
      </w:r>
      <w:r>
        <w:rPr>
          <w:color w:val="FFFFFF"/>
          <w:spacing w:val="-2"/>
          <w:w w:val="105"/>
        </w:rPr>
        <w:t>LAMBDA)</w:t>
      </w:r>
    </w:p>
    <w:p>
      <w:pPr>
        <w:pStyle w:val="BodyText"/>
        <w:spacing w:before="75"/>
        <w:ind w:left="634"/>
      </w:pPr>
      <w:r>
        <w:rPr>
          <w:color w:val="FFFFFF"/>
        </w:rPr>
        <w:t>SQL,</w:t>
      </w:r>
      <w:r>
        <w:rPr>
          <w:color w:val="FFFFFF"/>
          <w:spacing w:val="7"/>
        </w:rPr>
        <w:t> </w:t>
      </w:r>
      <w:r>
        <w:rPr>
          <w:color w:val="FFFFFF"/>
          <w:spacing w:val="-2"/>
        </w:rPr>
        <w:t>Tableau</w:t>
      </w:r>
    </w:p>
    <w:p>
      <w:pPr>
        <w:pStyle w:val="BodyText"/>
        <w:spacing w:line="261" w:lineRule="auto" w:before="108"/>
        <w:ind w:left="634" w:right="277"/>
      </w:pPr>
      <w:r>
        <w:rPr>
          <w:color w:val="FFFFFF"/>
          <w:w w:val="105"/>
        </w:rPr>
        <w:t>Healthcare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payer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mix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340B </w:t>
      </w:r>
      <w:r>
        <w:rPr>
          <w:color w:val="FFFFFF"/>
          <w:spacing w:val="-2"/>
          <w:w w:val="105"/>
        </w:rPr>
        <w:t>analysis</w:t>
      </w:r>
    </w:p>
    <w:p>
      <w:pPr>
        <w:pStyle w:val="BodyText"/>
        <w:spacing w:before="88"/>
        <w:ind w:left="634"/>
      </w:pPr>
      <w:r>
        <w:rPr>
          <w:color w:val="FFFFFF"/>
          <w:spacing w:val="-2"/>
          <w:w w:val="105"/>
        </w:rPr>
        <w:t>Standard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cost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PPV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variance</w:t>
      </w:r>
    </w:p>
    <w:p>
      <w:pPr>
        <w:pStyle w:val="BodyText"/>
        <w:spacing w:line="261" w:lineRule="auto" w:before="123"/>
        <w:ind w:left="634"/>
      </w:pPr>
      <w:r>
        <w:rPr>
          <w:color w:val="FFFFFF"/>
          <w:spacing w:val="-2"/>
          <w:w w:val="105"/>
        </w:rPr>
        <w:t>Executive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presentation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 storytelling</w:t>
      </w:r>
    </w:p>
    <w:p>
      <w:pPr>
        <w:pStyle w:val="Heading1"/>
        <w:spacing w:before="247"/>
      </w:pPr>
      <w:r>
        <w:rPr>
          <w:b w:val="0"/>
        </w:rPr>
        <w:br w:type="column"/>
      </w:r>
      <w:r>
        <w:rPr>
          <w:color w:val="424242"/>
        </w:rPr>
        <w:t>P</w:t>
      </w:r>
      <w:r>
        <w:rPr>
          <w:color w:val="424242"/>
          <w:spacing w:val="-22"/>
        </w:rPr>
        <w:t> </w:t>
      </w:r>
      <w:r>
        <w:rPr>
          <w:color w:val="424242"/>
        </w:rPr>
        <w:t>R</w:t>
      </w:r>
      <w:r>
        <w:rPr>
          <w:color w:val="424242"/>
          <w:spacing w:val="-22"/>
        </w:rPr>
        <w:t> </w:t>
      </w:r>
      <w:r>
        <w:rPr>
          <w:color w:val="424242"/>
        </w:rPr>
        <w:t>O</w:t>
      </w:r>
      <w:r>
        <w:rPr>
          <w:color w:val="424242"/>
          <w:spacing w:val="-22"/>
        </w:rPr>
        <w:t> </w:t>
      </w:r>
      <w:r>
        <w:rPr>
          <w:color w:val="424242"/>
        </w:rPr>
        <w:t>F</w:t>
      </w:r>
      <w:r>
        <w:rPr>
          <w:color w:val="424242"/>
          <w:spacing w:val="-21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S</w:t>
      </w:r>
      <w:r>
        <w:rPr>
          <w:color w:val="424242"/>
          <w:spacing w:val="-22"/>
        </w:rPr>
        <w:t> </w:t>
      </w:r>
      <w:r>
        <w:rPr>
          <w:color w:val="424242"/>
        </w:rPr>
        <w:t>S</w:t>
      </w:r>
      <w:r>
        <w:rPr>
          <w:color w:val="424242"/>
          <w:spacing w:val="-22"/>
        </w:rPr>
        <w:t> </w:t>
      </w:r>
      <w:r>
        <w:rPr>
          <w:color w:val="424242"/>
        </w:rPr>
        <w:t>I</w:t>
      </w:r>
      <w:r>
        <w:rPr>
          <w:color w:val="424242"/>
          <w:spacing w:val="-21"/>
        </w:rPr>
        <w:t> </w:t>
      </w:r>
      <w:r>
        <w:rPr>
          <w:color w:val="424242"/>
        </w:rPr>
        <w:t>O</w:t>
      </w:r>
      <w:r>
        <w:rPr>
          <w:color w:val="424242"/>
          <w:spacing w:val="-22"/>
        </w:rPr>
        <w:t> </w:t>
      </w:r>
      <w:r>
        <w:rPr>
          <w:color w:val="424242"/>
        </w:rPr>
        <w:t>N</w:t>
      </w:r>
      <w:r>
        <w:rPr>
          <w:color w:val="424242"/>
          <w:spacing w:val="-22"/>
        </w:rPr>
        <w:t> </w:t>
      </w:r>
      <w:r>
        <w:rPr>
          <w:color w:val="424242"/>
        </w:rPr>
        <w:t>A</w:t>
      </w:r>
      <w:r>
        <w:rPr>
          <w:color w:val="424242"/>
          <w:spacing w:val="-21"/>
        </w:rPr>
        <w:t> </w:t>
      </w:r>
      <w:r>
        <w:rPr>
          <w:color w:val="424242"/>
        </w:rPr>
        <w:t>L</w:t>
      </w:r>
      <w:r>
        <w:rPr>
          <w:color w:val="424242"/>
          <w:spacing w:val="78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X</w:t>
      </w:r>
      <w:r>
        <w:rPr>
          <w:color w:val="424242"/>
          <w:spacing w:val="-21"/>
        </w:rPr>
        <w:t> </w:t>
      </w:r>
      <w:r>
        <w:rPr>
          <w:color w:val="424242"/>
        </w:rPr>
        <w:t>P</w:t>
      </w:r>
      <w:r>
        <w:rPr>
          <w:color w:val="424242"/>
          <w:spacing w:val="-22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R</w:t>
      </w:r>
      <w:r>
        <w:rPr>
          <w:color w:val="424242"/>
          <w:spacing w:val="-22"/>
        </w:rPr>
        <w:t> </w:t>
      </w:r>
      <w:r>
        <w:rPr>
          <w:color w:val="424242"/>
        </w:rPr>
        <w:t>I</w:t>
      </w:r>
      <w:r>
        <w:rPr>
          <w:color w:val="424242"/>
          <w:spacing w:val="-21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N</w:t>
      </w:r>
      <w:r>
        <w:rPr>
          <w:color w:val="424242"/>
          <w:spacing w:val="-22"/>
        </w:rPr>
        <w:t> </w:t>
      </w:r>
      <w:r>
        <w:rPr>
          <w:color w:val="424242"/>
        </w:rPr>
        <w:t>C</w:t>
      </w:r>
      <w:r>
        <w:rPr>
          <w:color w:val="424242"/>
          <w:spacing w:val="-21"/>
        </w:rPr>
        <w:t> </w:t>
      </w:r>
      <w:r>
        <w:rPr>
          <w:color w:val="424242"/>
          <w:spacing w:val="-10"/>
        </w:rPr>
        <w:t>E</w:t>
      </w:r>
    </w:p>
    <w:p>
      <w:pPr>
        <w:pStyle w:val="BodyText"/>
        <w:spacing w:before="12"/>
        <w:rPr>
          <w:b/>
          <w:sz w:val="22"/>
        </w:rPr>
      </w:pPr>
    </w:p>
    <w:p>
      <w:pPr>
        <w:spacing w:line="261" w:lineRule="auto" w:before="0"/>
        <w:ind w:left="3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SENIOR FINANCIAL ANALYST, COMMERCIAL FINANCE | NORTHWIND </w:t>
      </w:r>
      <w:r>
        <w:rPr>
          <w:b/>
          <w:color w:val="545353"/>
          <w:w w:val="105"/>
          <w:sz w:val="18"/>
        </w:rPr>
        <w:t>MEDICAL DEVICES, MINNEAPOLIS, MN</w:t>
      </w:r>
    </w:p>
    <w:p>
      <w:pPr>
        <w:pStyle w:val="BodyText"/>
        <w:spacing w:line="206" w:lineRule="exact"/>
        <w:ind w:left="39"/>
      </w:pPr>
      <w:r>
        <w:rPr>
          <w:color w:val="545353"/>
          <w:w w:val="105"/>
        </w:rPr>
        <w:t>2021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2"/>
          <w:w w:val="105"/>
        </w:rPr>
        <w:t>PRESENT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653"/>
      </w:pPr>
      <w:r>
        <w:rPr>
          <w:color w:val="454545"/>
          <w:w w:val="105"/>
        </w:rPr>
        <w:t>Own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three-year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plan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cardiac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access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portfolio,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including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ASP erosion, mix shift, and capital placement assumptions.</w:t>
      </w:r>
    </w:p>
    <w:p>
      <w:pPr>
        <w:pStyle w:val="BodyText"/>
        <w:spacing w:line="261" w:lineRule="auto" w:before="89"/>
        <w:ind w:left="653"/>
      </w:pPr>
      <w:r>
        <w:rPr>
          <w:color w:val="454545"/>
          <w:w w:val="105"/>
        </w:rPr>
        <w:t>Built the launch model for a new sheath product line projecting $46M in incremental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revenue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year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three,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used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executive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go/no-go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review.</w:t>
      </w:r>
    </w:p>
    <w:p>
      <w:pPr>
        <w:pStyle w:val="BodyText"/>
        <w:spacing w:line="261" w:lineRule="auto" w:before="103"/>
        <w:ind w:left="653"/>
      </w:pPr>
      <w:r>
        <w:rPr>
          <w:color w:val="454545"/>
          <w:w w:val="105"/>
        </w:rPr>
        <w:t>Run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quarterly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business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reviews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VP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Sales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covering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rep productivity, hospital wallet share, and discount leakage.</w:t>
      </w:r>
    </w:p>
    <w:p>
      <w:pPr>
        <w:pStyle w:val="BodyText"/>
        <w:spacing w:line="261" w:lineRule="auto" w:before="89"/>
        <w:ind w:left="653" w:right="148"/>
      </w:pPr>
      <w:r>
        <w:rPr>
          <w:color w:val="454545"/>
          <w:w w:val="105"/>
        </w:rPr>
        <w:t>Redesigned the standard cost variance pack so manufacturing leaders can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see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PPV,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scrap,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labor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one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view;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cut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prep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time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from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three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days to half a day.</w:t>
      </w:r>
    </w:p>
    <w:p>
      <w:pPr>
        <w:pStyle w:val="BodyText"/>
        <w:spacing w:line="261" w:lineRule="auto" w:before="88"/>
        <w:ind w:left="653"/>
      </w:pPr>
      <w:r>
        <w:rPr>
          <w:color w:val="454545"/>
          <w:w w:val="105"/>
        </w:rPr>
        <w:t>Coach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two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analysts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rotational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associate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model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review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 stakeholder questions.</w:t>
      </w:r>
    </w:p>
    <w:p>
      <w:pPr>
        <w:pStyle w:val="BodyText"/>
        <w:spacing w:before="182"/>
      </w:pPr>
    </w:p>
    <w:p>
      <w:pPr>
        <w:spacing w:before="0"/>
        <w:ind w:left="3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FINANCIAL</w:t>
      </w:r>
      <w:r>
        <w:rPr>
          <w:b/>
          <w:color w:val="545353"/>
          <w:spacing w:val="-2"/>
          <w:sz w:val="18"/>
        </w:rPr>
        <w:t> </w:t>
      </w:r>
      <w:r>
        <w:rPr>
          <w:b/>
          <w:color w:val="545353"/>
          <w:sz w:val="18"/>
        </w:rPr>
        <w:t>ANALYST,</w:t>
      </w:r>
      <w:r>
        <w:rPr>
          <w:b/>
          <w:color w:val="545353"/>
          <w:spacing w:val="11"/>
          <w:sz w:val="18"/>
        </w:rPr>
        <w:t> </w:t>
      </w:r>
      <w:r>
        <w:rPr>
          <w:b/>
          <w:color w:val="545353"/>
          <w:sz w:val="18"/>
        </w:rPr>
        <w:t>FP&amp;A</w:t>
      </w:r>
      <w:r>
        <w:rPr>
          <w:b/>
          <w:color w:val="545353"/>
          <w:spacing w:val="2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1"/>
          <w:sz w:val="18"/>
        </w:rPr>
        <w:t> </w:t>
      </w:r>
      <w:r>
        <w:rPr>
          <w:b/>
          <w:color w:val="545353"/>
          <w:sz w:val="18"/>
        </w:rPr>
        <w:t>PRAIRIE</w:t>
      </w:r>
      <w:r>
        <w:rPr>
          <w:b/>
          <w:color w:val="545353"/>
          <w:spacing w:val="10"/>
          <w:sz w:val="18"/>
        </w:rPr>
        <w:t> </w:t>
      </w:r>
      <w:r>
        <w:rPr>
          <w:b/>
          <w:color w:val="545353"/>
          <w:sz w:val="18"/>
        </w:rPr>
        <w:t>HEALTH</w:t>
      </w:r>
      <w:r>
        <w:rPr>
          <w:b/>
          <w:color w:val="545353"/>
          <w:spacing w:val="11"/>
          <w:sz w:val="18"/>
        </w:rPr>
        <w:t> </w:t>
      </w:r>
      <w:r>
        <w:rPr>
          <w:b/>
          <w:color w:val="545353"/>
          <w:sz w:val="18"/>
        </w:rPr>
        <w:t>SYSTEMS,</w:t>
      </w:r>
      <w:r>
        <w:rPr>
          <w:b/>
          <w:color w:val="545353"/>
          <w:spacing w:val="11"/>
          <w:sz w:val="18"/>
        </w:rPr>
        <w:t> </w:t>
      </w:r>
      <w:r>
        <w:rPr>
          <w:b/>
          <w:color w:val="545353"/>
          <w:sz w:val="18"/>
        </w:rPr>
        <w:t>DES</w:t>
      </w:r>
      <w:r>
        <w:rPr>
          <w:b/>
          <w:color w:val="545353"/>
          <w:spacing w:val="10"/>
          <w:sz w:val="18"/>
        </w:rPr>
        <w:t> </w:t>
      </w:r>
      <w:r>
        <w:rPr>
          <w:b/>
          <w:color w:val="545353"/>
          <w:sz w:val="18"/>
        </w:rPr>
        <w:t>MOINES,</w:t>
      </w:r>
      <w:r>
        <w:rPr>
          <w:b/>
          <w:color w:val="545353"/>
          <w:spacing w:val="11"/>
          <w:sz w:val="18"/>
        </w:rPr>
        <w:t> </w:t>
      </w:r>
      <w:r>
        <w:rPr>
          <w:b/>
          <w:color w:val="545353"/>
          <w:spacing w:val="-5"/>
          <w:sz w:val="18"/>
        </w:rPr>
        <w:t>IA</w:t>
      </w:r>
    </w:p>
    <w:p>
      <w:pPr>
        <w:pStyle w:val="BodyText"/>
        <w:spacing w:before="18"/>
        <w:ind w:left="39"/>
      </w:pPr>
      <w:r>
        <w:rPr>
          <w:color w:val="545353"/>
          <w:w w:val="105"/>
        </w:rPr>
        <w:t>2018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2021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653"/>
      </w:pPr>
      <w:r>
        <w:rPr>
          <w:color w:val="454545"/>
          <w:spacing w:val="-2"/>
          <w:w w:val="105"/>
        </w:rPr>
        <w:t>Built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the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service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line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P&amp;L</w:t>
      </w:r>
      <w:r>
        <w:rPr>
          <w:color w:val="454545"/>
          <w:spacing w:val="-10"/>
          <w:w w:val="105"/>
        </w:rPr>
        <w:t> </w:t>
      </w:r>
      <w:r>
        <w:rPr>
          <w:color w:val="454545"/>
          <w:spacing w:val="-2"/>
          <w:w w:val="105"/>
        </w:rPr>
        <w:t>framework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across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cardiology,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orthopedics,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and </w:t>
      </w:r>
      <w:r>
        <w:rPr>
          <w:color w:val="454545"/>
          <w:w w:val="105"/>
        </w:rPr>
        <w:t>oncology covering 11 hospitals.</w:t>
      </w:r>
    </w:p>
    <w:p>
      <w:pPr>
        <w:pStyle w:val="BodyText"/>
        <w:spacing w:line="261" w:lineRule="auto" w:before="104"/>
        <w:ind w:left="653"/>
      </w:pPr>
      <w:r>
        <w:rPr>
          <w:color w:val="454545"/>
          <w:w w:val="105"/>
        </w:rPr>
        <w:t>Modeled the payer mix impact of a major commercial contract renegotiation,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supporting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settlement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that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protected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roughly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$7.2M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net </w:t>
      </w:r>
      <w:r>
        <w:rPr>
          <w:color w:val="454545"/>
          <w:spacing w:val="-2"/>
          <w:w w:val="105"/>
        </w:rPr>
        <w:t>revenue.</w:t>
      </w:r>
    </w:p>
    <w:p>
      <w:pPr>
        <w:pStyle w:val="BodyText"/>
        <w:spacing w:line="261" w:lineRule="auto" w:before="88"/>
        <w:ind w:left="653" w:right="504"/>
      </w:pPr>
      <w:r>
        <w:rPr>
          <w:color w:val="454545"/>
          <w:w w:val="105"/>
        </w:rPr>
        <w:t>Standardized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monthly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close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package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regions,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replacing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14 region-speciﬁc decks with one template.</w:t>
      </w:r>
    </w:p>
    <w:p>
      <w:pPr>
        <w:pStyle w:val="BodyText"/>
        <w:spacing w:line="261" w:lineRule="auto" w:before="89"/>
        <w:ind w:left="653"/>
      </w:pPr>
      <w:r>
        <w:rPr>
          <w:color w:val="454545"/>
          <w:w w:val="105"/>
        </w:rPr>
        <w:t>Trained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25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ﬁnance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staff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new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EPM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tool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during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Workday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Adaptive </w:t>
      </w:r>
      <w:r>
        <w:rPr>
          <w:color w:val="454545"/>
          <w:spacing w:val="-2"/>
          <w:w w:val="105"/>
        </w:rPr>
        <w:t>rollout.</w:t>
      </w:r>
    </w:p>
    <w:sectPr>
      <w:type w:val="continuous"/>
      <w:pgSz w:w="11920" w:h="16860"/>
      <w:pgMar w:top="1280" w:bottom="280" w:left="425" w:right="425"/>
      <w:cols w:num="2" w:equalWidth="0">
        <w:col w:w="3519" w:space="666"/>
        <w:col w:w="688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9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elena.vasquez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2026-07-20T12:13:44Z</dcterms:created>
  <dcterms:modified xsi:type="dcterms:W3CDTF">2026-07-20T12:13:44Z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2026-07-20T00:00:00Z</vt:filetime>
  </property>
  <property fmtid="{D5CDD505-2E9C-101B-9397-08002B2CF9AE}" pid="5" name="Producer">
    <vt:lpwstr>Skia/PDF m121</vt:lpwstr>
  </property>
</Properties>
</file>