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spacing w:before="102"/>
        <w:rPr>
          <w:rFonts w:ascii="Times New Roman"/>
          <w:sz w:val="16"/>
        </w:rPr>
      </w:pPr>
    </w:p>
    <w:p>
      <w:pPr>
        <w:spacing w:before="0"/>
        <w:ind w:left="0" w:right="105" w:firstLine="0"/>
        <w:jc w:val="center"/>
        <w:rPr>
          <w:sz w:val="16"/>
        </w:rPr>
      </w:pPr>
      <w:r>
        <w:rPr>
          <w:sz w:val="16"/>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ragraph">
                  <wp:posOffset>-1828397</wp:posOffset>
                </wp:positionV>
                <wp:extent cx="7568565" cy="17335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8565" cy="1733550"/>
                          <a:chExt cx="7568565" cy="1733550"/>
                        </a:xfrm>
                      </wpg:grpSpPr>
                      <wps:wsp>
                        <wps:cNvPr id="2" name="Graphic 2"/>
                        <wps:cNvSpPr/>
                        <wps:spPr>
                          <a:xfrm>
                            <a:off x="0" y="0"/>
                            <a:ext cx="7568565" cy="1733550"/>
                          </a:xfrm>
                          <a:custGeom>
                            <a:avLst/>
                            <a:gdLst/>
                            <a:ahLst/>
                            <a:cxnLst/>
                            <a:rect l="l" t="t" r="r" b="b"/>
                            <a:pathLst>
                              <a:path w="7568565" h="1733550">
                                <a:moveTo>
                                  <a:pt x="7568183" y="1733549"/>
                                </a:moveTo>
                                <a:lnTo>
                                  <a:pt x="0" y="1733549"/>
                                </a:lnTo>
                                <a:lnTo>
                                  <a:pt x="0" y="0"/>
                                </a:lnTo>
                                <a:lnTo>
                                  <a:pt x="7568183" y="0"/>
                                </a:lnTo>
                                <a:lnTo>
                                  <a:pt x="7568183" y="1733549"/>
                                </a:lnTo>
                                <a:close/>
                              </a:path>
                            </a:pathLst>
                          </a:custGeom>
                          <a:solidFill>
                            <a:srgbClr val="00008B"/>
                          </a:solidFill>
                        </wps:spPr>
                        <wps:bodyPr wrap="square" lIns="0" tIns="0" rIns="0" bIns="0" rtlCol="0">
                          <a:prstTxWarp prst="textNoShape">
                            <a:avLst/>
                          </a:prstTxWarp>
                          <a:noAutofit/>
                        </wps:bodyPr>
                      </wps:wsp>
                      <wps:wsp>
                        <wps:cNvPr id="3" name="Graphic 3"/>
                        <wps:cNvSpPr/>
                        <wps:spPr>
                          <a:xfrm>
                            <a:off x="0" y="0"/>
                            <a:ext cx="7568565" cy="1733550"/>
                          </a:xfrm>
                          <a:custGeom>
                            <a:avLst/>
                            <a:gdLst/>
                            <a:ahLst/>
                            <a:cxnLst/>
                            <a:rect l="l" t="t" r="r" b="b"/>
                            <a:pathLst>
                              <a:path w="7568565" h="1733550">
                                <a:moveTo>
                                  <a:pt x="7568171" y="152412"/>
                                </a:moveTo>
                                <a:lnTo>
                                  <a:pt x="895337" y="152412"/>
                                </a:lnTo>
                                <a:lnTo>
                                  <a:pt x="895337" y="0"/>
                                </a:lnTo>
                                <a:lnTo>
                                  <a:pt x="885812" y="0"/>
                                </a:lnTo>
                                <a:lnTo>
                                  <a:pt x="885812" y="152412"/>
                                </a:lnTo>
                                <a:lnTo>
                                  <a:pt x="0" y="152412"/>
                                </a:lnTo>
                                <a:lnTo>
                                  <a:pt x="0" y="161937"/>
                                </a:lnTo>
                                <a:lnTo>
                                  <a:pt x="885812" y="161937"/>
                                </a:lnTo>
                                <a:lnTo>
                                  <a:pt x="885812" y="1733550"/>
                                </a:lnTo>
                                <a:lnTo>
                                  <a:pt x="895337" y="1733550"/>
                                </a:lnTo>
                                <a:lnTo>
                                  <a:pt x="895337" y="161937"/>
                                </a:lnTo>
                                <a:lnTo>
                                  <a:pt x="7568171" y="161937"/>
                                </a:lnTo>
                                <a:lnTo>
                                  <a:pt x="7568171" y="152412"/>
                                </a:lnTo>
                                <a:close/>
                              </a:path>
                            </a:pathLst>
                          </a:custGeom>
                          <a:solidFill>
                            <a:srgbClr val="FFFFFF"/>
                          </a:solidFill>
                        </wps:spPr>
                        <wps:bodyPr wrap="square" lIns="0" tIns="0" rIns="0" bIns="0" rtlCol="0">
                          <a:prstTxWarp prst="textNoShape">
                            <a:avLst/>
                          </a:prstTxWarp>
                          <a:noAutofit/>
                        </wps:bodyPr>
                      </wps:wsp>
                      <wps:wsp>
                        <wps:cNvPr id="4" name="Textbox 4"/>
                        <wps:cNvSpPr txBox="1"/>
                        <wps:spPr>
                          <a:xfrm>
                            <a:off x="0" y="0"/>
                            <a:ext cx="7568565" cy="1733550"/>
                          </a:xfrm>
                          <a:prstGeom prst="rect">
                            <a:avLst/>
                          </a:prstGeom>
                        </wps:spPr>
                        <wps:txbx>
                          <w:txbxContent>
                            <w:p>
                              <w:pPr>
                                <w:spacing w:line="240" w:lineRule="auto" w:before="446"/>
                                <w:rPr>
                                  <w:b/>
                                  <w:sz w:val="67"/>
                                </w:rPr>
                              </w:pPr>
                            </w:p>
                            <w:p>
                              <w:pPr>
                                <w:spacing w:before="0"/>
                                <w:ind w:left="1119" w:right="0" w:firstLine="0"/>
                                <w:jc w:val="center"/>
                                <w:rPr>
                                  <w:sz w:val="67"/>
                                </w:rPr>
                              </w:pPr>
                              <w:r>
                                <w:rPr>
                                  <w:b/>
                                  <w:color w:val="FFFFFF"/>
                                  <w:sz w:val="67"/>
                                </w:rPr>
                                <w:t>Frank</w:t>
                              </w:r>
                              <w:r>
                                <w:rPr>
                                  <w:b/>
                                  <w:color w:val="FFFFFF"/>
                                  <w:spacing w:val="-23"/>
                                  <w:sz w:val="67"/>
                                </w:rPr>
                                <w:t> </w:t>
                              </w:r>
                              <w:r>
                                <w:rPr>
                                  <w:color w:val="FFFFFF"/>
                                  <w:spacing w:val="-2"/>
                                  <w:sz w:val="67"/>
                                </w:rPr>
                                <w:t>Rogers</w:t>
                              </w:r>
                            </w:p>
                            <w:p>
                              <w:pPr>
                                <w:spacing w:before="221"/>
                                <w:ind w:left="1119" w:right="0" w:firstLine="0"/>
                                <w:jc w:val="center"/>
                                <w:rPr>
                                  <w:sz w:val="22"/>
                                </w:rPr>
                              </w:pPr>
                              <w:r>
                                <w:rPr>
                                  <w:color w:val="FFFFFF"/>
                                  <w:sz w:val="22"/>
                                </w:rPr>
                                <w:t>Machine</w:t>
                              </w:r>
                              <w:r>
                                <w:rPr>
                                  <w:color w:val="FFFFFF"/>
                                  <w:spacing w:val="2"/>
                                  <w:sz w:val="22"/>
                                </w:rPr>
                                <w:t> </w:t>
                              </w:r>
                              <w:r>
                                <w:rPr>
                                  <w:color w:val="FFFFFF"/>
                                  <w:spacing w:val="-2"/>
                                  <w:sz w:val="22"/>
                                </w:rPr>
                                <w:t>Operator</w:t>
                              </w:r>
                            </w:p>
                          </w:txbxContent>
                        </wps:txbx>
                        <wps:bodyPr wrap="square" lIns="0" tIns="0" rIns="0" bIns="0" rtlCol="0">
                          <a:noAutofit/>
                        </wps:bodyPr>
                      </wps:wsp>
                    </wpg:wgp>
                  </a:graphicData>
                </a:graphic>
              </wp:anchor>
            </w:drawing>
          </mc:Choice>
          <mc:Fallback>
            <w:pict>
              <v:group style="position:absolute;margin-left:0pt;margin-top:-143.968277pt;width:595.950pt;height:136.5pt;mso-position-horizontal-relative:page;mso-position-vertical-relative:paragraph;z-index:15729664" id="docshapegroup1" coordorigin="0,-2879" coordsize="11919,2730">
                <v:rect style="position:absolute;left:0;top:-2880;width:11919;height:2730" id="docshape2" filled="true" fillcolor="#00008b" stroked="false">
                  <v:fill type="solid"/>
                </v:rect>
                <v:shape style="position:absolute;left:0;top:-2880;width:11919;height:2730" id="docshape3" coordorigin="0,-2879" coordsize="11919,2730" path="m11918,-2639l1410,-2639,1410,-2879,1395,-2879,1395,-2639,0,-2639,0,-2624,1395,-2624,1395,-149,1410,-149,1410,-2624,11918,-2624,11918,-2639xe" filled="true" fillcolor="#ffffff" stroked="false">
                  <v:path arrowok="t"/>
                  <v:fill type="solid"/>
                </v:shape>
                <v:shapetype id="_x0000_t202" o:spt="202" coordsize="21600,21600" path="m,l,21600r21600,l21600,xe">
                  <v:stroke joinstyle="miter"/>
                  <v:path gradientshapeok="t" o:connecttype="rect"/>
                </v:shapetype>
                <v:shape style="position:absolute;left:0;top:-2880;width:11919;height:2730" type="#_x0000_t202" id="docshape4" filled="false" stroked="false">
                  <v:textbox inset="0,0,0,0">
                    <w:txbxContent>
                      <w:p>
                        <w:pPr>
                          <w:spacing w:line="240" w:lineRule="auto" w:before="446"/>
                          <w:rPr>
                            <w:b/>
                            <w:sz w:val="67"/>
                          </w:rPr>
                        </w:pPr>
                      </w:p>
                      <w:p>
                        <w:pPr>
                          <w:spacing w:before="0"/>
                          <w:ind w:left="1119" w:right="0" w:firstLine="0"/>
                          <w:jc w:val="center"/>
                          <w:rPr>
                            <w:sz w:val="67"/>
                          </w:rPr>
                        </w:pPr>
                        <w:r>
                          <w:rPr>
                            <w:b/>
                            <w:color w:val="FFFFFF"/>
                            <w:sz w:val="67"/>
                          </w:rPr>
                          <w:t>Frank</w:t>
                        </w:r>
                        <w:r>
                          <w:rPr>
                            <w:b/>
                            <w:color w:val="FFFFFF"/>
                            <w:spacing w:val="-23"/>
                            <w:sz w:val="67"/>
                          </w:rPr>
                          <w:t> </w:t>
                        </w:r>
                        <w:r>
                          <w:rPr>
                            <w:color w:val="FFFFFF"/>
                            <w:spacing w:val="-2"/>
                            <w:sz w:val="67"/>
                          </w:rPr>
                          <w:t>Rogers</w:t>
                        </w:r>
                      </w:p>
                      <w:p>
                        <w:pPr>
                          <w:spacing w:before="221"/>
                          <w:ind w:left="1119" w:right="0" w:firstLine="0"/>
                          <w:jc w:val="center"/>
                          <w:rPr>
                            <w:sz w:val="22"/>
                          </w:rPr>
                        </w:pPr>
                        <w:r>
                          <w:rPr>
                            <w:color w:val="FFFFFF"/>
                            <w:sz w:val="22"/>
                          </w:rPr>
                          <w:t>Machine</w:t>
                        </w:r>
                        <w:r>
                          <w:rPr>
                            <w:color w:val="FFFFFF"/>
                            <w:spacing w:val="2"/>
                            <w:sz w:val="22"/>
                          </w:rPr>
                          <w:t> </w:t>
                        </w:r>
                        <w:r>
                          <w:rPr>
                            <w:color w:val="FFFFFF"/>
                            <w:spacing w:val="-2"/>
                            <w:sz w:val="22"/>
                          </w:rPr>
                          <w:t>Operator</w:t>
                        </w:r>
                      </w:p>
                    </w:txbxContent>
                  </v:textbox>
                  <w10:wrap type="none"/>
                </v:shape>
                <w10:wrap type="none"/>
              </v:group>
            </w:pict>
          </mc:Fallback>
        </mc:AlternateContent>
      </w:r>
      <w:r>
        <w:rPr>
          <w:spacing w:val="-2"/>
          <w:w w:val="110"/>
          <w:sz w:val="16"/>
        </w:rPr>
        <w:t>(864)</w:t>
      </w:r>
      <w:r>
        <w:rPr>
          <w:spacing w:val="-11"/>
          <w:w w:val="110"/>
          <w:sz w:val="16"/>
        </w:rPr>
        <w:t> </w:t>
      </w:r>
      <w:r>
        <w:rPr>
          <w:spacing w:val="-2"/>
          <w:w w:val="110"/>
          <w:sz w:val="16"/>
        </w:rPr>
        <w:t>555-0173</w:t>
      </w:r>
      <w:r>
        <w:rPr>
          <w:spacing w:val="4"/>
          <w:w w:val="110"/>
          <w:sz w:val="16"/>
        </w:rPr>
        <w:t> </w:t>
      </w:r>
      <w:r>
        <w:rPr>
          <w:spacing w:val="-2"/>
          <w:w w:val="110"/>
          <w:sz w:val="11"/>
        </w:rPr>
        <w:t>•</w:t>
      </w:r>
      <w:r>
        <w:rPr>
          <w:spacing w:val="25"/>
          <w:w w:val="110"/>
          <w:sz w:val="11"/>
        </w:rPr>
        <w:t> </w:t>
      </w:r>
      <w:r>
        <w:rPr>
          <w:spacing w:val="-2"/>
          <w:w w:val="110"/>
          <w:sz w:val="16"/>
        </w:rPr>
        <w:t>Greenville,</w:t>
      </w:r>
      <w:r>
        <w:rPr>
          <w:spacing w:val="-10"/>
          <w:w w:val="110"/>
          <w:sz w:val="16"/>
        </w:rPr>
        <w:t> </w:t>
      </w:r>
      <w:r>
        <w:rPr>
          <w:spacing w:val="-2"/>
          <w:w w:val="110"/>
          <w:sz w:val="16"/>
        </w:rPr>
        <w:t>SC</w:t>
      </w:r>
      <w:r>
        <w:rPr>
          <w:spacing w:val="-10"/>
          <w:w w:val="110"/>
          <w:sz w:val="16"/>
        </w:rPr>
        <w:t> </w:t>
      </w:r>
      <w:r>
        <w:rPr>
          <w:spacing w:val="-2"/>
          <w:w w:val="110"/>
          <w:sz w:val="16"/>
        </w:rPr>
        <w:t>12345</w:t>
      </w:r>
      <w:r>
        <w:rPr>
          <w:spacing w:val="9"/>
          <w:w w:val="110"/>
          <w:sz w:val="16"/>
        </w:rPr>
        <w:t> </w:t>
      </w:r>
      <w:r>
        <w:rPr>
          <w:spacing w:val="-2"/>
          <w:w w:val="110"/>
          <w:sz w:val="11"/>
        </w:rPr>
        <w:t>•</w:t>
      </w:r>
      <w:r>
        <w:rPr>
          <w:spacing w:val="25"/>
          <w:w w:val="110"/>
          <w:sz w:val="11"/>
        </w:rPr>
        <w:t> </w:t>
      </w:r>
      <w:hyperlink r:id="rId5">
        <w:r>
          <w:rPr>
            <w:spacing w:val="-2"/>
            <w:w w:val="110"/>
            <w:sz w:val="16"/>
          </w:rPr>
          <w:t>devon.pritchard@example.com</w:t>
        </w:r>
      </w:hyperlink>
    </w:p>
    <w:p>
      <w:pPr>
        <w:pStyle w:val="BodyText"/>
        <w:spacing w:before="7"/>
        <w:rPr>
          <w:sz w:val="16"/>
        </w:rPr>
      </w:pPr>
    </w:p>
    <w:p>
      <w:pPr>
        <w:spacing w:line="292" w:lineRule="auto" w:before="0"/>
        <w:ind w:left="1074" w:right="845" w:firstLine="0"/>
        <w:jc w:val="center"/>
        <w:rPr>
          <w:sz w:val="16"/>
        </w:rPr>
      </w:pPr>
      <w:r>
        <w:rPr>
          <w:w w:val="105"/>
          <w:sz w:val="16"/>
        </w:rPr>
        <w:t>Machine operator with 9 years on CNC turning centers and Swiss-type lathes in medical and automotive parts. Known for fast setups, clean SPC documentation, and helping setup techs get jobs running on time. Comfortable owning quality at the machine without leaning on the inspector.</w:t>
      </w:r>
    </w:p>
    <w:p>
      <w:pPr>
        <w:pStyle w:val="BodyText"/>
        <w:rPr>
          <w:sz w:val="16"/>
        </w:rPr>
      </w:pPr>
    </w:p>
    <w:p>
      <w:pPr>
        <w:pStyle w:val="BodyText"/>
        <w:spacing w:before="99"/>
        <w:rPr>
          <w:sz w:val="16"/>
        </w:rPr>
      </w:pPr>
    </w:p>
    <w:p>
      <w:pPr>
        <w:pStyle w:val="Heading1"/>
        <w:spacing w:before="0"/>
      </w:pPr>
      <w:r>
        <w:rPr>
          <w:color w:val="00008B"/>
          <w:sz w:val="24"/>
        </w:rPr>
        <w:t>P</w:t>
      </w:r>
      <w:r>
        <w:rPr>
          <w:color w:val="00008B"/>
        </w:rPr>
        <w:t>rofessional</w:t>
      </w:r>
      <w:r>
        <w:rPr>
          <w:color w:val="00008B"/>
          <w:spacing w:val="18"/>
        </w:rPr>
        <w:t> </w:t>
      </w:r>
      <w:r>
        <w:rPr>
          <w:color w:val="00008B"/>
          <w:spacing w:val="-2"/>
        </w:rPr>
        <w:t>Experience</w:t>
      </w:r>
    </w:p>
    <w:p>
      <w:pPr>
        <w:pStyle w:val="BodyText"/>
        <w:spacing w:before="60"/>
        <w:rPr>
          <w:b/>
          <w:sz w:val="20"/>
        </w:rPr>
      </w:pPr>
    </w:p>
    <w:p>
      <w:pPr>
        <w:pStyle w:val="BodyText"/>
        <w:spacing w:line="295" w:lineRule="auto"/>
        <w:ind w:left="799" w:right="5219"/>
      </w:pPr>
      <w:r>
        <w:rPr>
          <w:w w:val="105"/>
        </w:rPr>
        <w:t>CNC</w:t>
      </w:r>
      <w:r>
        <w:rPr>
          <w:spacing w:val="-14"/>
          <w:w w:val="105"/>
        </w:rPr>
        <w:t> </w:t>
      </w:r>
      <w:r>
        <w:rPr>
          <w:w w:val="105"/>
        </w:rPr>
        <w:t>Setup</w:t>
      </w:r>
      <w:r>
        <w:rPr>
          <w:spacing w:val="-13"/>
          <w:w w:val="105"/>
        </w:rPr>
        <w:t> </w:t>
      </w:r>
      <w:r>
        <w:rPr>
          <w:w w:val="105"/>
        </w:rPr>
        <w:t>&amp;</w:t>
      </w:r>
      <w:r>
        <w:rPr>
          <w:spacing w:val="-13"/>
          <w:w w:val="105"/>
        </w:rPr>
        <w:t> </w:t>
      </w:r>
      <w:r>
        <w:rPr>
          <w:w w:val="105"/>
        </w:rPr>
        <w:t>Operator,</w:t>
      </w:r>
      <w:r>
        <w:rPr>
          <w:spacing w:val="-13"/>
          <w:w w:val="105"/>
        </w:rPr>
        <w:t> </w:t>
      </w:r>
      <w:r>
        <w:rPr>
          <w:w w:val="105"/>
        </w:rPr>
        <w:t>Carolinas</w:t>
      </w:r>
      <w:r>
        <w:rPr>
          <w:spacing w:val="-13"/>
          <w:w w:val="105"/>
        </w:rPr>
        <w:t> </w:t>
      </w:r>
      <w:r>
        <w:rPr>
          <w:w w:val="105"/>
        </w:rPr>
        <w:t>Medical</w:t>
      </w:r>
      <w:r>
        <w:rPr>
          <w:spacing w:val="-13"/>
          <w:w w:val="105"/>
        </w:rPr>
        <w:t> </w:t>
      </w:r>
      <w:r>
        <w:rPr>
          <w:w w:val="105"/>
        </w:rPr>
        <w:t>Components,</w:t>
      </w:r>
      <w:r>
        <w:rPr>
          <w:spacing w:val="-13"/>
          <w:w w:val="105"/>
        </w:rPr>
        <w:t> </w:t>
      </w:r>
      <w:r>
        <w:rPr>
          <w:w w:val="105"/>
        </w:rPr>
        <w:t>Greenville,</w:t>
      </w:r>
      <w:r>
        <w:rPr>
          <w:spacing w:val="-14"/>
          <w:w w:val="105"/>
        </w:rPr>
        <w:t> </w:t>
      </w:r>
      <w:r>
        <w:rPr>
          <w:w w:val="105"/>
        </w:rPr>
        <w:t>SC 2020 – Present</w:t>
      </w:r>
    </w:p>
    <w:p>
      <w:pPr>
        <w:pStyle w:val="ListParagraph"/>
        <w:numPr>
          <w:ilvl w:val="0"/>
          <w:numId w:val="1"/>
        </w:numPr>
        <w:tabs>
          <w:tab w:pos="1690" w:val="left" w:leader="none"/>
        </w:tabs>
        <w:spacing w:line="351" w:lineRule="exact" w:before="199" w:after="0"/>
        <w:ind w:left="1690" w:right="0" w:hanging="296"/>
        <w:jc w:val="left"/>
        <w:rPr>
          <w:sz w:val="18"/>
        </w:rPr>
      </w:pPr>
      <w:r>
        <w:rPr>
          <w:w w:val="105"/>
          <w:sz w:val="18"/>
        </w:rPr>
        <w:t>Set</w:t>
      </w:r>
      <w:r>
        <w:rPr>
          <w:spacing w:val="-11"/>
          <w:w w:val="105"/>
          <w:sz w:val="18"/>
        </w:rPr>
        <w:t> </w:t>
      </w:r>
      <w:r>
        <w:rPr>
          <w:w w:val="105"/>
          <w:sz w:val="18"/>
        </w:rPr>
        <w:t>up</w:t>
      </w:r>
      <w:r>
        <w:rPr>
          <w:spacing w:val="-11"/>
          <w:w w:val="105"/>
          <w:sz w:val="18"/>
        </w:rPr>
        <w:t> </w:t>
      </w:r>
      <w:r>
        <w:rPr>
          <w:w w:val="105"/>
          <w:sz w:val="18"/>
        </w:rPr>
        <w:t>and</w:t>
      </w:r>
      <w:r>
        <w:rPr>
          <w:spacing w:val="-11"/>
          <w:w w:val="105"/>
          <w:sz w:val="18"/>
        </w:rPr>
        <w:t> </w:t>
      </w:r>
      <w:r>
        <w:rPr>
          <w:w w:val="105"/>
          <w:sz w:val="18"/>
        </w:rPr>
        <w:t>run</w:t>
      </w:r>
      <w:r>
        <w:rPr>
          <w:spacing w:val="-11"/>
          <w:w w:val="105"/>
          <w:sz w:val="18"/>
        </w:rPr>
        <w:t> </w:t>
      </w:r>
      <w:r>
        <w:rPr>
          <w:w w:val="105"/>
          <w:sz w:val="18"/>
        </w:rPr>
        <w:t>Citizen</w:t>
      </w:r>
      <w:r>
        <w:rPr>
          <w:spacing w:val="-11"/>
          <w:w w:val="105"/>
          <w:sz w:val="18"/>
        </w:rPr>
        <w:t> </w:t>
      </w:r>
      <w:r>
        <w:rPr>
          <w:w w:val="105"/>
          <w:sz w:val="18"/>
        </w:rPr>
        <w:t>L20</w:t>
      </w:r>
      <w:r>
        <w:rPr>
          <w:spacing w:val="-10"/>
          <w:w w:val="105"/>
          <w:sz w:val="18"/>
        </w:rPr>
        <w:t> </w:t>
      </w:r>
      <w:r>
        <w:rPr>
          <w:w w:val="105"/>
          <w:sz w:val="18"/>
        </w:rPr>
        <w:t>and</w:t>
      </w:r>
      <w:r>
        <w:rPr>
          <w:spacing w:val="-11"/>
          <w:w w:val="105"/>
          <w:sz w:val="18"/>
        </w:rPr>
        <w:t> </w:t>
      </w:r>
      <w:r>
        <w:rPr>
          <w:w w:val="105"/>
          <w:sz w:val="18"/>
        </w:rPr>
        <w:t>Star</w:t>
      </w:r>
      <w:r>
        <w:rPr>
          <w:spacing w:val="-11"/>
          <w:w w:val="105"/>
          <w:sz w:val="18"/>
        </w:rPr>
        <w:t> </w:t>
      </w:r>
      <w:r>
        <w:rPr>
          <w:w w:val="105"/>
          <w:sz w:val="18"/>
        </w:rPr>
        <w:t>SR-32J</w:t>
      </w:r>
      <w:r>
        <w:rPr>
          <w:spacing w:val="-11"/>
          <w:w w:val="105"/>
          <w:sz w:val="18"/>
        </w:rPr>
        <w:t> </w:t>
      </w:r>
      <w:r>
        <w:rPr>
          <w:w w:val="105"/>
          <w:sz w:val="18"/>
        </w:rPr>
        <w:t>Swiss</w:t>
      </w:r>
      <w:r>
        <w:rPr>
          <w:spacing w:val="-11"/>
          <w:w w:val="105"/>
          <w:sz w:val="18"/>
        </w:rPr>
        <w:t> </w:t>
      </w:r>
      <w:r>
        <w:rPr>
          <w:w w:val="105"/>
          <w:sz w:val="18"/>
        </w:rPr>
        <w:t>lathes</w:t>
      </w:r>
      <w:r>
        <w:rPr>
          <w:spacing w:val="-11"/>
          <w:w w:val="105"/>
          <w:sz w:val="18"/>
        </w:rPr>
        <w:t> </w:t>
      </w:r>
      <w:r>
        <w:rPr>
          <w:w w:val="105"/>
          <w:sz w:val="18"/>
        </w:rPr>
        <w:t>producing</w:t>
      </w:r>
      <w:r>
        <w:rPr>
          <w:spacing w:val="-11"/>
          <w:w w:val="105"/>
          <w:sz w:val="18"/>
        </w:rPr>
        <w:t> </w:t>
      </w:r>
      <w:r>
        <w:rPr>
          <w:w w:val="105"/>
          <w:sz w:val="18"/>
        </w:rPr>
        <w:t>bone</w:t>
      </w:r>
      <w:r>
        <w:rPr>
          <w:spacing w:val="-10"/>
          <w:w w:val="105"/>
          <w:sz w:val="18"/>
        </w:rPr>
        <w:t> </w:t>
      </w:r>
      <w:r>
        <w:rPr>
          <w:w w:val="105"/>
          <w:sz w:val="18"/>
        </w:rPr>
        <w:t>screws</w:t>
      </w:r>
      <w:r>
        <w:rPr>
          <w:spacing w:val="-11"/>
          <w:w w:val="105"/>
          <w:sz w:val="18"/>
        </w:rPr>
        <w:t> </w:t>
      </w:r>
      <w:r>
        <w:rPr>
          <w:w w:val="105"/>
          <w:sz w:val="18"/>
        </w:rPr>
        <w:t>to</w:t>
      </w:r>
      <w:r>
        <w:rPr>
          <w:spacing w:val="-11"/>
          <w:w w:val="105"/>
          <w:sz w:val="18"/>
        </w:rPr>
        <w:t> </w:t>
      </w:r>
      <w:r>
        <w:rPr>
          <w:spacing w:val="-2"/>
          <w:w w:val="105"/>
          <w:sz w:val="18"/>
        </w:rPr>
        <w:t>±0.0003"</w:t>
      </w:r>
    </w:p>
    <w:p>
      <w:pPr>
        <w:pStyle w:val="ListParagraph"/>
        <w:numPr>
          <w:ilvl w:val="0"/>
          <w:numId w:val="1"/>
        </w:numPr>
        <w:tabs>
          <w:tab w:pos="1690" w:val="left" w:leader="none"/>
        </w:tabs>
        <w:spacing w:line="345" w:lineRule="exact" w:before="0" w:after="0"/>
        <w:ind w:left="1690" w:right="0" w:hanging="296"/>
        <w:jc w:val="left"/>
        <w:rPr>
          <w:sz w:val="18"/>
        </w:rPr>
      </w:pPr>
      <w:r>
        <w:rPr>
          <w:w w:val="105"/>
          <w:sz w:val="18"/>
        </w:rPr>
        <w:t>Took</w:t>
      </w:r>
      <w:r>
        <w:rPr>
          <w:spacing w:val="-12"/>
          <w:w w:val="105"/>
          <w:sz w:val="18"/>
        </w:rPr>
        <w:t> </w:t>
      </w:r>
      <w:r>
        <w:rPr>
          <w:w w:val="105"/>
          <w:sz w:val="18"/>
        </w:rPr>
        <w:t>average</w:t>
      </w:r>
      <w:r>
        <w:rPr>
          <w:spacing w:val="-12"/>
          <w:w w:val="105"/>
          <w:sz w:val="18"/>
        </w:rPr>
        <w:t> </w:t>
      </w:r>
      <w:r>
        <w:rPr>
          <w:w w:val="105"/>
          <w:sz w:val="18"/>
        </w:rPr>
        <w:t>setup</w:t>
      </w:r>
      <w:r>
        <w:rPr>
          <w:spacing w:val="-11"/>
          <w:w w:val="105"/>
          <w:sz w:val="18"/>
        </w:rPr>
        <w:t> </w:t>
      </w:r>
      <w:r>
        <w:rPr>
          <w:w w:val="105"/>
          <w:sz w:val="18"/>
        </w:rPr>
        <w:t>time</w:t>
      </w:r>
      <w:r>
        <w:rPr>
          <w:spacing w:val="-12"/>
          <w:w w:val="105"/>
          <w:sz w:val="18"/>
        </w:rPr>
        <w:t> </w:t>
      </w:r>
      <w:r>
        <w:rPr>
          <w:w w:val="105"/>
          <w:sz w:val="18"/>
        </w:rPr>
        <w:t>from</w:t>
      </w:r>
      <w:r>
        <w:rPr>
          <w:spacing w:val="-12"/>
          <w:w w:val="105"/>
          <w:sz w:val="18"/>
        </w:rPr>
        <w:t> </w:t>
      </w:r>
      <w:r>
        <w:rPr>
          <w:w w:val="105"/>
          <w:sz w:val="18"/>
        </w:rPr>
        <w:t>95</w:t>
      </w:r>
      <w:r>
        <w:rPr>
          <w:spacing w:val="-11"/>
          <w:w w:val="105"/>
          <w:sz w:val="18"/>
        </w:rPr>
        <w:t> </w:t>
      </w:r>
      <w:r>
        <w:rPr>
          <w:w w:val="105"/>
          <w:sz w:val="18"/>
        </w:rPr>
        <w:t>minutes</w:t>
      </w:r>
      <w:r>
        <w:rPr>
          <w:spacing w:val="-12"/>
          <w:w w:val="105"/>
          <w:sz w:val="18"/>
        </w:rPr>
        <w:t> </w:t>
      </w:r>
      <w:r>
        <w:rPr>
          <w:w w:val="105"/>
          <w:sz w:val="18"/>
        </w:rPr>
        <w:t>to</w:t>
      </w:r>
      <w:r>
        <w:rPr>
          <w:spacing w:val="-11"/>
          <w:w w:val="105"/>
          <w:sz w:val="18"/>
        </w:rPr>
        <w:t> </w:t>
      </w:r>
      <w:r>
        <w:rPr>
          <w:w w:val="105"/>
          <w:sz w:val="18"/>
        </w:rPr>
        <w:t>62</w:t>
      </w:r>
      <w:r>
        <w:rPr>
          <w:spacing w:val="-12"/>
          <w:w w:val="105"/>
          <w:sz w:val="18"/>
        </w:rPr>
        <w:t> </w:t>
      </w:r>
      <w:r>
        <w:rPr>
          <w:w w:val="105"/>
          <w:sz w:val="18"/>
        </w:rPr>
        <w:t>minutes</w:t>
      </w:r>
      <w:r>
        <w:rPr>
          <w:spacing w:val="-12"/>
          <w:w w:val="105"/>
          <w:sz w:val="18"/>
        </w:rPr>
        <w:t> </w:t>
      </w:r>
      <w:r>
        <w:rPr>
          <w:w w:val="105"/>
          <w:sz w:val="18"/>
        </w:rPr>
        <w:t>on</w:t>
      </w:r>
      <w:r>
        <w:rPr>
          <w:spacing w:val="-11"/>
          <w:w w:val="105"/>
          <w:sz w:val="18"/>
        </w:rPr>
        <w:t> </w:t>
      </w:r>
      <w:r>
        <w:rPr>
          <w:w w:val="105"/>
          <w:sz w:val="18"/>
        </w:rPr>
        <w:t>the</w:t>
      </w:r>
      <w:r>
        <w:rPr>
          <w:spacing w:val="-12"/>
          <w:w w:val="105"/>
          <w:sz w:val="18"/>
        </w:rPr>
        <w:t> </w:t>
      </w:r>
      <w:r>
        <w:rPr>
          <w:w w:val="105"/>
          <w:sz w:val="18"/>
        </w:rPr>
        <w:t>cardiac</w:t>
      </w:r>
      <w:r>
        <w:rPr>
          <w:spacing w:val="-11"/>
          <w:w w:val="105"/>
          <w:sz w:val="18"/>
        </w:rPr>
        <w:t> </w:t>
      </w:r>
      <w:r>
        <w:rPr>
          <w:w w:val="105"/>
          <w:sz w:val="18"/>
        </w:rPr>
        <w:t>line</w:t>
      </w:r>
      <w:r>
        <w:rPr>
          <w:spacing w:val="-12"/>
          <w:w w:val="105"/>
          <w:sz w:val="18"/>
        </w:rPr>
        <w:t> </w:t>
      </w:r>
      <w:r>
        <w:rPr>
          <w:w w:val="105"/>
          <w:sz w:val="18"/>
        </w:rPr>
        <w:t>through</w:t>
      </w:r>
      <w:r>
        <w:rPr>
          <w:spacing w:val="-12"/>
          <w:w w:val="105"/>
          <w:sz w:val="18"/>
        </w:rPr>
        <w:t> </w:t>
      </w:r>
      <w:r>
        <w:rPr>
          <w:w w:val="105"/>
          <w:sz w:val="18"/>
        </w:rPr>
        <w:t>tool</w:t>
      </w:r>
      <w:r>
        <w:rPr>
          <w:spacing w:val="-11"/>
          <w:w w:val="105"/>
          <w:sz w:val="18"/>
        </w:rPr>
        <w:t> </w:t>
      </w:r>
      <w:r>
        <w:rPr>
          <w:w w:val="105"/>
          <w:sz w:val="18"/>
        </w:rPr>
        <w:t>pre-</w:t>
      </w:r>
      <w:r>
        <w:rPr>
          <w:spacing w:val="-2"/>
          <w:w w:val="105"/>
          <w:sz w:val="18"/>
        </w:rPr>
        <w:t>setting</w:t>
      </w:r>
    </w:p>
    <w:p>
      <w:pPr>
        <w:pStyle w:val="ListParagraph"/>
        <w:numPr>
          <w:ilvl w:val="0"/>
          <w:numId w:val="1"/>
        </w:numPr>
        <w:tabs>
          <w:tab w:pos="1690" w:val="left" w:leader="none"/>
        </w:tabs>
        <w:spacing w:line="345" w:lineRule="exact" w:before="0" w:after="0"/>
        <w:ind w:left="1690" w:right="0" w:hanging="296"/>
        <w:jc w:val="left"/>
        <w:rPr>
          <w:sz w:val="18"/>
        </w:rPr>
      </w:pPr>
      <w:r>
        <w:rPr>
          <w:w w:val="105"/>
          <w:sz w:val="18"/>
        </w:rPr>
        <w:t>Maintain</w:t>
      </w:r>
      <w:r>
        <w:rPr>
          <w:spacing w:val="-10"/>
          <w:w w:val="105"/>
          <w:sz w:val="18"/>
        </w:rPr>
        <w:t> </w:t>
      </w:r>
      <w:r>
        <w:rPr>
          <w:w w:val="105"/>
          <w:sz w:val="18"/>
        </w:rPr>
        <w:t>SPC</w:t>
      </w:r>
      <w:r>
        <w:rPr>
          <w:spacing w:val="-9"/>
          <w:w w:val="105"/>
          <w:sz w:val="18"/>
        </w:rPr>
        <w:t> </w:t>
      </w:r>
      <w:r>
        <w:rPr>
          <w:w w:val="105"/>
          <w:sz w:val="18"/>
        </w:rPr>
        <w:t>charts</w:t>
      </w:r>
      <w:r>
        <w:rPr>
          <w:spacing w:val="-10"/>
          <w:w w:val="105"/>
          <w:sz w:val="18"/>
        </w:rPr>
        <w:t> </w:t>
      </w:r>
      <w:r>
        <w:rPr>
          <w:w w:val="105"/>
          <w:sz w:val="18"/>
        </w:rPr>
        <w:t>in</w:t>
      </w:r>
      <w:r>
        <w:rPr>
          <w:spacing w:val="-9"/>
          <w:w w:val="105"/>
          <w:sz w:val="18"/>
        </w:rPr>
        <w:t> </w:t>
      </w:r>
      <w:r>
        <w:rPr>
          <w:w w:val="105"/>
          <w:sz w:val="18"/>
        </w:rPr>
        <w:t>InﬁnityQS</w:t>
      </w:r>
      <w:r>
        <w:rPr>
          <w:spacing w:val="-10"/>
          <w:w w:val="105"/>
          <w:sz w:val="18"/>
        </w:rPr>
        <w:t> </w:t>
      </w:r>
      <w:r>
        <w:rPr>
          <w:w w:val="105"/>
          <w:sz w:val="18"/>
        </w:rPr>
        <w:t>for</w:t>
      </w:r>
      <w:r>
        <w:rPr>
          <w:spacing w:val="-9"/>
          <w:w w:val="105"/>
          <w:sz w:val="18"/>
        </w:rPr>
        <w:t> </w:t>
      </w:r>
      <w:r>
        <w:rPr>
          <w:w w:val="105"/>
          <w:sz w:val="18"/>
        </w:rPr>
        <w:t>11</w:t>
      </w:r>
      <w:r>
        <w:rPr>
          <w:spacing w:val="-10"/>
          <w:w w:val="105"/>
          <w:sz w:val="18"/>
        </w:rPr>
        <w:t> </w:t>
      </w:r>
      <w:r>
        <w:rPr>
          <w:w w:val="105"/>
          <w:sz w:val="18"/>
        </w:rPr>
        <w:t>features</w:t>
      </w:r>
      <w:r>
        <w:rPr>
          <w:spacing w:val="-9"/>
          <w:w w:val="105"/>
          <w:sz w:val="18"/>
        </w:rPr>
        <w:t> </w:t>
      </w:r>
      <w:r>
        <w:rPr>
          <w:w w:val="105"/>
          <w:sz w:val="18"/>
        </w:rPr>
        <w:t>per</w:t>
      </w:r>
      <w:r>
        <w:rPr>
          <w:spacing w:val="-9"/>
          <w:w w:val="105"/>
          <w:sz w:val="18"/>
        </w:rPr>
        <w:t> </w:t>
      </w:r>
      <w:r>
        <w:rPr>
          <w:w w:val="105"/>
          <w:sz w:val="18"/>
        </w:rPr>
        <w:t>part</w:t>
      </w:r>
      <w:r>
        <w:rPr>
          <w:spacing w:val="-10"/>
          <w:w w:val="105"/>
          <w:sz w:val="18"/>
        </w:rPr>
        <w:t> </w:t>
      </w:r>
      <w:r>
        <w:rPr>
          <w:w w:val="105"/>
          <w:sz w:val="18"/>
        </w:rPr>
        <w:t>and</w:t>
      </w:r>
      <w:r>
        <w:rPr>
          <w:spacing w:val="-9"/>
          <w:w w:val="105"/>
          <w:sz w:val="18"/>
        </w:rPr>
        <w:t> </w:t>
      </w:r>
      <w:r>
        <w:rPr>
          <w:w w:val="105"/>
          <w:sz w:val="18"/>
        </w:rPr>
        <w:t>respond</w:t>
      </w:r>
      <w:r>
        <w:rPr>
          <w:spacing w:val="-10"/>
          <w:w w:val="105"/>
          <w:sz w:val="18"/>
        </w:rPr>
        <w:t> </w:t>
      </w:r>
      <w:r>
        <w:rPr>
          <w:w w:val="105"/>
          <w:sz w:val="18"/>
        </w:rPr>
        <w:t>to</w:t>
      </w:r>
      <w:r>
        <w:rPr>
          <w:spacing w:val="-9"/>
          <w:w w:val="105"/>
          <w:sz w:val="18"/>
        </w:rPr>
        <w:t> </w:t>
      </w:r>
      <w:r>
        <w:rPr>
          <w:w w:val="105"/>
          <w:sz w:val="18"/>
        </w:rPr>
        <w:t>Cpk</w:t>
      </w:r>
      <w:r>
        <w:rPr>
          <w:spacing w:val="-10"/>
          <w:w w:val="105"/>
          <w:sz w:val="18"/>
        </w:rPr>
        <w:t> </w:t>
      </w:r>
      <w:r>
        <w:rPr>
          <w:w w:val="105"/>
          <w:sz w:val="18"/>
        </w:rPr>
        <w:t>drift</w:t>
      </w:r>
      <w:r>
        <w:rPr>
          <w:spacing w:val="-9"/>
          <w:w w:val="105"/>
          <w:sz w:val="18"/>
        </w:rPr>
        <w:t> </w:t>
      </w:r>
      <w:r>
        <w:rPr>
          <w:w w:val="105"/>
          <w:sz w:val="18"/>
        </w:rPr>
        <w:t>inside</w:t>
      </w:r>
      <w:r>
        <w:rPr>
          <w:spacing w:val="-10"/>
          <w:w w:val="105"/>
          <w:sz w:val="18"/>
        </w:rPr>
        <w:t> </w:t>
      </w:r>
      <w:r>
        <w:rPr>
          <w:w w:val="105"/>
          <w:sz w:val="18"/>
        </w:rPr>
        <w:t>the</w:t>
      </w:r>
      <w:r>
        <w:rPr>
          <w:spacing w:val="-9"/>
          <w:w w:val="105"/>
          <w:sz w:val="18"/>
        </w:rPr>
        <w:t> </w:t>
      </w:r>
      <w:r>
        <w:rPr>
          <w:w w:val="105"/>
          <w:sz w:val="18"/>
        </w:rPr>
        <w:t>same</w:t>
      </w:r>
      <w:r>
        <w:rPr>
          <w:spacing w:val="-9"/>
          <w:w w:val="105"/>
          <w:sz w:val="18"/>
        </w:rPr>
        <w:t> </w:t>
      </w:r>
      <w:r>
        <w:rPr>
          <w:spacing w:val="-2"/>
          <w:w w:val="105"/>
          <w:sz w:val="18"/>
        </w:rPr>
        <w:t>shift</w:t>
      </w:r>
    </w:p>
    <w:p>
      <w:pPr>
        <w:pStyle w:val="ListParagraph"/>
        <w:numPr>
          <w:ilvl w:val="0"/>
          <w:numId w:val="1"/>
        </w:numPr>
        <w:tabs>
          <w:tab w:pos="1690" w:val="left" w:leader="none"/>
        </w:tabs>
        <w:spacing w:line="345" w:lineRule="exact" w:before="0" w:after="0"/>
        <w:ind w:left="1690" w:right="0" w:hanging="296"/>
        <w:jc w:val="left"/>
        <w:rPr>
          <w:sz w:val="18"/>
        </w:rPr>
      </w:pPr>
      <w:r>
        <w:rPr>
          <w:w w:val="105"/>
          <w:sz w:val="18"/>
        </w:rPr>
        <w:t>Drove</w:t>
      </w:r>
      <w:r>
        <w:rPr>
          <w:spacing w:val="-8"/>
          <w:w w:val="105"/>
          <w:sz w:val="18"/>
        </w:rPr>
        <w:t> </w:t>
      </w:r>
      <w:r>
        <w:rPr>
          <w:w w:val="105"/>
          <w:sz w:val="18"/>
        </w:rPr>
        <w:t>a</w:t>
      </w:r>
      <w:r>
        <w:rPr>
          <w:spacing w:val="-7"/>
          <w:w w:val="105"/>
          <w:sz w:val="18"/>
        </w:rPr>
        <w:t> </w:t>
      </w:r>
      <w:r>
        <w:rPr>
          <w:w w:val="105"/>
          <w:sz w:val="18"/>
        </w:rPr>
        <w:t>kaizen</w:t>
      </w:r>
      <w:r>
        <w:rPr>
          <w:spacing w:val="-7"/>
          <w:w w:val="105"/>
          <w:sz w:val="18"/>
        </w:rPr>
        <w:t> </w:t>
      </w:r>
      <w:r>
        <w:rPr>
          <w:w w:val="105"/>
          <w:sz w:val="18"/>
        </w:rPr>
        <w:t>that</w:t>
      </w:r>
      <w:r>
        <w:rPr>
          <w:spacing w:val="-7"/>
          <w:w w:val="105"/>
          <w:sz w:val="18"/>
        </w:rPr>
        <w:t> </w:t>
      </w:r>
      <w:r>
        <w:rPr>
          <w:w w:val="105"/>
          <w:sz w:val="18"/>
        </w:rPr>
        <w:t>cut</w:t>
      </w:r>
      <w:r>
        <w:rPr>
          <w:spacing w:val="-8"/>
          <w:w w:val="105"/>
          <w:sz w:val="18"/>
        </w:rPr>
        <w:t> </w:t>
      </w:r>
      <w:r>
        <w:rPr>
          <w:w w:val="105"/>
          <w:sz w:val="18"/>
        </w:rPr>
        <w:t>bar</w:t>
      </w:r>
      <w:r>
        <w:rPr>
          <w:spacing w:val="-7"/>
          <w:w w:val="105"/>
          <w:sz w:val="18"/>
        </w:rPr>
        <w:t> </w:t>
      </w:r>
      <w:r>
        <w:rPr>
          <w:w w:val="105"/>
          <w:sz w:val="18"/>
        </w:rPr>
        <w:t>end</w:t>
      </w:r>
      <w:r>
        <w:rPr>
          <w:spacing w:val="-7"/>
          <w:w w:val="105"/>
          <w:sz w:val="18"/>
        </w:rPr>
        <w:t> </w:t>
      </w:r>
      <w:r>
        <w:rPr>
          <w:w w:val="105"/>
          <w:sz w:val="18"/>
        </w:rPr>
        <w:t>waste</w:t>
      </w:r>
      <w:r>
        <w:rPr>
          <w:spacing w:val="-7"/>
          <w:w w:val="105"/>
          <w:sz w:val="18"/>
        </w:rPr>
        <w:t> </w:t>
      </w:r>
      <w:r>
        <w:rPr>
          <w:w w:val="105"/>
          <w:sz w:val="18"/>
        </w:rPr>
        <w:t>by</w:t>
      </w:r>
      <w:r>
        <w:rPr>
          <w:spacing w:val="-8"/>
          <w:w w:val="105"/>
          <w:sz w:val="18"/>
        </w:rPr>
        <w:t> </w:t>
      </w:r>
      <w:r>
        <w:rPr>
          <w:w w:val="105"/>
          <w:sz w:val="18"/>
        </w:rPr>
        <w:t>about</w:t>
      </w:r>
      <w:r>
        <w:rPr>
          <w:spacing w:val="-7"/>
          <w:w w:val="105"/>
          <w:sz w:val="18"/>
        </w:rPr>
        <w:t> </w:t>
      </w:r>
      <w:r>
        <w:rPr>
          <w:w w:val="105"/>
          <w:sz w:val="18"/>
        </w:rPr>
        <w:t>a</w:t>
      </w:r>
      <w:r>
        <w:rPr>
          <w:spacing w:val="-7"/>
          <w:w w:val="105"/>
          <w:sz w:val="18"/>
        </w:rPr>
        <w:t> </w:t>
      </w:r>
      <w:r>
        <w:rPr>
          <w:w w:val="105"/>
          <w:sz w:val="18"/>
        </w:rPr>
        <w:t>foot</w:t>
      </w:r>
      <w:r>
        <w:rPr>
          <w:spacing w:val="-7"/>
          <w:w w:val="105"/>
          <w:sz w:val="18"/>
        </w:rPr>
        <w:t> </w:t>
      </w:r>
      <w:r>
        <w:rPr>
          <w:w w:val="105"/>
          <w:sz w:val="18"/>
        </w:rPr>
        <w:t>per</w:t>
      </w:r>
      <w:r>
        <w:rPr>
          <w:spacing w:val="-8"/>
          <w:w w:val="105"/>
          <w:sz w:val="18"/>
        </w:rPr>
        <w:t> </w:t>
      </w:r>
      <w:r>
        <w:rPr>
          <w:w w:val="105"/>
          <w:sz w:val="18"/>
        </w:rPr>
        <w:t>bar,</w:t>
      </w:r>
      <w:r>
        <w:rPr>
          <w:spacing w:val="-7"/>
          <w:w w:val="105"/>
          <w:sz w:val="18"/>
        </w:rPr>
        <w:t> </w:t>
      </w:r>
      <w:r>
        <w:rPr>
          <w:w w:val="105"/>
          <w:sz w:val="18"/>
        </w:rPr>
        <w:t>saving</w:t>
      </w:r>
      <w:r>
        <w:rPr>
          <w:spacing w:val="-7"/>
          <w:w w:val="105"/>
          <w:sz w:val="18"/>
        </w:rPr>
        <w:t> </w:t>
      </w:r>
      <w:r>
        <w:rPr>
          <w:w w:val="105"/>
          <w:sz w:val="18"/>
        </w:rPr>
        <w:t>roughly</w:t>
      </w:r>
      <w:r>
        <w:rPr>
          <w:spacing w:val="-7"/>
          <w:w w:val="105"/>
          <w:sz w:val="18"/>
        </w:rPr>
        <w:t> </w:t>
      </w:r>
      <w:r>
        <w:rPr>
          <w:w w:val="105"/>
          <w:sz w:val="18"/>
        </w:rPr>
        <w:t>$27,500</w:t>
      </w:r>
      <w:r>
        <w:rPr>
          <w:spacing w:val="-7"/>
          <w:w w:val="105"/>
          <w:sz w:val="18"/>
        </w:rPr>
        <w:t> </w:t>
      </w:r>
      <w:r>
        <w:rPr>
          <w:w w:val="105"/>
          <w:sz w:val="18"/>
        </w:rPr>
        <w:t>in</w:t>
      </w:r>
      <w:r>
        <w:rPr>
          <w:spacing w:val="-8"/>
          <w:w w:val="105"/>
          <w:sz w:val="18"/>
        </w:rPr>
        <w:t> </w:t>
      </w:r>
      <w:r>
        <w:rPr>
          <w:w w:val="105"/>
          <w:sz w:val="18"/>
        </w:rPr>
        <w:t>316L</w:t>
      </w:r>
      <w:r>
        <w:rPr>
          <w:spacing w:val="-7"/>
          <w:w w:val="105"/>
          <w:sz w:val="18"/>
        </w:rPr>
        <w:t> </w:t>
      </w:r>
      <w:r>
        <w:rPr>
          <w:w w:val="105"/>
          <w:sz w:val="18"/>
        </w:rPr>
        <w:t>stock</w:t>
      </w:r>
      <w:r>
        <w:rPr>
          <w:spacing w:val="-7"/>
          <w:w w:val="105"/>
          <w:sz w:val="18"/>
        </w:rPr>
        <w:t> </w:t>
      </w:r>
      <w:r>
        <w:rPr>
          <w:w w:val="105"/>
          <w:sz w:val="18"/>
        </w:rPr>
        <w:t>per</w:t>
      </w:r>
      <w:r>
        <w:rPr>
          <w:spacing w:val="-7"/>
          <w:w w:val="105"/>
          <w:sz w:val="18"/>
        </w:rPr>
        <w:t> </w:t>
      </w:r>
      <w:r>
        <w:rPr>
          <w:spacing w:val="-4"/>
          <w:w w:val="105"/>
          <w:sz w:val="18"/>
        </w:rPr>
        <w:t>year</w:t>
      </w:r>
    </w:p>
    <w:p>
      <w:pPr>
        <w:pStyle w:val="ListParagraph"/>
        <w:numPr>
          <w:ilvl w:val="0"/>
          <w:numId w:val="1"/>
        </w:numPr>
        <w:tabs>
          <w:tab w:pos="1690" w:val="left" w:leader="none"/>
        </w:tabs>
        <w:spacing w:line="351" w:lineRule="exact" w:before="0" w:after="0"/>
        <w:ind w:left="1690" w:right="0" w:hanging="296"/>
        <w:jc w:val="left"/>
        <w:rPr>
          <w:sz w:val="18"/>
        </w:rPr>
      </w:pPr>
      <w:r>
        <w:rPr>
          <w:w w:val="105"/>
          <w:sz w:val="18"/>
        </w:rPr>
        <w:t>Mentor</w:t>
      </w:r>
      <w:r>
        <w:rPr>
          <w:spacing w:val="-9"/>
          <w:w w:val="105"/>
          <w:sz w:val="18"/>
        </w:rPr>
        <w:t> </w:t>
      </w:r>
      <w:r>
        <w:rPr>
          <w:w w:val="105"/>
          <w:sz w:val="18"/>
        </w:rPr>
        <w:t>2</w:t>
      </w:r>
      <w:r>
        <w:rPr>
          <w:spacing w:val="-9"/>
          <w:w w:val="105"/>
          <w:sz w:val="18"/>
        </w:rPr>
        <w:t> </w:t>
      </w:r>
      <w:r>
        <w:rPr>
          <w:w w:val="105"/>
          <w:sz w:val="18"/>
        </w:rPr>
        <w:t>operators</w:t>
      </w:r>
      <w:r>
        <w:rPr>
          <w:spacing w:val="-9"/>
          <w:w w:val="105"/>
          <w:sz w:val="18"/>
        </w:rPr>
        <w:t> </w:t>
      </w:r>
      <w:r>
        <w:rPr>
          <w:w w:val="105"/>
          <w:sz w:val="18"/>
        </w:rPr>
        <w:t>on</w:t>
      </w:r>
      <w:r>
        <w:rPr>
          <w:spacing w:val="-9"/>
          <w:w w:val="105"/>
          <w:sz w:val="18"/>
        </w:rPr>
        <w:t> </w:t>
      </w:r>
      <w:r>
        <w:rPr>
          <w:w w:val="105"/>
          <w:sz w:val="18"/>
        </w:rPr>
        <w:t>Swiss</w:t>
      </w:r>
      <w:r>
        <w:rPr>
          <w:spacing w:val="-8"/>
          <w:w w:val="105"/>
          <w:sz w:val="18"/>
        </w:rPr>
        <w:t> </w:t>
      </w:r>
      <w:r>
        <w:rPr>
          <w:w w:val="105"/>
          <w:sz w:val="18"/>
        </w:rPr>
        <w:t>programming</w:t>
      </w:r>
      <w:r>
        <w:rPr>
          <w:spacing w:val="-9"/>
          <w:w w:val="105"/>
          <w:sz w:val="18"/>
        </w:rPr>
        <w:t> </w:t>
      </w:r>
      <w:r>
        <w:rPr>
          <w:w w:val="105"/>
          <w:sz w:val="18"/>
        </w:rPr>
        <w:t>basics</w:t>
      </w:r>
      <w:r>
        <w:rPr>
          <w:spacing w:val="-9"/>
          <w:w w:val="105"/>
          <w:sz w:val="18"/>
        </w:rPr>
        <w:t> </w:t>
      </w:r>
      <w:r>
        <w:rPr>
          <w:w w:val="105"/>
          <w:sz w:val="18"/>
        </w:rPr>
        <w:t>and</w:t>
      </w:r>
      <w:r>
        <w:rPr>
          <w:spacing w:val="-9"/>
          <w:w w:val="105"/>
          <w:sz w:val="18"/>
        </w:rPr>
        <w:t> </w:t>
      </w:r>
      <w:r>
        <w:rPr>
          <w:w w:val="105"/>
          <w:sz w:val="18"/>
        </w:rPr>
        <w:t>live</w:t>
      </w:r>
      <w:r>
        <w:rPr>
          <w:spacing w:val="-8"/>
          <w:w w:val="105"/>
          <w:sz w:val="18"/>
        </w:rPr>
        <w:t> </w:t>
      </w:r>
      <w:r>
        <w:rPr>
          <w:w w:val="105"/>
          <w:sz w:val="18"/>
        </w:rPr>
        <w:t>tooling</w:t>
      </w:r>
      <w:r>
        <w:rPr>
          <w:spacing w:val="-9"/>
          <w:w w:val="105"/>
          <w:sz w:val="18"/>
        </w:rPr>
        <w:t> </w:t>
      </w:r>
      <w:r>
        <w:rPr>
          <w:w w:val="105"/>
          <w:sz w:val="18"/>
        </w:rPr>
        <w:t>collisions</w:t>
      </w:r>
      <w:r>
        <w:rPr>
          <w:spacing w:val="-9"/>
          <w:w w:val="105"/>
          <w:sz w:val="18"/>
        </w:rPr>
        <w:t> </w:t>
      </w:r>
      <w:r>
        <w:rPr>
          <w:w w:val="105"/>
          <w:sz w:val="18"/>
        </w:rPr>
        <w:t>to</w:t>
      </w:r>
      <w:r>
        <w:rPr>
          <w:spacing w:val="-9"/>
          <w:w w:val="105"/>
          <w:sz w:val="18"/>
        </w:rPr>
        <w:t> </w:t>
      </w:r>
      <w:r>
        <w:rPr>
          <w:w w:val="105"/>
          <w:sz w:val="18"/>
        </w:rPr>
        <w:t>watch</w:t>
      </w:r>
      <w:r>
        <w:rPr>
          <w:spacing w:val="-8"/>
          <w:w w:val="105"/>
          <w:sz w:val="18"/>
        </w:rPr>
        <w:t> </w:t>
      </w:r>
      <w:r>
        <w:rPr>
          <w:spacing w:val="-5"/>
          <w:w w:val="105"/>
          <w:sz w:val="18"/>
        </w:rPr>
        <w:t>for</w:t>
      </w:r>
    </w:p>
    <w:p>
      <w:pPr>
        <w:pStyle w:val="BodyText"/>
        <w:spacing w:before="48"/>
      </w:pPr>
    </w:p>
    <w:p>
      <w:pPr>
        <w:pStyle w:val="BodyText"/>
        <w:spacing w:line="278" w:lineRule="auto" w:before="1"/>
        <w:ind w:left="799" w:right="4625"/>
      </w:pPr>
      <w:r>
        <w:rPr>
          <w:w w:val="105"/>
        </w:rPr>
        <w:t>CNC</w:t>
      </w:r>
      <w:r>
        <w:rPr>
          <w:spacing w:val="-14"/>
          <w:w w:val="105"/>
        </w:rPr>
        <w:t> </w:t>
      </w:r>
      <w:r>
        <w:rPr>
          <w:w w:val="105"/>
        </w:rPr>
        <w:t>Lathe</w:t>
      </w:r>
      <w:r>
        <w:rPr>
          <w:spacing w:val="-13"/>
          <w:w w:val="105"/>
        </w:rPr>
        <w:t> </w:t>
      </w:r>
      <w:r>
        <w:rPr>
          <w:w w:val="105"/>
        </w:rPr>
        <w:t>Operator,</w:t>
      </w:r>
      <w:r>
        <w:rPr>
          <w:spacing w:val="-13"/>
          <w:w w:val="105"/>
        </w:rPr>
        <w:t> </w:t>
      </w:r>
      <w:r>
        <w:rPr>
          <w:w w:val="105"/>
        </w:rPr>
        <w:t>Piedmont</w:t>
      </w:r>
      <w:r>
        <w:rPr>
          <w:spacing w:val="-13"/>
          <w:w w:val="105"/>
        </w:rPr>
        <w:t> </w:t>
      </w:r>
      <w:r>
        <w:rPr>
          <w:w w:val="105"/>
        </w:rPr>
        <w:t>Driveline</w:t>
      </w:r>
      <w:r>
        <w:rPr>
          <w:spacing w:val="-13"/>
          <w:w w:val="105"/>
        </w:rPr>
        <w:t> </w:t>
      </w:r>
      <w:r>
        <w:rPr>
          <w:w w:val="105"/>
        </w:rPr>
        <w:t>Manufacturing,</w:t>
      </w:r>
      <w:r>
        <w:rPr>
          <w:spacing w:val="-13"/>
          <w:w w:val="105"/>
        </w:rPr>
        <w:t> </w:t>
      </w:r>
      <w:r>
        <w:rPr>
          <w:w w:val="105"/>
        </w:rPr>
        <w:t>Spartanburg,</w:t>
      </w:r>
      <w:r>
        <w:rPr>
          <w:spacing w:val="-13"/>
          <w:w w:val="105"/>
        </w:rPr>
        <w:t> </w:t>
      </w:r>
      <w:r>
        <w:rPr>
          <w:w w:val="105"/>
        </w:rPr>
        <w:t>SC 2017 – 2020</w:t>
      </w:r>
    </w:p>
    <w:p>
      <w:pPr>
        <w:pStyle w:val="BodyText"/>
        <w:spacing w:before="20"/>
      </w:pPr>
    </w:p>
    <w:p>
      <w:pPr>
        <w:pStyle w:val="ListParagraph"/>
        <w:numPr>
          <w:ilvl w:val="0"/>
          <w:numId w:val="1"/>
        </w:numPr>
        <w:tabs>
          <w:tab w:pos="1690" w:val="left" w:leader="none"/>
        </w:tabs>
        <w:spacing w:line="351" w:lineRule="exact" w:before="0" w:after="0"/>
        <w:ind w:left="1690" w:right="0" w:hanging="296"/>
        <w:jc w:val="left"/>
        <w:rPr>
          <w:sz w:val="18"/>
        </w:rPr>
      </w:pPr>
      <w:r>
        <w:rPr>
          <w:spacing w:val="-2"/>
          <w:w w:val="105"/>
          <w:sz w:val="18"/>
        </w:rPr>
        <w:t>Ran</w:t>
      </w:r>
      <w:r>
        <w:rPr>
          <w:spacing w:val="-5"/>
          <w:w w:val="105"/>
          <w:sz w:val="18"/>
        </w:rPr>
        <w:t> </w:t>
      </w:r>
      <w:r>
        <w:rPr>
          <w:spacing w:val="-2"/>
          <w:w w:val="105"/>
          <w:sz w:val="18"/>
        </w:rPr>
        <w:t>4</w:t>
      </w:r>
      <w:r>
        <w:rPr>
          <w:spacing w:val="-5"/>
          <w:w w:val="105"/>
          <w:sz w:val="18"/>
        </w:rPr>
        <w:t> </w:t>
      </w:r>
      <w:r>
        <w:rPr>
          <w:spacing w:val="-2"/>
          <w:w w:val="105"/>
          <w:sz w:val="18"/>
        </w:rPr>
        <w:t>Mazak</w:t>
      </w:r>
      <w:r>
        <w:rPr>
          <w:spacing w:val="-5"/>
          <w:w w:val="105"/>
          <w:sz w:val="18"/>
        </w:rPr>
        <w:t> </w:t>
      </w:r>
      <w:r>
        <w:rPr>
          <w:spacing w:val="-2"/>
          <w:w w:val="105"/>
          <w:sz w:val="18"/>
        </w:rPr>
        <w:t>Quick</w:t>
      </w:r>
      <w:r>
        <w:rPr>
          <w:spacing w:val="-5"/>
          <w:w w:val="105"/>
          <w:sz w:val="18"/>
        </w:rPr>
        <w:t> </w:t>
      </w:r>
      <w:r>
        <w:rPr>
          <w:spacing w:val="-2"/>
          <w:w w:val="105"/>
          <w:sz w:val="18"/>
        </w:rPr>
        <w:t>Turn</w:t>
      </w:r>
      <w:r>
        <w:rPr>
          <w:spacing w:val="-5"/>
          <w:w w:val="105"/>
          <w:sz w:val="18"/>
        </w:rPr>
        <w:t> </w:t>
      </w:r>
      <w:r>
        <w:rPr>
          <w:spacing w:val="-2"/>
          <w:w w:val="105"/>
          <w:sz w:val="18"/>
        </w:rPr>
        <w:t>lathes</w:t>
      </w:r>
      <w:r>
        <w:rPr>
          <w:spacing w:val="-5"/>
          <w:w w:val="105"/>
          <w:sz w:val="18"/>
        </w:rPr>
        <w:t> </w:t>
      </w:r>
      <w:r>
        <w:rPr>
          <w:spacing w:val="-2"/>
          <w:w w:val="105"/>
          <w:sz w:val="18"/>
        </w:rPr>
        <w:t>machining</w:t>
      </w:r>
      <w:r>
        <w:rPr>
          <w:spacing w:val="-5"/>
          <w:w w:val="105"/>
          <w:sz w:val="18"/>
        </w:rPr>
        <w:t> </w:t>
      </w:r>
      <w:r>
        <w:rPr>
          <w:spacing w:val="-2"/>
          <w:w w:val="105"/>
          <w:sz w:val="18"/>
        </w:rPr>
        <w:t>transmission</w:t>
      </w:r>
      <w:r>
        <w:rPr>
          <w:spacing w:val="-5"/>
          <w:w w:val="105"/>
          <w:sz w:val="18"/>
        </w:rPr>
        <w:t> </w:t>
      </w:r>
      <w:r>
        <w:rPr>
          <w:spacing w:val="-2"/>
          <w:w w:val="105"/>
          <w:sz w:val="18"/>
        </w:rPr>
        <w:t>shafts</w:t>
      </w:r>
      <w:r>
        <w:rPr>
          <w:spacing w:val="-5"/>
          <w:w w:val="105"/>
          <w:sz w:val="18"/>
        </w:rPr>
        <w:t> </w:t>
      </w:r>
      <w:r>
        <w:rPr>
          <w:spacing w:val="-2"/>
          <w:w w:val="105"/>
          <w:sz w:val="18"/>
        </w:rPr>
        <w:t>in</w:t>
      </w:r>
      <w:r>
        <w:rPr>
          <w:spacing w:val="-5"/>
          <w:w w:val="105"/>
          <w:sz w:val="18"/>
        </w:rPr>
        <w:t> </w:t>
      </w:r>
      <w:r>
        <w:rPr>
          <w:spacing w:val="-2"/>
          <w:w w:val="105"/>
          <w:sz w:val="18"/>
        </w:rPr>
        <w:t>4140</w:t>
      </w:r>
      <w:r>
        <w:rPr>
          <w:spacing w:val="-5"/>
          <w:w w:val="105"/>
          <w:sz w:val="18"/>
        </w:rPr>
        <w:t> </w:t>
      </w:r>
      <w:r>
        <w:rPr>
          <w:spacing w:val="-2"/>
          <w:w w:val="105"/>
          <w:sz w:val="18"/>
        </w:rPr>
        <w:t>steel</w:t>
      </w:r>
    </w:p>
    <w:p>
      <w:pPr>
        <w:pStyle w:val="ListParagraph"/>
        <w:numPr>
          <w:ilvl w:val="0"/>
          <w:numId w:val="1"/>
        </w:numPr>
        <w:tabs>
          <w:tab w:pos="1690" w:val="left" w:leader="none"/>
        </w:tabs>
        <w:spacing w:line="345" w:lineRule="exact" w:before="0" w:after="0"/>
        <w:ind w:left="1690" w:right="0" w:hanging="296"/>
        <w:jc w:val="left"/>
        <w:rPr>
          <w:sz w:val="18"/>
        </w:rPr>
      </w:pPr>
      <w:r>
        <w:rPr>
          <w:w w:val="105"/>
          <w:sz w:val="18"/>
        </w:rPr>
        <w:t>Held</w:t>
      </w:r>
      <w:r>
        <w:rPr>
          <w:spacing w:val="-6"/>
          <w:w w:val="105"/>
          <w:sz w:val="18"/>
        </w:rPr>
        <w:t> </w:t>
      </w:r>
      <w:r>
        <w:rPr>
          <w:w w:val="105"/>
          <w:sz w:val="18"/>
        </w:rPr>
        <w:t>cycle</w:t>
      </w:r>
      <w:r>
        <w:rPr>
          <w:spacing w:val="-5"/>
          <w:w w:val="105"/>
          <w:sz w:val="18"/>
        </w:rPr>
        <w:t> </w:t>
      </w:r>
      <w:r>
        <w:rPr>
          <w:w w:val="105"/>
          <w:sz w:val="18"/>
        </w:rPr>
        <w:t>time</w:t>
      </w:r>
      <w:r>
        <w:rPr>
          <w:spacing w:val="-6"/>
          <w:w w:val="105"/>
          <w:sz w:val="18"/>
        </w:rPr>
        <w:t> </w:t>
      </w:r>
      <w:r>
        <w:rPr>
          <w:w w:val="105"/>
          <w:sz w:val="18"/>
        </w:rPr>
        <w:t>under</w:t>
      </w:r>
      <w:r>
        <w:rPr>
          <w:spacing w:val="-5"/>
          <w:w w:val="105"/>
          <w:sz w:val="18"/>
        </w:rPr>
        <w:t> </w:t>
      </w:r>
      <w:r>
        <w:rPr>
          <w:w w:val="105"/>
          <w:sz w:val="18"/>
        </w:rPr>
        <w:t>3:40</w:t>
      </w:r>
      <w:r>
        <w:rPr>
          <w:spacing w:val="-5"/>
          <w:w w:val="105"/>
          <w:sz w:val="18"/>
        </w:rPr>
        <w:t> </w:t>
      </w:r>
      <w:r>
        <w:rPr>
          <w:w w:val="105"/>
          <w:sz w:val="18"/>
        </w:rPr>
        <w:t>on</w:t>
      </w:r>
      <w:r>
        <w:rPr>
          <w:spacing w:val="-6"/>
          <w:w w:val="105"/>
          <w:sz w:val="18"/>
        </w:rPr>
        <w:t> </w:t>
      </w:r>
      <w:r>
        <w:rPr>
          <w:w w:val="105"/>
          <w:sz w:val="18"/>
        </w:rPr>
        <w:t>the</w:t>
      </w:r>
      <w:r>
        <w:rPr>
          <w:spacing w:val="-5"/>
          <w:w w:val="105"/>
          <w:sz w:val="18"/>
        </w:rPr>
        <w:t> </w:t>
      </w:r>
      <w:r>
        <w:rPr>
          <w:w w:val="105"/>
          <w:sz w:val="18"/>
        </w:rPr>
        <w:t>highest</w:t>
      </w:r>
      <w:r>
        <w:rPr>
          <w:spacing w:val="-5"/>
          <w:w w:val="105"/>
          <w:sz w:val="18"/>
        </w:rPr>
        <w:t> </w:t>
      </w:r>
      <w:r>
        <w:rPr>
          <w:w w:val="105"/>
          <w:sz w:val="18"/>
        </w:rPr>
        <w:t>volume</w:t>
      </w:r>
      <w:r>
        <w:rPr>
          <w:spacing w:val="-6"/>
          <w:w w:val="105"/>
          <w:sz w:val="18"/>
        </w:rPr>
        <w:t> </w:t>
      </w:r>
      <w:r>
        <w:rPr>
          <w:w w:val="105"/>
          <w:sz w:val="18"/>
        </w:rPr>
        <w:t>part</w:t>
      </w:r>
      <w:r>
        <w:rPr>
          <w:spacing w:val="-5"/>
          <w:w w:val="105"/>
          <w:sz w:val="18"/>
        </w:rPr>
        <w:t> </w:t>
      </w:r>
      <w:r>
        <w:rPr>
          <w:w w:val="105"/>
          <w:sz w:val="18"/>
        </w:rPr>
        <w:t>while</w:t>
      </w:r>
      <w:r>
        <w:rPr>
          <w:spacing w:val="-5"/>
          <w:w w:val="105"/>
          <w:sz w:val="18"/>
        </w:rPr>
        <w:t> </w:t>
      </w:r>
      <w:r>
        <w:rPr>
          <w:w w:val="105"/>
          <w:sz w:val="18"/>
        </w:rPr>
        <w:t>keeping</w:t>
      </w:r>
      <w:r>
        <w:rPr>
          <w:spacing w:val="-6"/>
          <w:w w:val="105"/>
          <w:sz w:val="18"/>
        </w:rPr>
        <w:t> </w:t>
      </w:r>
      <w:r>
        <w:rPr>
          <w:w w:val="105"/>
          <w:sz w:val="18"/>
        </w:rPr>
        <w:t>scrap</w:t>
      </w:r>
      <w:r>
        <w:rPr>
          <w:spacing w:val="-5"/>
          <w:w w:val="105"/>
          <w:sz w:val="18"/>
        </w:rPr>
        <w:t> </w:t>
      </w:r>
      <w:r>
        <w:rPr>
          <w:w w:val="105"/>
          <w:sz w:val="18"/>
        </w:rPr>
        <w:t>under</w:t>
      </w:r>
      <w:r>
        <w:rPr>
          <w:spacing w:val="-6"/>
          <w:w w:val="105"/>
          <w:sz w:val="18"/>
        </w:rPr>
        <w:t> </w:t>
      </w:r>
      <w:r>
        <w:rPr>
          <w:spacing w:val="-4"/>
          <w:w w:val="105"/>
          <w:sz w:val="18"/>
        </w:rPr>
        <w:t>0.9%</w:t>
      </w:r>
    </w:p>
    <w:p>
      <w:pPr>
        <w:pStyle w:val="ListParagraph"/>
        <w:numPr>
          <w:ilvl w:val="0"/>
          <w:numId w:val="1"/>
        </w:numPr>
        <w:tabs>
          <w:tab w:pos="1690" w:val="left" w:leader="none"/>
          <w:tab w:pos="1692" w:val="left" w:leader="none"/>
        </w:tabs>
        <w:spacing w:line="201" w:lineRule="auto" w:before="33" w:after="0"/>
        <w:ind w:left="1692" w:right="1223" w:hanging="298"/>
        <w:jc w:val="left"/>
        <w:rPr>
          <w:sz w:val="18"/>
        </w:rPr>
      </w:pPr>
      <w:r>
        <w:rPr>
          <w:w w:val="105"/>
          <w:sz w:val="18"/>
        </w:rPr>
        <w:t>Performed</w:t>
      </w:r>
      <w:r>
        <w:rPr>
          <w:spacing w:val="-4"/>
          <w:w w:val="105"/>
          <w:sz w:val="18"/>
        </w:rPr>
        <w:t> </w:t>
      </w:r>
      <w:r>
        <w:rPr>
          <w:w w:val="105"/>
          <w:sz w:val="18"/>
        </w:rPr>
        <w:t>daily</w:t>
      </w:r>
      <w:r>
        <w:rPr>
          <w:spacing w:val="-4"/>
          <w:w w:val="105"/>
          <w:sz w:val="18"/>
        </w:rPr>
        <w:t> </w:t>
      </w:r>
      <w:r>
        <w:rPr>
          <w:w w:val="105"/>
          <w:sz w:val="18"/>
        </w:rPr>
        <w:t>preventive</w:t>
      </w:r>
      <w:r>
        <w:rPr>
          <w:spacing w:val="-4"/>
          <w:w w:val="105"/>
          <w:sz w:val="18"/>
        </w:rPr>
        <w:t> </w:t>
      </w:r>
      <w:r>
        <w:rPr>
          <w:w w:val="105"/>
          <w:sz w:val="18"/>
        </w:rPr>
        <w:t>maintenance,</w:t>
      </w:r>
      <w:r>
        <w:rPr>
          <w:spacing w:val="-4"/>
          <w:w w:val="105"/>
          <w:sz w:val="18"/>
        </w:rPr>
        <w:t> </w:t>
      </w:r>
      <w:r>
        <w:rPr>
          <w:w w:val="105"/>
          <w:sz w:val="18"/>
        </w:rPr>
        <w:t>way</w:t>
      </w:r>
      <w:r>
        <w:rPr>
          <w:spacing w:val="-4"/>
          <w:w w:val="105"/>
          <w:sz w:val="18"/>
        </w:rPr>
        <w:t> </w:t>
      </w:r>
      <w:r>
        <w:rPr>
          <w:w w:val="105"/>
          <w:sz w:val="18"/>
        </w:rPr>
        <w:t>oil</w:t>
      </w:r>
      <w:r>
        <w:rPr>
          <w:spacing w:val="-4"/>
          <w:w w:val="105"/>
          <w:sz w:val="18"/>
        </w:rPr>
        <w:t> </w:t>
      </w:r>
      <w:r>
        <w:rPr>
          <w:w w:val="105"/>
          <w:sz w:val="18"/>
        </w:rPr>
        <w:t>checks,</w:t>
      </w:r>
      <w:r>
        <w:rPr>
          <w:spacing w:val="-4"/>
          <w:w w:val="105"/>
          <w:sz w:val="18"/>
        </w:rPr>
        <w:t> </w:t>
      </w:r>
      <w:r>
        <w:rPr>
          <w:w w:val="105"/>
          <w:sz w:val="18"/>
        </w:rPr>
        <w:t>chip</w:t>
      </w:r>
      <w:r>
        <w:rPr>
          <w:spacing w:val="-4"/>
          <w:w w:val="105"/>
          <w:sz w:val="18"/>
        </w:rPr>
        <w:t> </w:t>
      </w:r>
      <w:r>
        <w:rPr>
          <w:w w:val="105"/>
          <w:sz w:val="18"/>
        </w:rPr>
        <w:t>conveyor</w:t>
      </w:r>
      <w:r>
        <w:rPr>
          <w:spacing w:val="-4"/>
          <w:w w:val="105"/>
          <w:sz w:val="18"/>
        </w:rPr>
        <w:t> </w:t>
      </w:r>
      <w:r>
        <w:rPr>
          <w:w w:val="105"/>
          <w:sz w:val="18"/>
        </w:rPr>
        <w:t>cleanout,</w:t>
      </w:r>
      <w:r>
        <w:rPr>
          <w:spacing w:val="-4"/>
          <w:w w:val="105"/>
          <w:sz w:val="18"/>
        </w:rPr>
        <w:t> </w:t>
      </w:r>
      <w:r>
        <w:rPr>
          <w:w w:val="105"/>
          <w:sz w:val="18"/>
        </w:rPr>
        <w:t>and</w:t>
      </w:r>
      <w:r>
        <w:rPr>
          <w:spacing w:val="-4"/>
          <w:w w:val="105"/>
          <w:sz w:val="18"/>
        </w:rPr>
        <w:t> </w:t>
      </w:r>
      <w:r>
        <w:rPr>
          <w:w w:val="105"/>
          <w:sz w:val="18"/>
        </w:rPr>
        <w:t>coolant</w:t>
      </w:r>
      <w:r>
        <w:rPr>
          <w:spacing w:val="-4"/>
          <w:w w:val="105"/>
          <w:sz w:val="18"/>
        </w:rPr>
        <w:t> </w:t>
      </w:r>
      <w:r>
        <w:rPr>
          <w:w w:val="105"/>
          <w:sz w:val="18"/>
        </w:rPr>
        <w:t>concentration </w:t>
      </w:r>
      <w:r>
        <w:rPr>
          <w:spacing w:val="-2"/>
          <w:w w:val="105"/>
          <w:sz w:val="18"/>
        </w:rPr>
        <w:t>tests</w:t>
      </w:r>
    </w:p>
    <w:p>
      <w:pPr>
        <w:pStyle w:val="ListParagraph"/>
        <w:numPr>
          <w:ilvl w:val="0"/>
          <w:numId w:val="1"/>
        </w:numPr>
        <w:tabs>
          <w:tab w:pos="1690" w:val="left" w:leader="none"/>
        </w:tabs>
        <w:spacing w:line="240" w:lineRule="auto" w:before="73" w:after="0"/>
        <w:ind w:left="1690" w:right="0" w:hanging="296"/>
        <w:jc w:val="left"/>
        <w:rPr>
          <w:sz w:val="18"/>
        </w:rPr>
      </w:pPr>
      <w:r>
        <w:rPr>
          <w:w w:val="105"/>
          <w:sz w:val="18"/>
        </w:rPr>
        <w:t>Filled</w:t>
      </w:r>
      <w:r>
        <w:rPr>
          <w:spacing w:val="-8"/>
          <w:w w:val="105"/>
          <w:sz w:val="18"/>
        </w:rPr>
        <w:t> </w:t>
      </w:r>
      <w:r>
        <w:rPr>
          <w:w w:val="105"/>
          <w:sz w:val="18"/>
        </w:rPr>
        <w:t>in</w:t>
      </w:r>
      <w:r>
        <w:rPr>
          <w:spacing w:val="-8"/>
          <w:w w:val="105"/>
          <w:sz w:val="18"/>
        </w:rPr>
        <w:t> </w:t>
      </w:r>
      <w:r>
        <w:rPr>
          <w:w w:val="105"/>
          <w:sz w:val="18"/>
        </w:rPr>
        <w:t>as</w:t>
      </w:r>
      <w:r>
        <w:rPr>
          <w:spacing w:val="-7"/>
          <w:w w:val="105"/>
          <w:sz w:val="18"/>
        </w:rPr>
        <w:t> </w:t>
      </w:r>
      <w:r>
        <w:rPr>
          <w:w w:val="105"/>
          <w:sz w:val="18"/>
        </w:rPr>
        <w:t>relief</w:t>
      </w:r>
      <w:r>
        <w:rPr>
          <w:spacing w:val="-8"/>
          <w:w w:val="105"/>
          <w:sz w:val="18"/>
        </w:rPr>
        <w:t> </w:t>
      </w:r>
      <w:r>
        <w:rPr>
          <w:w w:val="105"/>
          <w:sz w:val="18"/>
        </w:rPr>
        <w:t>operator</w:t>
      </w:r>
      <w:r>
        <w:rPr>
          <w:spacing w:val="-8"/>
          <w:w w:val="105"/>
          <w:sz w:val="18"/>
        </w:rPr>
        <w:t> </w:t>
      </w:r>
      <w:r>
        <w:rPr>
          <w:w w:val="105"/>
          <w:sz w:val="18"/>
        </w:rPr>
        <w:t>on</w:t>
      </w:r>
      <w:r>
        <w:rPr>
          <w:spacing w:val="-7"/>
          <w:w w:val="105"/>
          <w:sz w:val="18"/>
        </w:rPr>
        <w:t> </w:t>
      </w:r>
      <w:r>
        <w:rPr>
          <w:w w:val="105"/>
          <w:sz w:val="18"/>
        </w:rPr>
        <w:t>the</w:t>
      </w:r>
      <w:r>
        <w:rPr>
          <w:spacing w:val="-8"/>
          <w:w w:val="105"/>
          <w:sz w:val="18"/>
        </w:rPr>
        <w:t> </w:t>
      </w:r>
      <w:r>
        <w:rPr>
          <w:w w:val="105"/>
          <w:sz w:val="18"/>
        </w:rPr>
        <w:t>press</w:t>
      </w:r>
      <w:r>
        <w:rPr>
          <w:spacing w:val="-8"/>
          <w:w w:val="105"/>
          <w:sz w:val="18"/>
        </w:rPr>
        <w:t> </w:t>
      </w:r>
      <w:r>
        <w:rPr>
          <w:w w:val="105"/>
          <w:sz w:val="18"/>
        </w:rPr>
        <w:t>brake</w:t>
      </w:r>
      <w:r>
        <w:rPr>
          <w:spacing w:val="-7"/>
          <w:w w:val="105"/>
          <w:sz w:val="18"/>
        </w:rPr>
        <w:t> </w:t>
      </w:r>
      <w:r>
        <w:rPr>
          <w:w w:val="105"/>
          <w:sz w:val="18"/>
        </w:rPr>
        <w:t>when</w:t>
      </w:r>
      <w:r>
        <w:rPr>
          <w:spacing w:val="-8"/>
          <w:w w:val="105"/>
          <w:sz w:val="18"/>
        </w:rPr>
        <w:t> </w:t>
      </w:r>
      <w:r>
        <w:rPr>
          <w:w w:val="105"/>
          <w:sz w:val="18"/>
        </w:rPr>
        <w:t>scheduling</w:t>
      </w:r>
      <w:r>
        <w:rPr>
          <w:spacing w:val="-8"/>
          <w:w w:val="105"/>
          <w:sz w:val="18"/>
        </w:rPr>
        <w:t> </w:t>
      </w:r>
      <w:r>
        <w:rPr>
          <w:w w:val="105"/>
          <w:sz w:val="18"/>
        </w:rPr>
        <w:t>needed</w:t>
      </w:r>
      <w:r>
        <w:rPr>
          <w:spacing w:val="-7"/>
          <w:w w:val="105"/>
          <w:sz w:val="18"/>
        </w:rPr>
        <w:t> </w:t>
      </w:r>
      <w:r>
        <w:rPr>
          <w:spacing w:val="-2"/>
          <w:w w:val="105"/>
          <w:sz w:val="18"/>
        </w:rPr>
        <w:t>coverage</w:t>
      </w:r>
    </w:p>
    <w:p>
      <w:pPr>
        <w:pStyle w:val="BodyText"/>
        <w:spacing w:before="49"/>
      </w:pPr>
    </w:p>
    <w:p>
      <w:pPr>
        <w:pStyle w:val="BodyText"/>
        <w:spacing w:line="295" w:lineRule="auto"/>
        <w:ind w:left="799" w:right="6032"/>
      </w:pPr>
      <w:r>
        <w:rPr>
          <w:w w:val="105"/>
        </w:rPr>
        <w:t>Production</w:t>
      </w:r>
      <w:r>
        <w:rPr>
          <w:spacing w:val="-14"/>
          <w:w w:val="105"/>
        </w:rPr>
        <w:t> </w:t>
      </w:r>
      <w:r>
        <w:rPr>
          <w:w w:val="105"/>
        </w:rPr>
        <w:t>Operator,</w:t>
      </w:r>
      <w:r>
        <w:rPr>
          <w:spacing w:val="-13"/>
          <w:w w:val="105"/>
        </w:rPr>
        <w:t> </w:t>
      </w:r>
      <w:r>
        <w:rPr>
          <w:w w:val="105"/>
        </w:rPr>
        <w:t>Riverbend</w:t>
      </w:r>
      <w:r>
        <w:rPr>
          <w:spacing w:val="-13"/>
          <w:w w:val="105"/>
        </w:rPr>
        <w:t> </w:t>
      </w:r>
      <w:r>
        <w:rPr>
          <w:w w:val="105"/>
        </w:rPr>
        <w:t>Stamping</w:t>
      </w:r>
      <w:r>
        <w:rPr>
          <w:spacing w:val="-13"/>
          <w:w w:val="105"/>
        </w:rPr>
        <w:t> </w:t>
      </w:r>
      <w:r>
        <w:rPr>
          <w:w w:val="105"/>
        </w:rPr>
        <w:t>Co.,</w:t>
      </w:r>
      <w:r>
        <w:rPr>
          <w:spacing w:val="-13"/>
          <w:w w:val="105"/>
        </w:rPr>
        <w:t> </w:t>
      </w:r>
      <w:r>
        <w:rPr>
          <w:w w:val="105"/>
        </w:rPr>
        <w:t>Anderson,</w:t>
      </w:r>
      <w:r>
        <w:rPr>
          <w:spacing w:val="-13"/>
          <w:w w:val="105"/>
        </w:rPr>
        <w:t> </w:t>
      </w:r>
      <w:r>
        <w:rPr>
          <w:w w:val="105"/>
        </w:rPr>
        <w:t>SC 2015 – 2017</w:t>
      </w:r>
    </w:p>
    <w:p>
      <w:pPr>
        <w:pStyle w:val="ListParagraph"/>
        <w:numPr>
          <w:ilvl w:val="0"/>
          <w:numId w:val="1"/>
        </w:numPr>
        <w:tabs>
          <w:tab w:pos="1690" w:val="left" w:leader="none"/>
        </w:tabs>
        <w:spacing w:line="351" w:lineRule="exact" w:before="199" w:after="0"/>
        <w:ind w:left="1690" w:right="0" w:hanging="296"/>
        <w:jc w:val="left"/>
        <w:rPr>
          <w:sz w:val="18"/>
        </w:rPr>
      </w:pPr>
      <w:r>
        <w:rPr>
          <w:w w:val="105"/>
          <w:sz w:val="18"/>
        </w:rPr>
        <w:t>Operated</w:t>
      </w:r>
      <w:r>
        <w:rPr>
          <w:spacing w:val="-9"/>
          <w:w w:val="105"/>
          <w:sz w:val="18"/>
        </w:rPr>
        <w:t> </w:t>
      </w:r>
      <w:r>
        <w:rPr>
          <w:w w:val="105"/>
          <w:sz w:val="18"/>
        </w:rPr>
        <w:t>250-ton</w:t>
      </w:r>
      <w:r>
        <w:rPr>
          <w:spacing w:val="-8"/>
          <w:w w:val="105"/>
          <w:sz w:val="18"/>
        </w:rPr>
        <w:t> </w:t>
      </w:r>
      <w:r>
        <w:rPr>
          <w:w w:val="105"/>
          <w:sz w:val="18"/>
        </w:rPr>
        <w:t>Bliss</w:t>
      </w:r>
      <w:r>
        <w:rPr>
          <w:spacing w:val="-8"/>
          <w:w w:val="105"/>
          <w:sz w:val="18"/>
        </w:rPr>
        <w:t> </w:t>
      </w:r>
      <w:r>
        <w:rPr>
          <w:w w:val="105"/>
          <w:sz w:val="18"/>
        </w:rPr>
        <w:t>progressive</w:t>
      </w:r>
      <w:r>
        <w:rPr>
          <w:spacing w:val="-8"/>
          <w:w w:val="105"/>
          <w:sz w:val="18"/>
        </w:rPr>
        <w:t> </w:t>
      </w:r>
      <w:r>
        <w:rPr>
          <w:w w:val="105"/>
          <w:sz w:val="18"/>
        </w:rPr>
        <w:t>die</w:t>
      </w:r>
      <w:r>
        <w:rPr>
          <w:spacing w:val="-8"/>
          <w:w w:val="105"/>
          <w:sz w:val="18"/>
        </w:rPr>
        <w:t> </w:t>
      </w:r>
      <w:r>
        <w:rPr>
          <w:w w:val="105"/>
          <w:sz w:val="18"/>
        </w:rPr>
        <w:t>press</w:t>
      </w:r>
      <w:r>
        <w:rPr>
          <w:spacing w:val="-9"/>
          <w:w w:val="105"/>
          <w:sz w:val="18"/>
        </w:rPr>
        <w:t> </w:t>
      </w:r>
      <w:r>
        <w:rPr>
          <w:w w:val="105"/>
          <w:sz w:val="18"/>
        </w:rPr>
        <w:t>making</w:t>
      </w:r>
      <w:r>
        <w:rPr>
          <w:spacing w:val="-8"/>
          <w:w w:val="105"/>
          <w:sz w:val="18"/>
        </w:rPr>
        <w:t> </w:t>
      </w:r>
      <w:r>
        <w:rPr>
          <w:w w:val="105"/>
          <w:sz w:val="18"/>
        </w:rPr>
        <w:t>bracket</w:t>
      </w:r>
      <w:r>
        <w:rPr>
          <w:spacing w:val="-8"/>
          <w:w w:val="105"/>
          <w:sz w:val="18"/>
        </w:rPr>
        <w:t> </w:t>
      </w:r>
      <w:r>
        <w:rPr>
          <w:spacing w:val="-2"/>
          <w:w w:val="105"/>
          <w:sz w:val="18"/>
        </w:rPr>
        <w:t>assemblies</w:t>
      </w:r>
    </w:p>
    <w:p>
      <w:pPr>
        <w:pStyle w:val="ListParagraph"/>
        <w:numPr>
          <w:ilvl w:val="0"/>
          <w:numId w:val="1"/>
        </w:numPr>
        <w:tabs>
          <w:tab w:pos="1690" w:val="left" w:leader="none"/>
        </w:tabs>
        <w:spacing w:line="345" w:lineRule="exact" w:before="0" w:after="0"/>
        <w:ind w:left="1690" w:right="0" w:hanging="296"/>
        <w:jc w:val="left"/>
        <w:rPr>
          <w:sz w:val="18"/>
        </w:rPr>
      </w:pPr>
      <w:r>
        <w:rPr>
          <w:w w:val="105"/>
          <w:sz w:val="18"/>
        </w:rPr>
        <w:t>Changed</w:t>
      </w:r>
      <w:r>
        <w:rPr>
          <w:spacing w:val="-8"/>
          <w:w w:val="105"/>
          <w:sz w:val="18"/>
        </w:rPr>
        <w:t> </w:t>
      </w:r>
      <w:r>
        <w:rPr>
          <w:w w:val="105"/>
          <w:sz w:val="18"/>
        </w:rPr>
        <w:t>dies</w:t>
      </w:r>
      <w:r>
        <w:rPr>
          <w:spacing w:val="-8"/>
          <w:w w:val="105"/>
          <w:sz w:val="18"/>
        </w:rPr>
        <w:t> </w:t>
      </w:r>
      <w:r>
        <w:rPr>
          <w:w w:val="105"/>
          <w:sz w:val="18"/>
        </w:rPr>
        <w:t>and</w:t>
      </w:r>
      <w:r>
        <w:rPr>
          <w:spacing w:val="-7"/>
          <w:w w:val="105"/>
          <w:sz w:val="18"/>
        </w:rPr>
        <w:t> </w:t>
      </w:r>
      <w:r>
        <w:rPr>
          <w:w w:val="105"/>
          <w:sz w:val="18"/>
        </w:rPr>
        <w:t>shims</w:t>
      </w:r>
      <w:r>
        <w:rPr>
          <w:spacing w:val="-8"/>
          <w:w w:val="105"/>
          <w:sz w:val="18"/>
        </w:rPr>
        <w:t> </w:t>
      </w:r>
      <w:r>
        <w:rPr>
          <w:w w:val="105"/>
          <w:sz w:val="18"/>
        </w:rPr>
        <w:t>with</w:t>
      </w:r>
      <w:r>
        <w:rPr>
          <w:spacing w:val="-8"/>
          <w:w w:val="105"/>
          <w:sz w:val="18"/>
        </w:rPr>
        <w:t> </w:t>
      </w:r>
      <w:r>
        <w:rPr>
          <w:w w:val="105"/>
          <w:sz w:val="18"/>
        </w:rPr>
        <w:t>the</w:t>
      </w:r>
      <w:r>
        <w:rPr>
          <w:spacing w:val="-7"/>
          <w:w w:val="105"/>
          <w:sz w:val="18"/>
        </w:rPr>
        <w:t> </w:t>
      </w:r>
      <w:r>
        <w:rPr>
          <w:w w:val="105"/>
          <w:sz w:val="18"/>
        </w:rPr>
        <w:t>setter,</w:t>
      </w:r>
      <w:r>
        <w:rPr>
          <w:spacing w:val="-8"/>
          <w:w w:val="105"/>
          <w:sz w:val="18"/>
        </w:rPr>
        <w:t> </w:t>
      </w:r>
      <w:r>
        <w:rPr>
          <w:w w:val="105"/>
          <w:sz w:val="18"/>
        </w:rPr>
        <w:t>learned</w:t>
      </w:r>
      <w:r>
        <w:rPr>
          <w:spacing w:val="-8"/>
          <w:w w:val="105"/>
          <w:sz w:val="18"/>
        </w:rPr>
        <w:t> </w:t>
      </w:r>
      <w:r>
        <w:rPr>
          <w:w w:val="105"/>
          <w:sz w:val="18"/>
        </w:rPr>
        <w:t>to</w:t>
      </w:r>
      <w:r>
        <w:rPr>
          <w:spacing w:val="-7"/>
          <w:w w:val="105"/>
          <w:sz w:val="18"/>
        </w:rPr>
        <w:t> </w:t>
      </w:r>
      <w:r>
        <w:rPr>
          <w:w w:val="105"/>
          <w:sz w:val="18"/>
        </w:rPr>
        <w:t>read</w:t>
      </w:r>
      <w:r>
        <w:rPr>
          <w:spacing w:val="-8"/>
          <w:w w:val="105"/>
          <w:sz w:val="18"/>
        </w:rPr>
        <w:t> </w:t>
      </w:r>
      <w:r>
        <w:rPr>
          <w:w w:val="105"/>
          <w:sz w:val="18"/>
        </w:rPr>
        <w:t>tonnage</w:t>
      </w:r>
      <w:r>
        <w:rPr>
          <w:spacing w:val="-8"/>
          <w:w w:val="105"/>
          <w:sz w:val="18"/>
        </w:rPr>
        <w:t> </w:t>
      </w:r>
      <w:r>
        <w:rPr>
          <w:w w:val="105"/>
          <w:sz w:val="18"/>
        </w:rPr>
        <w:t>monitors</w:t>
      </w:r>
      <w:r>
        <w:rPr>
          <w:spacing w:val="-7"/>
          <w:w w:val="105"/>
          <w:sz w:val="18"/>
        </w:rPr>
        <w:t> </w:t>
      </w:r>
      <w:r>
        <w:rPr>
          <w:w w:val="105"/>
          <w:sz w:val="18"/>
        </w:rPr>
        <w:t>and</w:t>
      </w:r>
      <w:r>
        <w:rPr>
          <w:spacing w:val="-8"/>
          <w:w w:val="105"/>
          <w:sz w:val="18"/>
        </w:rPr>
        <w:t> </w:t>
      </w:r>
      <w:r>
        <w:rPr>
          <w:w w:val="105"/>
          <w:sz w:val="18"/>
        </w:rPr>
        <w:t>catch</w:t>
      </w:r>
      <w:r>
        <w:rPr>
          <w:spacing w:val="-8"/>
          <w:w w:val="105"/>
          <w:sz w:val="18"/>
        </w:rPr>
        <w:t> </w:t>
      </w:r>
      <w:r>
        <w:rPr>
          <w:w w:val="105"/>
          <w:sz w:val="18"/>
        </w:rPr>
        <w:t>slug</w:t>
      </w:r>
      <w:r>
        <w:rPr>
          <w:spacing w:val="-7"/>
          <w:w w:val="105"/>
          <w:sz w:val="18"/>
        </w:rPr>
        <w:t> </w:t>
      </w:r>
      <w:r>
        <w:rPr>
          <w:spacing w:val="-2"/>
          <w:w w:val="105"/>
          <w:sz w:val="18"/>
        </w:rPr>
        <w:t>pulls</w:t>
      </w:r>
    </w:p>
    <w:p>
      <w:pPr>
        <w:pStyle w:val="ListParagraph"/>
        <w:numPr>
          <w:ilvl w:val="0"/>
          <w:numId w:val="1"/>
        </w:numPr>
        <w:tabs>
          <w:tab w:pos="1690" w:val="left" w:leader="none"/>
        </w:tabs>
        <w:spacing w:line="351" w:lineRule="exact" w:before="0" w:after="0"/>
        <w:ind w:left="1690" w:right="0" w:hanging="296"/>
        <w:jc w:val="left"/>
        <w:rPr>
          <w:sz w:val="18"/>
        </w:rPr>
      </w:pPr>
      <w:r>
        <w:rPr>
          <w:w w:val="105"/>
          <w:sz w:val="18"/>
        </w:rPr>
        <w:t>Maintained</w:t>
      </w:r>
      <w:r>
        <w:rPr>
          <w:spacing w:val="-10"/>
          <w:w w:val="105"/>
          <w:sz w:val="18"/>
        </w:rPr>
        <w:t> </w:t>
      </w:r>
      <w:r>
        <w:rPr>
          <w:w w:val="105"/>
          <w:sz w:val="18"/>
        </w:rPr>
        <w:t>run</w:t>
      </w:r>
      <w:r>
        <w:rPr>
          <w:spacing w:val="-9"/>
          <w:w w:val="105"/>
          <w:sz w:val="18"/>
        </w:rPr>
        <w:t> </w:t>
      </w:r>
      <w:r>
        <w:rPr>
          <w:w w:val="105"/>
          <w:sz w:val="18"/>
        </w:rPr>
        <w:t>rate</w:t>
      </w:r>
      <w:r>
        <w:rPr>
          <w:spacing w:val="-10"/>
          <w:w w:val="105"/>
          <w:sz w:val="18"/>
        </w:rPr>
        <w:t> </w:t>
      </w:r>
      <w:r>
        <w:rPr>
          <w:w w:val="105"/>
          <w:sz w:val="18"/>
        </w:rPr>
        <w:t>above</w:t>
      </w:r>
      <w:r>
        <w:rPr>
          <w:spacing w:val="-9"/>
          <w:w w:val="105"/>
          <w:sz w:val="18"/>
        </w:rPr>
        <w:t> </w:t>
      </w:r>
      <w:r>
        <w:rPr>
          <w:w w:val="105"/>
          <w:sz w:val="18"/>
        </w:rPr>
        <w:t>1,150</w:t>
      </w:r>
      <w:r>
        <w:rPr>
          <w:spacing w:val="-10"/>
          <w:w w:val="105"/>
          <w:sz w:val="18"/>
        </w:rPr>
        <w:t> </w:t>
      </w:r>
      <w:r>
        <w:rPr>
          <w:w w:val="105"/>
          <w:sz w:val="18"/>
        </w:rPr>
        <w:t>strokes</w:t>
      </w:r>
      <w:r>
        <w:rPr>
          <w:spacing w:val="-9"/>
          <w:w w:val="105"/>
          <w:sz w:val="18"/>
        </w:rPr>
        <w:t> </w:t>
      </w:r>
      <w:r>
        <w:rPr>
          <w:w w:val="105"/>
          <w:sz w:val="18"/>
        </w:rPr>
        <w:t>per</w:t>
      </w:r>
      <w:r>
        <w:rPr>
          <w:spacing w:val="-10"/>
          <w:w w:val="105"/>
          <w:sz w:val="18"/>
        </w:rPr>
        <w:t> </w:t>
      </w:r>
      <w:r>
        <w:rPr>
          <w:w w:val="105"/>
          <w:sz w:val="18"/>
        </w:rPr>
        <w:t>hour</w:t>
      </w:r>
      <w:r>
        <w:rPr>
          <w:spacing w:val="-9"/>
          <w:w w:val="105"/>
          <w:sz w:val="18"/>
        </w:rPr>
        <w:t> </w:t>
      </w:r>
      <w:r>
        <w:rPr>
          <w:w w:val="105"/>
          <w:sz w:val="18"/>
        </w:rPr>
        <w:t>on</w:t>
      </w:r>
      <w:r>
        <w:rPr>
          <w:spacing w:val="-10"/>
          <w:w w:val="105"/>
          <w:sz w:val="18"/>
        </w:rPr>
        <w:t> </w:t>
      </w:r>
      <w:r>
        <w:rPr>
          <w:w w:val="105"/>
          <w:sz w:val="18"/>
        </w:rPr>
        <w:t>the</w:t>
      </w:r>
      <w:r>
        <w:rPr>
          <w:spacing w:val="-9"/>
          <w:w w:val="105"/>
          <w:sz w:val="18"/>
        </w:rPr>
        <w:t> </w:t>
      </w:r>
      <w:r>
        <w:rPr>
          <w:w w:val="105"/>
          <w:sz w:val="18"/>
        </w:rPr>
        <w:t>bracket</w:t>
      </w:r>
      <w:r>
        <w:rPr>
          <w:spacing w:val="-10"/>
          <w:w w:val="105"/>
          <w:sz w:val="18"/>
        </w:rPr>
        <w:t> </w:t>
      </w:r>
      <w:r>
        <w:rPr>
          <w:spacing w:val="-5"/>
          <w:w w:val="105"/>
          <w:sz w:val="18"/>
        </w:rPr>
        <w:t>job</w:t>
      </w:r>
    </w:p>
    <w:p>
      <w:pPr>
        <w:pStyle w:val="BodyText"/>
        <w:rPr>
          <w:sz w:val="10"/>
        </w:rPr>
      </w:pPr>
      <w:r>
        <w:rPr>
          <w:sz w:val="10"/>
        </w:rPr>
        <mc:AlternateContent>
          <mc:Choice Requires="wps">
            <w:drawing>
              <wp:anchor distT="0" distB="0" distL="0" distR="0" allowOverlap="1" layoutInCell="1" locked="0" behindDoc="1" simplePos="0" relativeHeight="487587840">
                <wp:simplePos x="0" y="0"/>
                <wp:positionH relativeFrom="page">
                  <wp:posOffset>504824</wp:posOffset>
                </wp:positionH>
                <wp:positionV relativeFrom="paragraph">
                  <wp:posOffset>88526</wp:posOffset>
                </wp:positionV>
                <wp:extent cx="652462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524625" cy="9525"/>
                        </a:xfrm>
                        <a:custGeom>
                          <a:avLst/>
                          <a:gdLst/>
                          <a:ahLst/>
                          <a:cxnLst/>
                          <a:rect l="l" t="t" r="r" b="b"/>
                          <a:pathLst>
                            <a:path w="6524625" h="9525">
                              <a:moveTo>
                                <a:pt x="6524624" y="9524"/>
                              </a:moveTo>
                              <a:lnTo>
                                <a:pt x="0" y="9524"/>
                              </a:lnTo>
                              <a:lnTo>
                                <a:pt x="0" y="0"/>
                              </a:lnTo>
                              <a:lnTo>
                                <a:pt x="6524624" y="0"/>
                              </a:lnTo>
                              <a:lnTo>
                                <a:pt x="6524624" y="9524"/>
                              </a:lnTo>
                              <a:close/>
                            </a:path>
                          </a:pathLst>
                        </a:custGeom>
                        <a:solidFill>
                          <a:srgbClr val="000000">
                            <a:alpha val="43919"/>
                          </a:srgbClr>
                        </a:solidFill>
                      </wps:spPr>
                      <wps:bodyPr wrap="square" lIns="0" tIns="0" rIns="0" bIns="0" rtlCol="0">
                        <a:prstTxWarp prst="textNoShape">
                          <a:avLst/>
                        </a:prstTxWarp>
                        <a:noAutofit/>
                      </wps:bodyPr>
                    </wps:wsp>
                  </a:graphicData>
                </a:graphic>
              </wp:anchor>
            </w:drawing>
          </mc:Choice>
          <mc:Fallback>
            <w:pict>
              <v:rect style="position:absolute;margin-left:39.749996pt;margin-top:6.970596pt;width:513.749959pt;height:.75pt;mso-position-horizontal-relative:page;mso-position-vertical-relative:paragraph;z-index:-15728640;mso-wrap-distance-left:0;mso-wrap-distance-right:0" id="docshape5" filled="true" fillcolor="#000000" stroked="false">
                <v:fill opacity="28783f" type="solid"/>
                <w10:wrap type="topAndBottom"/>
              </v:rect>
            </w:pict>
          </mc:Fallback>
        </mc:AlternateContent>
      </w:r>
    </w:p>
    <w:p>
      <w:pPr>
        <w:pStyle w:val="Heading1"/>
      </w:pPr>
      <w:r>
        <w:rPr>
          <w:color w:val="00008B"/>
          <w:spacing w:val="-2"/>
          <w:sz w:val="24"/>
        </w:rPr>
        <w:t>E</w:t>
      </w:r>
      <w:r>
        <w:rPr>
          <w:color w:val="00008B"/>
          <w:spacing w:val="-2"/>
        </w:rPr>
        <w:t>ducation</w:t>
      </w:r>
    </w:p>
    <w:p>
      <w:pPr>
        <w:pStyle w:val="BodyText"/>
        <w:rPr>
          <w:b/>
          <w:sz w:val="20"/>
        </w:rPr>
      </w:pPr>
    </w:p>
    <w:p>
      <w:pPr>
        <w:pStyle w:val="BodyText"/>
        <w:spacing w:before="85"/>
        <w:rPr>
          <w:b/>
          <w:sz w:val="20"/>
        </w:rPr>
      </w:pPr>
    </w:p>
    <w:p>
      <w:pPr>
        <w:pStyle w:val="BodyText"/>
        <w:ind w:left="799"/>
      </w:pPr>
      <w:r>
        <w:rPr>
          <w:spacing w:val="-2"/>
          <w:w w:val="105"/>
        </w:rPr>
        <w:t>Diploma,</w:t>
      </w:r>
      <w:r>
        <w:rPr>
          <w:spacing w:val="-3"/>
          <w:w w:val="105"/>
        </w:rPr>
        <w:t> </w:t>
      </w:r>
      <w:r>
        <w:rPr>
          <w:spacing w:val="-2"/>
          <w:w w:val="105"/>
        </w:rPr>
        <w:t>CNC Machining, Greenville Technical College, </w:t>
      </w:r>
      <w:r>
        <w:rPr>
          <w:spacing w:val="-4"/>
          <w:w w:val="105"/>
        </w:rPr>
        <w:t>2015</w:t>
      </w:r>
    </w:p>
    <w:p>
      <w:pPr>
        <w:pStyle w:val="BodyText"/>
      </w:pPr>
    </w:p>
    <w:p>
      <w:pPr>
        <w:pStyle w:val="BodyText"/>
        <w:spacing w:before="159"/>
      </w:pPr>
    </w:p>
    <w:p>
      <w:pPr>
        <w:pStyle w:val="BodyText"/>
        <w:ind w:left="799"/>
      </w:pPr>
      <w:r>
        <w:rPr>
          <w:spacing w:val="-2"/>
          <w:w w:val="105"/>
        </w:rPr>
        <w:t>NIMS</w:t>
      </w:r>
      <w:r>
        <w:rPr>
          <w:spacing w:val="-8"/>
          <w:w w:val="105"/>
        </w:rPr>
        <w:t> </w:t>
      </w:r>
      <w:r>
        <w:rPr>
          <w:spacing w:val="-2"/>
          <w:w w:val="105"/>
        </w:rPr>
        <w:t>Level</w:t>
      </w:r>
      <w:r>
        <w:rPr>
          <w:spacing w:val="-7"/>
          <w:w w:val="105"/>
        </w:rPr>
        <w:t> </w:t>
      </w:r>
      <w:r>
        <w:rPr>
          <w:spacing w:val="-2"/>
          <w:w w:val="105"/>
        </w:rPr>
        <w:t>I,</w:t>
      </w:r>
      <w:r>
        <w:rPr>
          <w:spacing w:val="-7"/>
          <w:w w:val="105"/>
        </w:rPr>
        <w:t> </w:t>
      </w:r>
      <w:r>
        <w:rPr>
          <w:spacing w:val="-2"/>
          <w:w w:val="105"/>
        </w:rPr>
        <w:t>CNC</w:t>
      </w:r>
      <w:r>
        <w:rPr>
          <w:spacing w:val="-7"/>
          <w:w w:val="105"/>
        </w:rPr>
        <w:t> </w:t>
      </w:r>
      <w:r>
        <w:rPr>
          <w:spacing w:val="-2"/>
          <w:w w:val="105"/>
        </w:rPr>
        <w:t>Turning</w:t>
      </w:r>
      <w:r>
        <w:rPr>
          <w:spacing w:val="-7"/>
          <w:w w:val="105"/>
        </w:rPr>
        <w:t> </w:t>
      </w:r>
      <w:r>
        <w:rPr>
          <w:spacing w:val="-2"/>
          <w:w w:val="105"/>
        </w:rPr>
        <w:t>Operations,</w:t>
      </w:r>
      <w:r>
        <w:rPr>
          <w:spacing w:val="-7"/>
          <w:w w:val="105"/>
        </w:rPr>
        <w:t> </w:t>
      </w:r>
      <w:r>
        <w:rPr>
          <w:spacing w:val="-4"/>
          <w:w w:val="105"/>
        </w:rPr>
        <w:t>2018</w:t>
      </w:r>
    </w:p>
    <w:p>
      <w:pPr>
        <w:pStyle w:val="BodyText"/>
      </w:pPr>
    </w:p>
    <w:p>
      <w:pPr>
        <w:pStyle w:val="BodyText"/>
        <w:spacing w:before="159"/>
      </w:pPr>
    </w:p>
    <w:p>
      <w:pPr>
        <w:pStyle w:val="BodyText"/>
        <w:ind w:left="799"/>
      </w:pPr>
      <w:r>
        <w:rPr/>
        <w:t>ISO</w:t>
      </w:r>
      <w:r>
        <w:rPr>
          <w:spacing w:val="5"/>
        </w:rPr>
        <w:t> </w:t>
      </w:r>
      <w:r>
        <w:rPr/>
        <w:t>13485</w:t>
      </w:r>
      <w:r>
        <w:rPr>
          <w:spacing w:val="5"/>
        </w:rPr>
        <w:t> </w:t>
      </w:r>
      <w:r>
        <w:rPr/>
        <w:t>Awareness</w:t>
      </w:r>
      <w:r>
        <w:rPr>
          <w:spacing w:val="5"/>
        </w:rPr>
        <w:t> </w:t>
      </w:r>
      <w:r>
        <w:rPr/>
        <w:t>Training,</w:t>
      </w:r>
      <w:r>
        <w:rPr>
          <w:spacing w:val="5"/>
        </w:rPr>
        <w:t> </w:t>
      </w:r>
      <w:r>
        <w:rPr>
          <w:spacing w:val="-4"/>
        </w:rPr>
        <w:t>2021</w:t>
      </w:r>
    </w:p>
    <w:p>
      <w:pPr>
        <w:pStyle w:val="BodyText"/>
        <w:rPr>
          <w:sz w:val="20"/>
        </w:rPr>
      </w:pPr>
    </w:p>
    <w:p>
      <w:pPr>
        <w:pStyle w:val="BodyText"/>
        <w:spacing w:before="18"/>
        <w:rPr>
          <w:sz w:val="20"/>
        </w:rPr>
      </w:pPr>
      <w:r>
        <w:rPr>
          <w:sz w:val="20"/>
        </w:rPr>
        <mc:AlternateContent>
          <mc:Choice Requires="wps">
            <w:drawing>
              <wp:anchor distT="0" distB="0" distL="0" distR="0" allowOverlap="1" layoutInCell="1" locked="0" behindDoc="1" simplePos="0" relativeHeight="487588352">
                <wp:simplePos x="0" y="0"/>
                <wp:positionH relativeFrom="page">
                  <wp:posOffset>504824</wp:posOffset>
                </wp:positionH>
                <wp:positionV relativeFrom="paragraph">
                  <wp:posOffset>172850</wp:posOffset>
                </wp:positionV>
                <wp:extent cx="652462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524625" cy="9525"/>
                        </a:xfrm>
                        <a:custGeom>
                          <a:avLst/>
                          <a:gdLst/>
                          <a:ahLst/>
                          <a:cxnLst/>
                          <a:rect l="l" t="t" r="r" b="b"/>
                          <a:pathLst>
                            <a:path w="6524625" h="9525">
                              <a:moveTo>
                                <a:pt x="6524624" y="9524"/>
                              </a:moveTo>
                              <a:lnTo>
                                <a:pt x="0" y="9524"/>
                              </a:lnTo>
                              <a:lnTo>
                                <a:pt x="0" y="0"/>
                              </a:lnTo>
                              <a:lnTo>
                                <a:pt x="6524624" y="0"/>
                              </a:lnTo>
                              <a:lnTo>
                                <a:pt x="6524624" y="9524"/>
                              </a:lnTo>
                              <a:close/>
                            </a:path>
                          </a:pathLst>
                        </a:custGeom>
                        <a:solidFill>
                          <a:srgbClr val="000000">
                            <a:alpha val="43919"/>
                          </a:srgbClr>
                        </a:solidFill>
                      </wps:spPr>
                      <wps:bodyPr wrap="square" lIns="0" tIns="0" rIns="0" bIns="0" rtlCol="0">
                        <a:prstTxWarp prst="textNoShape">
                          <a:avLst/>
                        </a:prstTxWarp>
                        <a:noAutofit/>
                      </wps:bodyPr>
                    </wps:wsp>
                  </a:graphicData>
                </a:graphic>
              </wp:anchor>
            </w:drawing>
          </mc:Choice>
          <mc:Fallback>
            <w:pict>
              <v:rect style="position:absolute;margin-left:39.749996pt;margin-top:13.610241pt;width:513.749959pt;height:.75pt;mso-position-horizontal-relative:page;mso-position-vertical-relative:paragraph;z-index:-15728128;mso-wrap-distance-left:0;mso-wrap-distance-right:0" id="docshape6" filled="true" fillcolor="#000000" stroked="false">
                <v:fill opacity="28783f" type="solid"/>
                <w10:wrap type="topAndBottom"/>
              </v:rect>
            </w:pict>
          </mc:Fallback>
        </mc:AlternateContent>
      </w:r>
    </w:p>
    <w:p>
      <w:pPr>
        <w:pStyle w:val="Heading1"/>
      </w:pPr>
      <w:r>
        <w:rPr>
          <w:color w:val="00008B"/>
          <w:sz w:val="24"/>
        </w:rPr>
        <w:t>K</w:t>
      </w:r>
      <w:r>
        <w:rPr>
          <w:color w:val="00008B"/>
        </w:rPr>
        <w:t>ey</w:t>
      </w:r>
      <w:r>
        <w:rPr>
          <w:color w:val="00008B"/>
          <w:spacing w:val="9"/>
        </w:rPr>
        <w:t> </w:t>
      </w:r>
      <w:r>
        <w:rPr>
          <w:color w:val="00008B"/>
          <w:spacing w:val="-2"/>
        </w:rPr>
        <w:t>Skills</w:t>
      </w:r>
    </w:p>
    <w:p>
      <w:pPr>
        <w:pStyle w:val="Heading1"/>
        <w:spacing w:after="0"/>
        <w:sectPr>
          <w:type w:val="continuous"/>
          <w:pgSz w:w="11920" w:h="16860"/>
          <w:pgMar w:top="0" w:bottom="280" w:left="0" w:right="0"/>
        </w:sectPr>
      </w:pPr>
    </w:p>
    <w:p>
      <w:pPr>
        <w:pStyle w:val="ListParagraph"/>
        <w:numPr>
          <w:ilvl w:val="0"/>
          <w:numId w:val="2"/>
        </w:numPr>
        <w:tabs>
          <w:tab w:pos="1095" w:val="left" w:leader="none"/>
          <w:tab w:pos="1097" w:val="left" w:leader="none"/>
        </w:tabs>
        <w:spacing w:line="216" w:lineRule="auto" w:before="100" w:after="0"/>
        <w:ind w:left="1097" w:right="321" w:hanging="298"/>
        <w:jc w:val="left"/>
        <w:rPr>
          <w:sz w:val="18"/>
        </w:rPr>
      </w:pPr>
      <w:r>
        <w:rPr>
          <w:spacing w:val="-2"/>
          <w:w w:val="105"/>
          <w:sz w:val="18"/>
        </w:rPr>
        <w:t>Swiss-type</w:t>
      </w:r>
      <w:r>
        <w:rPr>
          <w:spacing w:val="-11"/>
          <w:w w:val="105"/>
          <w:sz w:val="18"/>
        </w:rPr>
        <w:t> </w:t>
      </w:r>
      <w:r>
        <w:rPr>
          <w:spacing w:val="-2"/>
          <w:w w:val="105"/>
          <w:sz w:val="18"/>
        </w:rPr>
        <w:t>CNC</w:t>
      </w:r>
      <w:r>
        <w:rPr>
          <w:spacing w:val="-11"/>
          <w:w w:val="105"/>
          <w:sz w:val="18"/>
        </w:rPr>
        <w:t> </w:t>
      </w:r>
      <w:r>
        <w:rPr>
          <w:spacing w:val="-2"/>
          <w:w w:val="105"/>
          <w:sz w:val="18"/>
        </w:rPr>
        <w:t>setup </w:t>
      </w:r>
      <w:r>
        <w:rPr>
          <w:w w:val="105"/>
          <w:sz w:val="18"/>
        </w:rPr>
        <w:t>(Citizen, Star)</w:t>
      </w:r>
    </w:p>
    <w:p>
      <w:pPr>
        <w:pStyle w:val="ListParagraph"/>
        <w:numPr>
          <w:ilvl w:val="0"/>
          <w:numId w:val="2"/>
        </w:numPr>
        <w:tabs>
          <w:tab w:pos="1095" w:val="left" w:leader="none"/>
          <w:tab w:pos="1097" w:val="left" w:leader="none"/>
        </w:tabs>
        <w:spacing w:line="216" w:lineRule="auto" w:before="93" w:after="0"/>
        <w:ind w:left="1097" w:right="38" w:hanging="298"/>
        <w:jc w:val="left"/>
        <w:rPr>
          <w:sz w:val="18"/>
        </w:rPr>
      </w:pPr>
      <w:r>
        <w:rPr>
          <w:spacing w:val="-2"/>
          <w:w w:val="105"/>
          <w:sz w:val="18"/>
        </w:rPr>
        <w:t>Tool</w:t>
      </w:r>
      <w:r>
        <w:rPr>
          <w:spacing w:val="-11"/>
          <w:w w:val="105"/>
          <w:sz w:val="18"/>
        </w:rPr>
        <w:t> </w:t>
      </w:r>
      <w:r>
        <w:rPr>
          <w:spacing w:val="-2"/>
          <w:w w:val="105"/>
          <w:sz w:val="18"/>
        </w:rPr>
        <w:t>pre-setting</w:t>
      </w:r>
      <w:r>
        <w:rPr>
          <w:spacing w:val="-11"/>
          <w:w w:val="105"/>
          <w:sz w:val="18"/>
        </w:rPr>
        <w:t> </w:t>
      </w:r>
      <w:r>
        <w:rPr>
          <w:spacing w:val="-2"/>
          <w:w w:val="105"/>
          <w:sz w:val="18"/>
        </w:rPr>
        <w:t>and</w:t>
      </w:r>
      <w:r>
        <w:rPr>
          <w:spacing w:val="-11"/>
          <w:w w:val="105"/>
          <w:sz w:val="18"/>
        </w:rPr>
        <w:t> </w:t>
      </w:r>
      <w:r>
        <w:rPr>
          <w:spacing w:val="-2"/>
          <w:w w:val="105"/>
          <w:sz w:val="18"/>
        </w:rPr>
        <w:t>offset libraries</w:t>
      </w:r>
    </w:p>
    <w:p>
      <w:pPr>
        <w:pStyle w:val="ListParagraph"/>
        <w:numPr>
          <w:ilvl w:val="0"/>
          <w:numId w:val="2"/>
        </w:numPr>
        <w:tabs>
          <w:tab w:pos="1095" w:val="left" w:leader="none"/>
        </w:tabs>
        <w:spacing w:line="351" w:lineRule="exact" w:before="69" w:after="0"/>
        <w:ind w:left="1095" w:right="0" w:hanging="296"/>
        <w:jc w:val="left"/>
        <w:rPr>
          <w:sz w:val="18"/>
        </w:rPr>
      </w:pPr>
      <w:r>
        <w:rPr>
          <w:sz w:val="18"/>
        </w:rPr>
        <w:t>InﬁnityQS</w:t>
      </w:r>
      <w:r>
        <w:rPr>
          <w:spacing w:val="-2"/>
          <w:sz w:val="18"/>
        </w:rPr>
        <w:t> </w:t>
      </w:r>
      <w:r>
        <w:rPr>
          <w:sz w:val="18"/>
        </w:rPr>
        <w:t>/</w:t>
      </w:r>
      <w:r>
        <w:rPr>
          <w:spacing w:val="-1"/>
          <w:sz w:val="18"/>
        </w:rPr>
        <w:t> </w:t>
      </w:r>
      <w:r>
        <w:rPr>
          <w:sz w:val="18"/>
        </w:rPr>
        <w:t>SPC</w:t>
      </w:r>
      <w:r>
        <w:rPr>
          <w:spacing w:val="-1"/>
          <w:sz w:val="18"/>
        </w:rPr>
        <w:t> </w:t>
      </w:r>
      <w:r>
        <w:rPr>
          <w:spacing w:val="-2"/>
          <w:sz w:val="18"/>
        </w:rPr>
        <w:t>software</w:t>
      </w:r>
    </w:p>
    <w:p>
      <w:pPr>
        <w:pStyle w:val="ListParagraph"/>
        <w:numPr>
          <w:ilvl w:val="0"/>
          <w:numId w:val="2"/>
        </w:numPr>
        <w:tabs>
          <w:tab w:pos="1095" w:val="left" w:leader="none"/>
          <w:tab w:pos="1097" w:val="left" w:leader="none"/>
        </w:tabs>
        <w:spacing w:line="201" w:lineRule="auto" w:before="33" w:after="0"/>
        <w:ind w:left="1097" w:right="199" w:hanging="298"/>
        <w:jc w:val="left"/>
        <w:rPr>
          <w:sz w:val="18"/>
        </w:rPr>
      </w:pPr>
      <w:r>
        <w:rPr>
          <w:spacing w:val="-2"/>
          <w:w w:val="105"/>
          <w:sz w:val="18"/>
        </w:rPr>
        <w:t>Preventive</w:t>
      </w:r>
      <w:r>
        <w:rPr>
          <w:spacing w:val="-12"/>
          <w:w w:val="105"/>
          <w:sz w:val="18"/>
        </w:rPr>
        <w:t> </w:t>
      </w:r>
      <w:r>
        <w:rPr>
          <w:spacing w:val="-2"/>
          <w:w w:val="105"/>
          <w:sz w:val="18"/>
        </w:rPr>
        <w:t>maintenance </w:t>
      </w:r>
      <w:r>
        <w:rPr>
          <w:w w:val="105"/>
          <w:sz w:val="18"/>
        </w:rPr>
        <w:t>and 5S</w:t>
      </w:r>
    </w:p>
    <w:p>
      <w:pPr>
        <w:pStyle w:val="ListParagraph"/>
        <w:numPr>
          <w:ilvl w:val="0"/>
          <w:numId w:val="2"/>
        </w:numPr>
        <w:tabs>
          <w:tab w:pos="1095" w:val="left" w:leader="none"/>
        </w:tabs>
        <w:spacing w:line="240" w:lineRule="auto" w:before="73" w:after="0"/>
        <w:ind w:left="1095" w:right="0" w:hanging="296"/>
        <w:jc w:val="left"/>
        <w:rPr>
          <w:sz w:val="18"/>
        </w:rPr>
      </w:pPr>
      <w:r>
        <w:rPr>
          <w:sz w:val="18"/>
        </w:rPr>
        <w:t>Coolant</w:t>
      </w:r>
      <w:r>
        <w:rPr>
          <w:spacing w:val="13"/>
          <w:sz w:val="18"/>
        </w:rPr>
        <w:t> </w:t>
      </w:r>
      <w:r>
        <w:rPr>
          <w:spacing w:val="-2"/>
          <w:sz w:val="18"/>
        </w:rPr>
        <w:t>management</w:t>
      </w:r>
    </w:p>
    <w:p>
      <w:pPr>
        <w:pStyle w:val="ListParagraph"/>
        <w:numPr>
          <w:ilvl w:val="0"/>
          <w:numId w:val="2"/>
        </w:numPr>
        <w:tabs>
          <w:tab w:pos="1095" w:val="left" w:leader="none"/>
        </w:tabs>
        <w:spacing w:line="240" w:lineRule="auto" w:before="76" w:after="0"/>
        <w:ind w:left="1095" w:right="0" w:hanging="296"/>
        <w:jc w:val="left"/>
        <w:rPr>
          <w:sz w:val="18"/>
        </w:rPr>
      </w:pPr>
      <w:r>
        <w:rPr/>
        <w:br w:type="column"/>
      </w:r>
      <w:r>
        <w:rPr>
          <w:spacing w:val="-2"/>
          <w:w w:val="105"/>
          <w:sz w:val="18"/>
        </w:rPr>
        <w:t>CNC</w:t>
      </w:r>
      <w:r>
        <w:rPr>
          <w:spacing w:val="-3"/>
          <w:w w:val="105"/>
          <w:sz w:val="18"/>
        </w:rPr>
        <w:t> </w:t>
      </w:r>
      <w:r>
        <w:rPr>
          <w:spacing w:val="-2"/>
          <w:w w:val="105"/>
          <w:sz w:val="18"/>
        </w:rPr>
        <w:t>turning</w:t>
      </w:r>
      <w:r>
        <w:rPr>
          <w:spacing w:val="-3"/>
          <w:w w:val="105"/>
          <w:sz w:val="18"/>
        </w:rPr>
        <w:t> </w:t>
      </w:r>
      <w:r>
        <w:rPr>
          <w:spacing w:val="-2"/>
          <w:w w:val="105"/>
          <w:sz w:val="18"/>
        </w:rPr>
        <w:t>(Mazak,</w:t>
      </w:r>
      <w:r>
        <w:rPr>
          <w:spacing w:val="-3"/>
          <w:w w:val="105"/>
          <w:sz w:val="18"/>
        </w:rPr>
        <w:t> </w:t>
      </w:r>
      <w:r>
        <w:rPr>
          <w:spacing w:val="-2"/>
          <w:w w:val="105"/>
          <w:sz w:val="18"/>
        </w:rPr>
        <w:t>Okuma,</w:t>
      </w:r>
      <w:r>
        <w:rPr>
          <w:spacing w:val="-3"/>
          <w:w w:val="105"/>
          <w:sz w:val="18"/>
        </w:rPr>
        <w:t> </w:t>
      </w:r>
      <w:r>
        <w:rPr>
          <w:spacing w:val="-2"/>
          <w:w w:val="105"/>
          <w:sz w:val="18"/>
        </w:rPr>
        <w:t>Fanuc</w:t>
      </w:r>
      <w:r>
        <w:rPr>
          <w:spacing w:val="-3"/>
          <w:w w:val="105"/>
          <w:sz w:val="18"/>
        </w:rPr>
        <w:t> </w:t>
      </w:r>
      <w:r>
        <w:rPr>
          <w:spacing w:val="-2"/>
          <w:w w:val="105"/>
          <w:sz w:val="18"/>
        </w:rPr>
        <w:t>controls)</w:t>
      </w:r>
    </w:p>
    <w:p>
      <w:pPr>
        <w:pStyle w:val="BodyText"/>
        <w:spacing w:before="37"/>
      </w:pPr>
    </w:p>
    <w:p>
      <w:pPr>
        <w:pStyle w:val="ListParagraph"/>
        <w:numPr>
          <w:ilvl w:val="0"/>
          <w:numId w:val="2"/>
        </w:numPr>
        <w:tabs>
          <w:tab w:pos="1095" w:val="left" w:leader="none"/>
        </w:tabs>
        <w:spacing w:line="240" w:lineRule="auto" w:before="0" w:after="0"/>
        <w:ind w:left="1095" w:right="0" w:hanging="296"/>
        <w:jc w:val="left"/>
        <w:rPr>
          <w:sz w:val="18"/>
        </w:rPr>
      </w:pPr>
      <w:r>
        <w:rPr>
          <w:w w:val="105"/>
          <w:sz w:val="18"/>
        </w:rPr>
        <w:t>GD&amp;T</w:t>
      </w:r>
      <w:r>
        <w:rPr>
          <w:spacing w:val="-10"/>
          <w:w w:val="105"/>
          <w:sz w:val="18"/>
        </w:rPr>
        <w:t> </w:t>
      </w:r>
      <w:r>
        <w:rPr>
          <w:w w:val="105"/>
          <w:sz w:val="18"/>
        </w:rPr>
        <w:t>and</w:t>
      </w:r>
      <w:r>
        <w:rPr>
          <w:spacing w:val="-9"/>
          <w:w w:val="105"/>
          <w:sz w:val="18"/>
        </w:rPr>
        <w:t> </w:t>
      </w:r>
      <w:r>
        <w:rPr>
          <w:w w:val="105"/>
          <w:sz w:val="18"/>
        </w:rPr>
        <w:t>ﬁrst</w:t>
      </w:r>
      <w:r>
        <w:rPr>
          <w:spacing w:val="-10"/>
          <w:w w:val="105"/>
          <w:sz w:val="18"/>
        </w:rPr>
        <w:t> </w:t>
      </w:r>
      <w:r>
        <w:rPr>
          <w:w w:val="105"/>
          <w:sz w:val="18"/>
        </w:rPr>
        <w:t>article</w:t>
      </w:r>
      <w:r>
        <w:rPr>
          <w:spacing w:val="-9"/>
          <w:w w:val="105"/>
          <w:sz w:val="18"/>
        </w:rPr>
        <w:t> </w:t>
      </w:r>
      <w:r>
        <w:rPr>
          <w:spacing w:val="-2"/>
          <w:w w:val="105"/>
          <w:sz w:val="18"/>
        </w:rPr>
        <w:t>inspection</w:t>
      </w:r>
    </w:p>
    <w:p>
      <w:pPr>
        <w:pStyle w:val="BodyText"/>
        <w:spacing w:before="36"/>
      </w:pPr>
    </w:p>
    <w:p>
      <w:pPr>
        <w:pStyle w:val="ListParagraph"/>
        <w:numPr>
          <w:ilvl w:val="0"/>
          <w:numId w:val="2"/>
        </w:numPr>
        <w:tabs>
          <w:tab w:pos="1095" w:val="left" w:leader="none"/>
        </w:tabs>
        <w:spacing w:line="351" w:lineRule="exact" w:before="0" w:after="0"/>
        <w:ind w:left="1095" w:right="0" w:hanging="296"/>
        <w:jc w:val="left"/>
        <w:rPr>
          <w:sz w:val="18"/>
        </w:rPr>
      </w:pPr>
      <w:r>
        <w:rPr>
          <w:w w:val="105"/>
          <w:sz w:val="18"/>
        </w:rPr>
        <w:t>Medical</w:t>
      </w:r>
      <w:r>
        <w:rPr>
          <w:spacing w:val="-13"/>
          <w:w w:val="105"/>
          <w:sz w:val="18"/>
        </w:rPr>
        <w:t> </w:t>
      </w:r>
      <w:r>
        <w:rPr>
          <w:w w:val="105"/>
          <w:sz w:val="18"/>
        </w:rPr>
        <w:t>device</w:t>
      </w:r>
      <w:r>
        <w:rPr>
          <w:spacing w:val="-12"/>
          <w:w w:val="105"/>
          <w:sz w:val="18"/>
        </w:rPr>
        <w:t> </w:t>
      </w:r>
      <w:r>
        <w:rPr>
          <w:w w:val="105"/>
          <w:sz w:val="18"/>
        </w:rPr>
        <w:t>documentation</w:t>
      </w:r>
      <w:r>
        <w:rPr>
          <w:spacing w:val="-12"/>
          <w:w w:val="105"/>
          <w:sz w:val="18"/>
        </w:rPr>
        <w:t> </w:t>
      </w:r>
      <w:r>
        <w:rPr>
          <w:w w:val="105"/>
          <w:sz w:val="18"/>
        </w:rPr>
        <w:t>(DHR,</w:t>
      </w:r>
      <w:r>
        <w:rPr>
          <w:spacing w:val="-12"/>
          <w:w w:val="105"/>
          <w:sz w:val="18"/>
        </w:rPr>
        <w:t> </w:t>
      </w:r>
      <w:r>
        <w:rPr>
          <w:w w:val="105"/>
          <w:sz w:val="18"/>
        </w:rPr>
        <w:t>ISO</w:t>
      </w:r>
      <w:r>
        <w:rPr>
          <w:spacing w:val="-12"/>
          <w:w w:val="105"/>
          <w:sz w:val="18"/>
        </w:rPr>
        <w:t> </w:t>
      </w:r>
      <w:r>
        <w:rPr>
          <w:spacing w:val="-2"/>
          <w:w w:val="105"/>
          <w:sz w:val="18"/>
        </w:rPr>
        <w:t>13485)</w:t>
      </w:r>
    </w:p>
    <w:p>
      <w:pPr>
        <w:pStyle w:val="ListParagraph"/>
        <w:numPr>
          <w:ilvl w:val="0"/>
          <w:numId w:val="2"/>
        </w:numPr>
        <w:tabs>
          <w:tab w:pos="1095" w:val="left" w:leader="none"/>
        </w:tabs>
        <w:spacing w:line="351" w:lineRule="exact" w:before="0" w:after="0"/>
        <w:ind w:left="1095" w:right="0" w:hanging="296"/>
        <w:jc w:val="left"/>
        <w:rPr>
          <w:sz w:val="18"/>
        </w:rPr>
      </w:pPr>
      <w:r>
        <w:rPr>
          <w:w w:val="105"/>
          <w:sz w:val="18"/>
        </w:rPr>
        <w:t>Press</w:t>
      </w:r>
      <w:r>
        <w:rPr>
          <w:spacing w:val="-7"/>
          <w:w w:val="105"/>
          <w:sz w:val="18"/>
        </w:rPr>
        <w:t> </w:t>
      </w:r>
      <w:r>
        <w:rPr>
          <w:w w:val="105"/>
          <w:sz w:val="18"/>
        </w:rPr>
        <w:t>operation</w:t>
      </w:r>
      <w:r>
        <w:rPr>
          <w:spacing w:val="-7"/>
          <w:w w:val="105"/>
          <w:sz w:val="18"/>
        </w:rPr>
        <w:t> </w:t>
      </w:r>
      <w:r>
        <w:rPr>
          <w:w w:val="105"/>
          <w:sz w:val="18"/>
        </w:rPr>
        <w:t>and</w:t>
      </w:r>
      <w:r>
        <w:rPr>
          <w:spacing w:val="-7"/>
          <w:w w:val="105"/>
          <w:sz w:val="18"/>
        </w:rPr>
        <w:t> </w:t>
      </w:r>
      <w:r>
        <w:rPr>
          <w:w w:val="105"/>
          <w:sz w:val="18"/>
        </w:rPr>
        <w:t>basic</w:t>
      </w:r>
      <w:r>
        <w:rPr>
          <w:spacing w:val="-7"/>
          <w:w w:val="105"/>
          <w:sz w:val="18"/>
        </w:rPr>
        <w:t> </w:t>
      </w:r>
      <w:r>
        <w:rPr>
          <w:w w:val="105"/>
          <w:sz w:val="18"/>
        </w:rPr>
        <w:t>die</w:t>
      </w:r>
      <w:r>
        <w:rPr>
          <w:spacing w:val="-7"/>
          <w:w w:val="105"/>
          <w:sz w:val="18"/>
        </w:rPr>
        <w:t> </w:t>
      </w:r>
      <w:r>
        <w:rPr>
          <w:spacing w:val="-2"/>
          <w:w w:val="105"/>
          <w:sz w:val="18"/>
        </w:rPr>
        <w:t>changes</w:t>
      </w:r>
    </w:p>
    <w:p>
      <w:pPr>
        <w:pStyle w:val="BodyText"/>
        <w:spacing w:before="22"/>
      </w:pPr>
    </w:p>
    <w:p>
      <w:pPr>
        <w:pStyle w:val="ListParagraph"/>
        <w:numPr>
          <w:ilvl w:val="0"/>
          <w:numId w:val="2"/>
        </w:numPr>
        <w:tabs>
          <w:tab w:pos="1095" w:val="left" w:leader="none"/>
        </w:tabs>
        <w:spacing w:line="240" w:lineRule="auto" w:before="0" w:after="0"/>
        <w:ind w:left="1095" w:right="0" w:hanging="296"/>
        <w:jc w:val="left"/>
        <w:rPr>
          <w:sz w:val="18"/>
        </w:rPr>
      </w:pPr>
      <w:r>
        <w:rPr>
          <w:w w:val="105"/>
          <w:sz w:val="18"/>
        </w:rPr>
        <w:t>Kaizen</w:t>
      </w:r>
      <w:r>
        <w:rPr>
          <w:spacing w:val="-8"/>
          <w:w w:val="105"/>
          <w:sz w:val="18"/>
        </w:rPr>
        <w:t> </w:t>
      </w:r>
      <w:r>
        <w:rPr>
          <w:w w:val="105"/>
          <w:sz w:val="18"/>
        </w:rPr>
        <w:t>and</w:t>
      </w:r>
      <w:r>
        <w:rPr>
          <w:spacing w:val="-8"/>
          <w:w w:val="105"/>
          <w:sz w:val="18"/>
        </w:rPr>
        <w:t> </w:t>
      </w:r>
      <w:r>
        <w:rPr>
          <w:w w:val="105"/>
          <w:sz w:val="18"/>
        </w:rPr>
        <w:t>lean</w:t>
      </w:r>
      <w:r>
        <w:rPr>
          <w:spacing w:val="-8"/>
          <w:w w:val="105"/>
          <w:sz w:val="18"/>
        </w:rPr>
        <w:t> </w:t>
      </w:r>
      <w:r>
        <w:rPr>
          <w:w w:val="105"/>
          <w:sz w:val="18"/>
        </w:rPr>
        <w:t>problem</w:t>
      </w:r>
      <w:r>
        <w:rPr>
          <w:spacing w:val="-8"/>
          <w:w w:val="105"/>
          <w:sz w:val="18"/>
        </w:rPr>
        <w:t> </w:t>
      </w:r>
      <w:r>
        <w:rPr>
          <w:spacing w:val="-2"/>
          <w:w w:val="105"/>
          <w:sz w:val="18"/>
        </w:rPr>
        <w:t>solving</w:t>
      </w:r>
    </w:p>
    <w:sectPr>
      <w:pgSz w:w="11920" w:h="16860"/>
      <w:pgMar w:top="340" w:bottom="280" w:left="0" w:right="0"/>
      <w:cols w:num="2" w:equalWidth="0">
        <w:col w:w="3290" w:space="222"/>
        <w:col w:w="840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97" w:hanging="298"/>
      </w:pPr>
      <w:rPr>
        <w:rFonts w:hint="default" w:ascii="Arial" w:hAnsi="Arial" w:eastAsia="Arial" w:cs="Arial"/>
        <w:b w:val="0"/>
        <w:bCs w:val="0"/>
        <w:i w:val="0"/>
        <w:iCs w:val="0"/>
        <w:spacing w:val="0"/>
        <w:w w:val="102"/>
        <w:position w:val="-4"/>
        <w:sz w:val="31"/>
        <w:szCs w:val="31"/>
        <w:lang w:val="en-US" w:eastAsia="en-US" w:bidi="ar-SA"/>
      </w:rPr>
    </w:lvl>
    <w:lvl w:ilvl="1">
      <w:start w:val="0"/>
      <w:numFmt w:val="bullet"/>
      <w:lvlText w:val="•"/>
      <w:lvlJc w:val="left"/>
      <w:pPr>
        <w:ind w:left="1318" w:hanging="298"/>
      </w:pPr>
      <w:rPr>
        <w:rFonts w:hint="default"/>
        <w:lang w:val="en-US" w:eastAsia="en-US" w:bidi="ar-SA"/>
      </w:rPr>
    </w:lvl>
    <w:lvl w:ilvl="2">
      <w:start w:val="0"/>
      <w:numFmt w:val="bullet"/>
      <w:lvlText w:val="•"/>
      <w:lvlJc w:val="left"/>
      <w:pPr>
        <w:ind w:left="1537" w:hanging="298"/>
      </w:pPr>
      <w:rPr>
        <w:rFonts w:hint="default"/>
        <w:lang w:val="en-US" w:eastAsia="en-US" w:bidi="ar-SA"/>
      </w:rPr>
    </w:lvl>
    <w:lvl w:ilvl="3">
      <w:start w:val="0"/>
      <w:numFmt w:val="bullet"/>
      <w:lvlText w:val="•"/>
      <w:lvlJc w:val="left"/>
      <w:pPr>
        <w:ind w:left="1756" w:hanging="298"/>
      </w:pPr>
      <w:rPr>
        <w:rFonts w:hint="default"/>
        <w:lang w:val="en-US" w:eastAsia="en-US" w:bidi="ar-SA"/>
      </w:rPr>
    </w:lvl>
    <w:lvl w:ilvl="4">
      <w:start w:val="0"/>
      <w:numFmt w:val="bullet"/>
      <w:lvlText w:val="•"/>
      <w:lvlJc w:val="left"/>
      <w:pPr>
        <w:ind w:left="1975" w:hanging="298"/>
      </w:pPr>
      <w:rPr>
        <w:rFonts w:hint="default"/>
        <w:lang w:val="en-US" w:eastAsia="en-US" w:bidi="ar-SA"/>
      </w:rPr>
    </w:lvl>
    <w:lvl w:ilvl="5">
      <w:start w:val="0"/>
      <w:numFmt w:val="bullet"/>
      <w:lvlText w:val="•"/>
      <w:lvlJc w:val="left"/>
      <w:pPr>
        <w:ind w:left="2194" w:hanging="298"/>
      </w:pPr>
      <w:rPr>
        <w:rFonts w:hint="default"/>
        <w:lang w:val="en-US" w:eastAsia="en-US" w:bidi="ar-SA"/>
      </w:rPr>
    </w:lvl>
    <w:lvl w:ilvl="6">
      <w:start w:val="0"/>
      <w:numFmt w:val="bullet"/>
      <w:lvlText w:val="•"/>
      <w:lvlJc w:val="left"/>
      <w:pPr>
        <w:ind w:left="2413" w:hanging="298"/>
      </w:pPr>
      <w:rPr>
        <w:rFonts w:hint="default"/>
        <w:lang w:val="en-US" w:eastAsia="en-US" w:bidi="ar-SA"/>
      </w:rPr>
    </w:lvl>
    <w:lvl w:ilvl="7">
      <w:start w:val="0"/>
      <w:numFmt w:val="bullet"/>
      <w:lvlText w:val="•"/>
      <w:lvlJc w:val="left"/>
      <w:pPr>
        <w:ind w:left="2632" w:hanging="298"/>
      </w:pPr>
      <w:rPr>
        <w:rFonts w:hint="default"/>
        <w:lang w:val="en-US" w:eastAsia="en-US" w:bidi="ar-SA"/>
      </w:rPr>
    </w:lvl>
    <w:lvl w:ilvl="8">
      <w:start w:val="0"/>
      <w:numFmt w:val="bullet"/>
      <w:lvlText w:val="•"/>
      <w:lvlJc w:val="left"/>
      <w:pPr>
        <w:ind w:left="2851" w:hanging="298"/>
      </w:pPr>
      <w:rPr>
        <w:rFonts w:hint="default"/>
        <w:lang w:val="en-US" w:eastAsia="en-US" w:bidi="ar-SA"/>
      </w:rPr>
    </w:lvl>
  </w:abstractNum>
  <w:abstractNum w:abstractNumId="0">
    <w:multiLevelType w:val="hybridMultilevel"/>
    <w:lvl w:ilvl="0">
      <w:start w:val="0"/>
      <w:numFmt w:val="bullet"/>
      <w:lvlText w:val="•"/>
      <w:lvlJc w:val="left"/>
      <w:pPr>
        <w:ind w:left="1692" w:hanging="298"/>
      </w:pPr>
      <w:rPr>
        <w:rFonts w:hint="default" w:ascii="Arial" w:hAnsi="Arial" w:eastAsia="Arial" w:cs="Arial"/>
        <w:b w:val="0"/>
        <w:bCs w:val="0"/>
        <w:i w:val="0"/>
        <w:iCs w:val="0"/>
        <w:spacing w:val="0"/>
        <w:w w:val="102"/>
        <w:position w:val="-4"/>
        <w:sz w:val="31"/>
        <w:szCs w:val="31"/>
        <w:lang w:val="en-US" w:eastAsia="en-US" w:bidi="ar-SA"/>
      </w:rPr>
    </w:lvl>
    <w:lvl w:ilvl="1">
      <w:start w:val="0"/>
      <w:numFmt w:val="bullet"/>
      <w:lvlText w:val="•"/>
      <w:lvlJc w:val="left"/>
      <w:pPr>
        <w:ind w:left="2721" w:hanging="298"/>
      </w:pPr>
      <w:rPr>
        <w:rFonts w:hint="default"/>
        <w:lang w:val="en-US" w:eastAsia="en-US" w:bidi="ar-SA"/>
      </w:rPr>
    </w:lvl>
    <w:lvl w:ilvl="2">
      <w:start w:val="0"/>
      <w:numFmt w:val="bullet"/>
      <w:lvlText w:val="•"/>
      <w:lvlJc w:val="left"/>
      <w:pPr>
        <w:ind w:left="3743" w:hanging="298"/>
      </w:pPr>
      <w:rPr>
        <w:rFonts w:hint="default"/>
        <w:lang w:val="en-US" w:eastAsia="en-US" w:bidi="ar-SA"/>
      </w:rPr>
    </w:lvl>
    <w:lvl w:ilvl="3">
      <w:start w:val="0"/>
      <w:numFmt w:val="bullet"/>
      <w:lvlText w:val="•"/>
      <w:lvlJc w:val="left"/>
      <w:pPr>
        <w:ind w:left="4765" w:hanging="298"/>
      </w:pPr>
      <w:rPr>
        <w:rFonts w:hint="default"/>
        <w:lang w:val="en-US" w:eastAsia="en-US" w:bidi="ar-SA"/>
      </w:rPr>
    </w:lvl>
    <w:lvl w:ilvl="4">
      <w:start w:val="0"/>
      <w:numFmt w:val="bullet"/>
      <w:lvlText w:val="•"/>
      <w:lvlJc w:val="left"/>
      <w:pPr>
        <w:ind w:left="5787" w:hanging="298"/>
      </w:pPr>
      <w:rPr>
        <w:rFonts w:hint="default"/>
        <w:lang w:val="en-US" w:eastAsia="en-US" w:bidi="ar-SA"/>
      </w:rPr>
    </w:lvl>
    <w:lvl w:ilvl="5">
      <w:start w:val="0"/>
      <w:numFmt w:val="bullet"/>
      <w:lvlText w:val="•"/>
      <w:lvlJc w:val="left"/>
      <w:pPr>
        <w:ind w:left="6809" w:hanging="298"/>
      </w:pPr>
      <w:rPr>
        <w:rFonts w:hint="default"/>
        <w:lang w:val="en-US" w:eastAsia="en-US" w:bidi="ar-SA"/>
      </w:rPr>
    </w:lvl>
    <w:lvl w:ilvl="6">
      <w:start w:val="0"/>
      <w:numFmt w:val="bullet"/>
      <w:lvlText w:val="•"/>
      <w:lvlJc w:val="left"/>
      <w:pPr>
        <w:ind w:left="7831" w:hanging="298"/>
      </w:pPr>
      <w:rPr>
        <w:rFonts w:hint="default"/>
        <w:lang w:val="en-US" w:eastAsia="en-US" w:bidi="ar-SA"/>
      </w:rPr>
    </w:lvl>
    <w:lvl w:ilvl="7">
      <w:start w:val="0"/>
      <w:numFmt w:val="bullet"/>
      <w:lvlText w:val="•"/>
      <w:lvlJc w:val="left"/>
      <w:pPr>
        <w:ind w:left="8852" w:hanging="298"/>
      </w:pPr>
      <w:rPr>
        <w:rFonts w:hint="default"/>
        <w:lang w:val="en-US" w:eastAsia="en-US" w:bidi="ar-SA"/>
      </w:rPr>
    </w:lvl>
    <w:lvl w:ilvl="8">
      <w:start w:val="0"/>
      <w:numFmt w:val="bullet"/>
      <w:lvlText w:val="•"/>
      <w:lvlJc w:val="left"/>
      <w:pPr>
        <w:ind w:left="9874" w:hanging="29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before="90"/>
      <w:ind w:left="799"/>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line="351" w:lineRule="exact"/>
      <w:ind w:left="1690" w:hanging="296"/>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evon.pritchard@example.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2026-07-20T19:55:53Z</dcterms:created>
  <dcterms:modified xsi:type="dcterms:W3CDTF">2026-07-20T19:55:53Z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2026-07-20T00:00:00Z</vt:filetime>
  </property>
  <property fmtid="{D5CDD505-2E9C-101B-9397-08002B2CF9AE}" pid="3" name="Creator">
    <vt:lpwstr>pdf-lib (https://github.com/Hopding/pdf-lib)</vt:lpwstr>
  </property>
  <property fmtid="{D5CDD505-2E9C-101B-9397-08002B2CF9AE}" pid="4" name="LastSaved">
    <vt:filetime>2026-07-20T00:00:00Z</vt:filetime>
  </property>
  <property fmtid="{D5CDD505-2E9C-101B-9397-08002B2CF9AE}" pid="5" name="Producer">
    <vt:lpwstr>pdf-merger-js</vt:lpwstr>
  </property>
</Properties>
</file>