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9"/>
          <w:sz w:val="74"/>
        </w:rPr>
        <w:t>MARCUS</w:t>
      </w:r>
    </w:p>
    <w:p>
      <w:pPr>
        <w:pStyle w:val="Heading1"/>
      </w:pPr>
      <w:r>
        <w:rPr>
          <w:color w:val="664EA6"/>
          <w:spacing w:val="10"/>
        </w:rPr>
        <w:t>WHITLOW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G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G</w:t>
      </w:r>
      <w:r>
        <w:rPr>
          <w:color w:val="664EA6"/>
          <w:spacing w:val="32"/>
          <w:sz w:val="20"/>
        </w:rPr>
        <w:t>  </w:t>
      </w:r>
      <w:r>
        <w:rPr>
          <w:color w:val="664EA6"/>
          <w:sz w:val="20"/>
        </w:rPr>
        <w:t>M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G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pStyle w:val="BodyText"/>
        <w:spacing w:before="66"/>
        <w:rPr>
          <w:b/>
          <w:sz w:val="26"/>
        </w:rPr>
      </w:pPr>
    </w:p>
    <w:p>
      <w:pPr>
        <w:pStyle w:val="BodyText"/>
        <w:ind w:left="839"/>
      </w:pPr>
      <w:r>
        <w:rPr>
          <w:spacing w:val="-2"/>
          <w:w w:val="105"/>
        </w:rPr>
        <w:t>(612)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2014</w:t>
      </w:r>
    </w:p>
    <w:p>
      <w:pPr>
        <w:pStyle w:val="BodyText"/>
        <w:spacing w:before="157"/>
      </w:pPr>
    </w:p>
    <w:p>
      <w:pPr>
        <w:pStyle w:val="BodyText"/>
        <w:ind w:left="839"/>
      </w:pPr>
      <w:hyperlink r:id="rId5">
        <w:r>
          <w:rPr>
            <w:spacing w:val="-2"/>
            <w:w w:val="105"/>
          </w:rPr>
          <w:t>marcus.whitlow@example.com</w:t>
        </w:r>
      </w:hyperlink>
    </w:p>
    <w:p>
      <w:pPr>
        <w:spacing w:line="268" w:lineRule="auto" w:before="74"/>
        <w:ind w:left="352" w:right="71" w:hanging="1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First-time engineering manager promoted from senior IC last year. Lead a 6-person backend team in a healthtech SaaS environment. Still write production code about a day a week and own the team's roadmap with the PM.</w:t>
      </w:r>
    </w:p>
    <w:p>
      <w:pPr>
        <w:pStyle w:val="BodyText"/>
        <w:rPr>
          <w:sz w:val="18"/>
        </w:rPr>
      </w:pPr>
    </w:p>
    <w:p>
      <w:pPr>
        <w:pStyle w:val="BodyText"/>
        <w:spacing w:before="151"/>
        <w:rPr>
          <w:sz w:val="18"/>
        </w:rPr>
      </w:pPr>
    </w:p>
    <w:p>
      <w:pPr>
        <w:pStyle w:val="Heading2"/>
      </w:pP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278" w:lineRule="auto" w:before="0"/>
        <w:ind w:left="77" w:right="556" w:firstLine="0"/>
        <w:jc w:val="left"/>
        <w:rPr>
          <w:sz w:val="18"/>
        </w:rPr>
      </w:pPr>
      <w:r>
        <w:rPr>
          <w:w w:val="105"/>
          <w:sz w:val="18"/>
        </w:rPr>
        <w:t>Engineering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Manager,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Patient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Records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Cedarbrook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Health,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 2023 – Present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5775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8105775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296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962275">
                                <a:moveTo>
                                  <a:pt x="47625" y="2935122"/>
                                </a:moveTo>
                                <a:lnTo>
                                  <a:pt x="27165" y="2914650"/>
                                </a:lnTo>
                                <a:lnTo>
                                  <a:pt x="20472" y="2914650"/>
                                </a:lnTo>
                                <a:lnTo>
                                  <a:pt x="0" y="2935122"/>
                                </a:lnTo>
                                <a:lnTo>
                                  <a:pt x="0" y="2938691"/>
                                </a:lnTo>
                                <a:lnTo>
                                  <a:pt x="0" y="2941815"/>
                                </a:lnTo>
                                <a:lnTo>
                                  <a:pt x="20472" y="2962275"/>
                                </a:lnTo>
                                <a:lnTo>
                                  <a:pt x="27165" y="2962275"/>
                                </a:lnTo>
                                <a:lnTo>
                                  <a:pt x="47625" y="2941815"/>
                                </a:lnTo>
                                <a:lnTo>
                                  <a:pt x="47625" y="2935122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2030247"/>
                                </a:moveTo>
                                <a:lnTo>
                                  <a:pt x="27165" y="2009775"/>
                                </a:lnTo>
                                <a:lnTo>
                                  <a:pt x="20472" y="2009775"/>
                                </a:lnTo>
                                <a:lnTo>
                                  <a:pt x="0" y="2030247"/>
                                </a:lnTo>
                                <a:lnTo>
                                  <a:pt x="0" y="2033816"/>
                                </a:lnTo>
                                <a:lnTo>
                                  <a:pt x="0" y="2036940"/>
                                </a:lnTo>
                                <a:lnTo>
                                  <a:pt x="20472" y="2057400"/>
                                </a:lnTo>
                                <a:lnTo>
                                  <a:pt x="27165" y="2057400"/>
                                </a:lnTo>
                                <a:lnTo>
                                  <a:pt x="47625" y="2036940"/>
                                </a:lnTo>
                                <a:lnTo>
                                  <a:pt x="47625" y="2030247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534822"/>
                                </a:moveTo>
                                <a:lnTo>
                                  <a:pt x="27165" y="514350"/>
                                </a:lnTo>
                                <a:lnTo>
                                  <a:pt x="20472" y="514350"/>
                                </a:lnTo>
                                <a:lnTo>
                                  <a:pt x="0" y="534822"/>
                                </a:lnTo>
                                <a:lnTo>
                                  <a:pt x="0" y="538391"/>
                                </a:lnTo>
                                <a:lnTo>
                                  <a:pt x="0" y="541515"/>
                                </a:lnTo>
                                <a:lnTo>
                                  <a:pt x="20472" y="561975"/>
                                </a:lnTo>
                                <a:lnTo>
                                  <a:pt x="27165" y="561975"/>
                                </a:lnTo>
                                <a:lnTo>
                                  <a:pt x="47625" y="541515"/>
                                </a:lnTo>
                                <a:lnTo>
                                  <a:pt x="47625" y="534822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29622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790824"/>
                            <a:ext cx="4648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28575">
                                <a:moveTo>
                                  <a:pt x="46481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876674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3696" id="docshapegroup1" coordorigin="0,0" coordsize="11415,16860">
                <v:shape style="position:absolute;left:0;top:0;width:4095;height:16860" id="docshape2" coordorigin="0,0" coordsize="4095,16860" path="m4095,0l0,0,0,12765,0,16860,4095,16860,4095,12765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4665" id="docshape7" coordorigin="780,7365" coordsize="75,4665" path="m855,11987l854,11982,850,11973,848,11969,841,11962,837,11960,828,11956,823,11955,812,11955,807,11956,798,11960,794,11962,787,11969,785,11973,781,11982,780,11987,780,11993,780,11998,781,12003,785,12012,787,12016,794,12023,798,12025,807,12029,812,12030,823,12030,828,12029,837,12025,841,12023,848,12016,850,12012,854,12003,855,11998,855,11987xm855,11687l854,11682,850,11673,848,11669,841,11662,837,11660,828,11656,823,11655,812,11655,807,11656,798,11660,794,11662,787,11669,785,11673,781,11682,780,11687,780,11693,780,11698,781,11703,785,11712,787,11716,794,11723,798,11725,807,11729,812,11730,823,11730,828,11729,837,11725,841,11723,848,11716,850,11712,854,11703,855,11698,855,11687xm855,11387l854,11382,850,11373,848,11369,841,11362,837,11360,828,11356,823,11355,812,11355,807,11356,798,11360,794,11362,787,11369,785,11373,781,11382,780,11387,780,11393,780,11398,781,11403,785,11412,787,11416,794,11423,798,11425,807,11429,812,11430,823,11430,828,11429,837,11425,841,11423,848,11416,850,11412,854,11403,855,11398,855,11387xm855,11072l854,11067,850,11058,848,11054,841,11047,837,11045,828,11041,823,11040,812,11040,807,11041,798,11045,794,11047,787,11054,785,11058,781,11067,780,11072,780,11078,780,11083,781,11088,785,11097,787,11101,794,11108,798,11110,807,11114,812,11115,823,11115,828,11114,837,11110,841,11108,848,11101,850,11097,854,11088,855,11083,855,11072xm855,10562l854,10557,850,10548,848,10544,841,10537,837,10535,828,10531,823,10530,812,10530,807,10531,798,10535,794,10537,787,10544,785,10548,781,10557,780,10562,780,10568,780,10573,781,10578,785,10587,787,10591,794,10598,798,10600,807,10604,812,10605,823,10605,828,10604,837,10600,841,10598,848,10591,850,10587,854,10578,855,10573,855,10562xm855,10052l854,10047,850,10038,848,10034,841,10027,837,10025,828,10021,823,10020,812,10020,807,10021,798,10025,794,10027,787,10034,785,10038,781,10047,780,10052,780,10058,780,10063,781,10068,785,10077,787,10081,794,10088,798,10090,807,10094,812,10095,823,10095,828,10094,837,10090,841,10088,848,10081,850,10077,854,10068,855,10063,855,10052xm855,9542l854,9537,850,9528,848,9524,841,9517,837,9515,828,9511,823,9510,812,9510,807,9511,798,9515,794,9517,787,9524,785,9528,781,9537,780,9542,780,9548,780,9553,781,9558,785,9567,787,9571,794,9578,798,9580,807,9584,812,9585,823,9585,828,9584,837,9580,841,9578,848,9571,850,9567,854,9558,855,9553,855,9542xm855,9032l854,9027,850,9018,848,9014,841,9007,837,9005,828,9001,823,9000,812,9000,807,9001,798,9005,794,9007,787,9014,785,9018,781,9027,780,9032,780,9038,780,9043,781,9048,785,9057,787,9061,794,9068,798,9070,807,9074,812,9075,823,9075,828,9074,837,9070,841,9068,848,9061,850,9057,854,9048,855,9043,855,9032xm855,8717l854,8712,850,8703,848,8699,841,8692,837,8690,828,8686,823,8685,812,8685,807,8686,798,8690,794,8692,787,8699,785,8703,781,8712,780,8717,780,8723,780,8728,781,8733,785,8742,787,8746,794,8753,798,8755,807,8759,812,8760,823,8760,828,8759,837,8755,841,8753,848,8746,850,8742,854,8733,855,8728,855,8717xm855,8207l854,8202,850,8193,848,8189,841,8182,837,8180,828,8176,823,8175,812,8175,807,8176,798,8180,794,8182,787,8189,785,8193,781,8202,780,8207,780,8213,780,8218,781,8223,785,8232,787,8236,794,8243,798,8245,807,8249,812,8250,823,8250,828,8249,837,8245,841,8243,848,8236,850,8232,854,8223,855,8218,855,820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395;width:7320;height:45" id="docshape8" filled="true" fillcolor="#664ea6" stroked="false">
                  <v:fill type="solid"/>
                </v:rect>
                <v:shape style="position:absolute;left:4664;top:6105;width:75;height:3390" id="docshape9" coordorigin="4665,6105" coordsize="75,3390" path="m4740,9452l4739,9447,4735,9438,4733,9434,4726,9427,4722,9425,4713,9421,4708,9420,4697,9420,4692,9421,4683,9425,4679,9427,4672,9434,4670,9438,4666,9447,4665,9452,4665,9458,4665,9463,4666,9468,4670,9477,4672,9481,4679,9488,4683,9490,4692,9494,4697,9495,4708,9495,4713,9494,4722,9490,4726,9488,4733,9481,4735,9477,4739,9468,4740,9463,4740,9452xm4740,9152l4739,9147,4735,9138,4733,9134,4726,9127,4722,9125,4713,9121,4708,9120,4697,9120,4692,9121,4683,9125,4679,9127,4672,9134,4670,9138,4666,9147,4665,9152,4665,9158,4665,9163,4666,9168,4670,9177,4672,9181,4679,9188,4683,9190,4692,9194,4697,9195,4708,9195,4713,9194,4722,9190,4726,9188,4733,9181,4735,9177,4739,9168,4740,9163,4740,9152xm4740,8837l4739,8832,4735,8823,4733,8819,4726,8812,4722,8810,4713,8806,4708,8805,4697,8805,4692,8806,4683,8810,4679,8812,4672,8819,4670,8823,4666,8832,4665,8837,4665,8843,4665,8848,4666,8853,4670,8862,4672,8866,4679,8873,4683,8875,4692,8879,4697,8880,4708,8880,4713,8879,4722,8875,4726,8873,4733,8866,4735,8862,4739,8853,4740,8848,4740,8837xm4740,7667l4739,7662,4735,7653,4733,7649,4726,7642,4722,7640,4713,7636,4708,7635,4697,7635,4692,7636,4683,7640,4679,7642,4672,7649,4670,7653,4666,7662,4665,7667,4665,7673,4665,7678,4666,7683,4670,7692,4672,7696,4679,7703,4683,7705,4692,7709,4697,7710,4708,7710,4713,7709,4722,7705,4726,7703,4733,7696,4735,7692,4739,7683,4740,7678,4740,7667xm4740,7157l4739,7152,4735,7143,4733,7139,4726,7132,4722,7130,4713,7126,4708,7125,4697,7125,4692,7126,4683,7130,4679,7132,4672,7139,4670,7143,4666,7152,4665,7157,4665,7163,4665,7168,4666,7173,4670,7182,4672,7186,4679,7193,4683,7195,4692,7199,4697,7200,4708,7200,4713,7199,4722,7195,4726,7193,4733,7186,4735,7182,4739,7173,4740,7168,4740,7157xm4740,6647l4739,6642,4735,6633,4733,6629,4726,6622,4722,6620,4713,6616,4708,6615,4697,6615,4692,6616,4683,6620,4679,6622,4672,6629,4670,6633,4666,6642,4665,6647,4665,6653,4665,6658,4666,6663,4670,6672,4672,6676,4679,6683,4683,6685,4692,6689,4697,6690,4708,6690,4713,6689,4722,6685,4726,6683,4733,6676,4735,6672,4739,6663,4740,6658,4740,6647xm4740,6137l4739,6132,4735,6123,4733,6119,4726,6112,4722,6110,4713,6106,4708,6105,4697,6105,4692,6106,4683,6110,4679,6112,4672,6119,4670,6123,4666,6132,4665,6137,4665,6143,4665,6148,4666,6153,4670,6162,4672,6166,4679,6173,4683,6175,4692,6179,4697,6180,4708,6180,4713,6179,4722,6175,4726,6173,4733,6166,4735,6162,4739,6153,4740,6148,4740,613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Minneapolis,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34"/>
      </w:pPr>
    </w:p>
    <w:p>
      <w:pPr>
        <w:pStyle w:val="Heading2"/>
        <w:spacing w:before="1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before="289"/>
        <w:ind w:left="653"/>
      </w:pPr>
      <w:r>
        <w:rPr>
          <w:spacing w:val="-2"/>
          <w:w w:val="105"/>
        </w:rPr>
        <w:t>Team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leadership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1:1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coaching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Sprint</w:t>
      </w:r>
      <w:r>
        <w:rPr>
          <w:spacing w:val="-14"/>
          <w:w w:val="105"/>
        </w:rPr>
        <w:t> </w:t>
      </w:r>
      <w:r>
        <w:rPr>
          <w:w w:val="105"/>
        </w:rPr>
        <w:t>planning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agile </w:t>
      </w:r>
      <w:r>
        <w:rPr>
          <w:spacing w:val="-2"/>
          <w:w w:val="105"/>
        </w:rPr>
        <w:t>ceremonies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Backend</w:t>
      </w:r>
      <w:r>
        <w:rPr>
          <w:spacing w:val="-14"/>
          <w:w w:val="105"/>
        </w:rPr>
        <w:t> </w:t>
      </w:r>
      <w:r>
        <w:rPr>
          <w:w w:val="105"/>
        </w:rPr>
        <w:t>architecture</w:t>
      </w:r>
      <w:r>
        <w:rPr>
          <w:spacing w:val="-12"/>
          <w:w w:val="105"/>
        </w:rPr>
        <w:t> </w:t>
      </w:r>
      <w:r>
        <w:rPr>
          <w:w w:val="105"/>
        </w:rPr>
        <w:t>(Python,</w:t>
      </w:r>
      <w:r>
        <w:rPr>
          <w:spacing w:val="-11"/>
          <w:w w:val="105"/>
        </w:rPr>
        <w:t> </w:t>
      </w:r>
      <w:r>
        <w:rPr>
          <w:w w:val="105"/>
        </w:rPr>
        <w:t>Go, </w:t>
      </w:r>
      <w:r>
        <w:rPr>
          <w:spacing w:val="-2"/>
          <w:w w:val="105"/>
        </w:rPr>
        <w:t>PostgreSQL)</w:t>
      </w:r>
    </w:p>
    <w:p>
      <w:pPr>
        <w:pStyle w:val="BodyText"/>
        <w:spacing w:before="105"/>
        <w:ind w:left="653"/>
      </w:pPr>
      <w:r>
        <w:rPr>
          <w:w w:val="105"/>
        </w:rPr>
        <w:t>REST</w:t>
      </w:r>
      <w:r>
        <w:rPr>
          <w:spacing w:val="-14"/>
          <w:w w:val="105"/>
        </w:rPr>
        <w:t> </w:t>
      </w:r>
      <w:r>
        <w:rPr>
          <w:w w:val="105"/>
        </w:rPr>
        <w:t>API</w:t>
      </w:r>
      <w:r>
        <w:rPr>
          <w:spacing w:val="-11"/>
          <w:w w:val="105"/>
        </w:rPr>
        <w:t> </w:t>
      </w:r>
      <w:r>
        <w:rPr>
          <w:w w:val="105"/>
        </w:rPr>
        <w:t>design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review</w:t>
      </w:r>
    </w:p>
    <w:p>
      <w:pPr>
        <w:pStyle w:val="BodyText"/>
        <w:spacing w:line="273" w:lineRule="auto" w:before="116"/>
        <w:ind w:left="653"/>
      </w:pPr>
      <w:r>
        <w:rPr>
          <w:spacing w:val="-2"/>
          <w:w w:val="105"/>
        </w:rPr>
        <w:t>HIPAA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compliance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audit readiness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On-call</w:t>
      </w:r>
      <w:r>
        <w:rPr>
          <w:spacing w:val="-14"/>
          <w:w w:val="105"/>
        </w:rPr>
        <w:t> </w:t>
      </w:r>
      <w:r>
        <w:rPr>
          <w:w w:val="105"/>
        </w:rPr>
        <w:t>rotation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incident </w:t>
      </w:r>
      <w:r>
        <w:rPr>
          <w:spacing w:val="-2"/>
          <w:w w:val="105"/>
        </w:rPr>
        <w:t>response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Roadmap</w:t>
      </w:r>
      <w:r>
        <w:rPr>
          <w:spacing w:val="-14"/>
          <w:w w:val="105"/>
        </w:rPr>
        <w:t> </w:t>
      </w:r>
      <w:r>
        <w:rPr>
          <w:w w:val="105"/>
        </w:rPr>
        <w:t>planning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product </w:t>
      </w:r>
      <w:r>
        <w:rPr>
          <w:spacing w:val="-2"/>
          <w:w w:val="105"/>
        </w:rPr>
        <w:t>partners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Performance</w:t>
      </w:r>
      <w:r>
        <w:rPr>
          <w:spacing w:val="-14"/>
          <w:w w:val="105"/>
        </w:rPr>
        <w:t> </w:t>
      </w:r>
      <w:r>
        <w:rPr>
          <w:w w:val="105"/>
        </w:rPr>
        <w:t>reviews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growth </w:t>
      </w:r>
      <w:r>
        <w:rPr>
          <w:spacing w:val="-4"/>
          <w:w w:val="105"/>
        </w:rPr>
        <w:t>plans</w:t>
      </w:r>
    </w:p>
    <w:p>
      <w:pPr>
        <w:pStyle w:val="BodyText"/>
        <w:spacing w:line="398" w:lineRule="auto" w:before="91"/>
        <w:ind w:left="653" w:right="57"/>
      </w:pPr>
      <w:r>
        <w:rPr>
          <w:w w:val="105"/>
        </w:rPr>
        <w:t>Hiring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technical</w:t>
      </w:r>
      <w:r>
        <w:rPr>
          <w:spacing w:val="-7"/>
          <w:w w:val="105"/>
        </w:rPr>
        <w:t> </w:t>
      </w:r>
      <w:r>
        <w:rPr>
          <w:w w:val="105"/>
        </w:rPr>
        <w:t>interviewing Code review and mentorship AWS (ECS, RDS, CloudWatch) CI/CD</w:t>
      </w:r>
      <w:r>
        <w:rPr>
          <w:spacing w:val="-14"/>
          <w:w w:val="105"/>
        </w:rPr>
        <w:t> </w:t>
      </w:r>
      <w:r>
        <w:rPr>
          <w:w w:val="105"/>
        </w:rPr>
        <w:t>pipelines</w:t>
      </w:r>
      <w:r>
        <w:rPr>
          <w:spacing w:val="-12"/>
          <w:w w:val="105"/>
        </w:rPr>
        <w:t> </w:t>
      </w:r>
      <w:r>
        <w:rPr>
          <w:w w:val="105"/>
        </w:rPr>
        <w:t>(GitHub</w:t>
      </w:r>
      <w:r>
        <w:rPr>
          <w:spacing w:val="-11"/>
          <w:w w:val="105"/>
        </w:rPr>
        <w:t> </w:t>
      </w:r>
      <w:r>
        <w:rPr>
          <w:w w:val="105"/>
        </w:rPr>
        <w:t>Actions)</w:t>
      </w:r>
    </w:p>
    <w:p>
      <w:pPr>
        <w:pStyle w:val="BodyText"/>
        <w:spacing w:line="273" w:lineRule="auto" w:before="94"/>
        <w:ind w:left="616"/>
      </w:pPr>
      <w:r>
        <w:rPr/>
        <w:br w:type="column"/>
      </w:r>
      <w:r>
        <w:rPr>
          <w:w w:val="105"/>
        </w:rPr>
        <w:t>Manage 6 backend engineers (2 senior, 3 mid, 1 junior) responsible for the patient records API serving 280K daily active clinicians.</w:t>
      </w:r>
    </w:p>
    <w:p>
      <w:pPr>
        <w:pStyle w:val="BodyText"/>
        <w:spacing w:line="273" w:lineRule="auto" w:before="91"/>
        <w:ind w:left="616"/>
      </w:pPr>
      <w:r>
        <w:rPr>
          <w:w w:val="105"/>
        </w:rPr>
        <w:t>Restructured sprint ceremonies from 4 meetings to 2, reclaiming about 3 hours per engineer per week without slipping delivery.</w:t>
      </w:r>
    </w:p>
    <w:p>
      <w:pPr>
        <w:pStyle w:val="BodyText"/>
        <w:spacing w:line="273" w:lineRule="auto" w:before="90"/>
        <w:ind w:left="616" w:right="236"/>
      </w:pPr>
      <w:r>
        <w:rPr>
          <w:w w:val="105"/>
        </w:rPr>
        <w:t>Ran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HIPAA</w:t>
      </w:r>
      <w:r>
        <w:rPr>
          <w:spacing w:val="-2"/>
          <w:w w:val="105"/>
        </w:rPr>
        <w:t> </w:t>
      </w:r>
      <w:r>
        <w:rPr>
          <w:w w:val="105"/>
        </w:rPr>
        <w:t>audit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zero</w:t>
      </w:r>
      <w:r>
        <w:rPr>
          <w:spacing w:val="-2"/>
          <w:w w:val="105"/>
        </w:rPr>
        <w:t> </w:t>
      </w:r>
      <w:r>
        <w:rPr>
          <w:w w:val="105"/>
        </w:rPr>
        <w:t>critical</w:t>
      </w:r>
      <w:r>
        <w:rPr>
          <w:spacing w:val="-2"/>
          <w:w w:val="105"/>
        </w:rPr>
        <w:t> </w:t>
      </w:r>
      <w:r>
        <w:rPr>
          <w:w w:val="105"/>
        </w:rPr>
        <w:t>ﬁndings,</w:t>
      </w:r>
      <w:r>
        <w:rPr>
          <w:spacing w:val="-2"/>
          <w:w w:val="105"/>
        </w:rPr>
        <w:t> </w:t>
      </w:r>
      <w:r>
        <w:rPr>
          <w:w w:val="105"/>
        </w:rPr>
        <w:t>owning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evidence collection and engineer training.</w:t>
      </w:r>
    </w:p>
    <w:p>
      <w:pPr>
        <w:pStyle w:val="BodyText"/>
        <w:spacing w:line="273" w:lineRule="auto" w:before="91"/>
        <w:ind w:left="616" w:right="236"/>
      </w:pPr>
      <w:r>
        <w:rPr>
          <w:w w:val="105"/>
        </w:rPr>
        <w:t>Wrote and now use a lightweight growth plan doc with each report; three reports have hit promotion criteria this cycle.</w:t>
      </w:r>
    </w:p>
    <w:p>
      <w:pPr>
        <w:pStyle w:val="BodyText"/>
        <w:spacing w:before="82"/>
      </w:pPr>
    </w:p>
    <w:p>
      <w:pPr>
        <w:spacing w:before="1"/>
        <w:ind w:left="616" w:right="0" w:hanging="540"/>
        <w:jc w:val="left"/>
        <w:rPr>
          <w:sz w:val="18"/>
        </w:rPr>
      </w:pPr>
      <w:r>
        <w:rPr>
          <w:spacing w:val="-2"/>
          <w:w w:val="105"/>
          <w:sz w:val="18"/>
        </w:rPr>
        <w:t>Senior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Software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Engineer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Cedarbrook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Health,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Minneapolis,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2020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BodyText"/>
        <w:spacing w:before="84"/>
        <w:rPr>
          <w:sz w:val="18"/>
        </w:rPr>
      </w:pPr>
    </w:p>
    <w:p>
      <w:pPr>
        <w:pStyle w:val="BodyText"/>
        <w:spacing w:line="391" w:lineRule="auto"/>
        <w:ind w:left="616" w:right="452"/>
      </w:pPr>
      <w:r>
        <w:rPr>
          <w:w w:val="105"/>
        </w:rPr>
        <w:t>Tech lead for the appointment scheduling rewrite that cut booking errors by half. Mentored 3 junior engineers through onboarding and their ﬁrst on-call rotations. Owned the team's CI pipeline; reduced average build time from 18 minutes to 7.</w:t>
      </w:r>
    </w:p>
    <w:p>
      <w:pPr>
        <w:pStyle w:val="Heading2"/>
        <w:spacing w:before="162"/>
      </w:pPr>
      <w:r>
        <w:rPr>
          <w:color w:val="664EA6"/>
          <w:spacing w:val="-2"/>
        </w:rPr>
        <w:t>EDUCATION</w:t>
      </w:r>
    </w:p>
    <w:p>
      <w:pPr>
        <w:pStyle w:val="BodyText"/>
        <w:spacing w:before="17"/>
        <w:rPr>
          <w:b/>
          <w:sz w:val="26"/>
        </w:rPr>
      </w:pPr>
    </w:p>
    <w:p>
      <w:pPr>
        <w:spacing w:line="556" w:lineRule="auto" w:before="0"/>
        <w:ind w:left="77" w:right="452" w:firstLine="0"/>
        <w:jc w:val="left"/>
        <w:rPr>
          <w:sz w:val="18"/>
        </w:rPr>
      </w:pPr>
      <w:r>
        <w:rPr>
          <w:w w:val="105"/>
          <w:sz w:val="18"/>
        </w:rPr>
        <w:t>B.S. Computer Science, University of Minnesota -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Twin Cities, 2015 </w:t>
      </w:r>
      <w:r>
        <w:rPr>
          <w:spacing w:val="-2"/>
          <w:w w:val="105"/>
          <w:sz w:val="18"/>
        </w:rPr>
        <w:t>Engineering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First-Time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Managers,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LeadDev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Certiﬁcate,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2023</w:t>
      </w:r>
    </w:p>
    <w:sectPr>
      <w:type w:val="continuous"/>
      <w:pgSz w:w="11920" w:h="16860"/>
      <w:pgMar w:top="860" w:bottom="280" w:left="425" w:right="425"/>
      <w:cols w:num="2" w:equalWidth="0">
        <w:col w:w="3212" w:space="713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low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2026-07-25T05:02:26Z</dcterms:created>
  <dcterms:modified xsi:type="dcterms:W3CDTF">2026-07-25T05:02:26Z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