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0" w:right="0" w:firstLine="0"/>
        <w:jc w:val="center"/>
        <w:rPr>
          <w:sz w:val="74"/>
        </w:rPr>
      </w:pPr>
      <w:r>
        <w:rPr>
          <w:b/>
          <w:color w:val="731B46"/>
          <w:sz w:val="74"/>
        </w:rPr>
        <w:t>MARISOL</w:t>
      </w:r>
      <w:r>
        <w:rPr>
          <w:b/>
          <w:color w:val="731B46"/>
          <w:spacing w:val="-19"/>
          <w:sz w:val="74"/>
        </w:rPr>
        <w:t> </w:t>
      </w:r>
      <w:r>
        <w:rPr>
          <w:color w:val="731B46"/>
          <w:spacing w:val="-4"/>
          <w:sz w:val="74"/>
        </w:rPr>
        <w:t>VEGA</w:t>
      </w:r>
    </w:p>
    <w:p>
      <w:pPr>
        <w:spacing w:before="87"/>
        <w:ind w:left="4240" w:right="0" w:firstLine="0"/>
        <w:jc w:val="center"/>
        <w:rPr>
          <w:sz w:val="22"/>
        </w:rPr>
      </w:pPr>
      <w:r>
        <w:rPr>
          <w:color w:val="731B46"/>
          <w:sz w:val="22"/>
        </w:rPr>
        <w:t>Video</w:t>
      </w:r>
      <w:r>
        <w:rPr>
          <w:color w:val="731B46"/>
          <w:spacing w:val="-2"/>
          <w:sz w:val="22"/>
        </w:rPr>
        <w:t> Editor</w:t>
      </w:r>
    </w:p>
    <w:p>
      <w:pPr>
        <w:pStyle w:val="BodyText"/>
        <w:spacing w:before="42"/>
      </w:pPr>
    </w:p>
    <w:p>
      <w:pPr>
        <w:pStyle w:val="BodyText"/>
        <w:spacing w:line="290" w:lineRule="auto"/>
        <w:ind w:left="4332" w:right="90" w:hanging="1"/>
        <w:jc w:val="center"/>
      </w:pPr>
      <w:r>
        <w:rPr>
          <w:w w:val="105"/>
        </w:rPr>
        <w:t>Video</w:t>
      </w:r>
      <w:r>
        <w:rPr>
          <w:spacing w:val="-2"/>
          <w:w w:val="105"/>
        </w:rPr>
        <w:t> </w:t>
      </w:r>
      <w:r>
        <w:rPr>
          <w:w w:val="105"/>
        </w:rPr>
        <w:t>editor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7+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cutting</w:t>
      </w:r>
      <w:r>
        <w:rPr>
          <w:spacing w:val="-2"/>
          <w:w w:val="105"/>
        </w:rPr>
        <w:t> </w:t>
      </w:r>
      <w:r>
        <w:rPr>
          <w:w w:val="105"/>
        </w:rPr>
        <w:t>branded</w:t>
      </w:r>
      <w:r>
        <w:rPr>
          <w:spacing w:val="-2"/>
          <w:w w:val="105"/>
        </w:rPr>
        <w:t> </w:t>
      </w:r>
      <w:r>
        <w:rPr>
          <w:w w:val="105"/>
        </w:rPr>
        <w:t>content,</w:t>
      </w:r>
      <w:r>
        <w:rPr>
          <w:spacing w:val="-2"/>
          <w:w w:val="105"/>
        </w:rPr>
        <w:t> </w:t>
      </w:r>
      <w:r>
        <w:rPr>
          <w:w w:val="105"/>
        </w:rPr>
        <w:t>documentary</w:t>
      </w:r>
      <w:r>
        <w:rPr>
          <w:spacing w:val="-2"/>
          <w:w w:val="105"/>
        </w:rPr>
        <w:t> </w:t>
      </w:r>
      <w:r>
        <w:rPr>
          <w:w w:val="105"/>
        </w:rPr>
        <w:t>shorts,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social campaigns.</w:t>
      </w:r>
      <w:r>
        <w:rPr>
          <w:spacing w:val="-14"/>
          <w:w w:val="105"/>
        </w:rPr>
        <w:t> </w:t>
      </w:r>
      <w:r>
        <w:rPr>
          <w:w w:val="105"/>
        </w:rPr>
        <w:t>Fluent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Premiere</w:t>
      </w:r>
      <w:r>
        <w:rPr>
          <w:spacing w:val="-13"/>
          <w:w w:val="105"/>
        </w:rPr>
        <w:t> </w:t>
      </w:r>
      <w:r>
        <w:rPr>
          <w:w w:val="105"/>
        </w:rPr>
        <w:t>Pro,</w:t>
      </w:r>
      <w:r>
        <w:rPr>
          <w:spacing w:val="-13"/>
          <w:w w:val="105"/>
        </w:rPr>
        <w:t> </w:t>
      </w:r>
      <w:r>
        <w:rPr>
          <w:w w:val="105"/>
        </w:rPr>
        <w:t>DaVinci</w:t>
      </w:r>
      <w:r>
        <w:rPr>
          <w:spacing w:val="-13"/>
          <w:w w:val="105"/>
        </w:rPr>
        <w:t> </w:t>
      </w:r>
      <w:r>
        <w:rPr>
          <w:w w:val="105"/>
        </w:rPr>
        <w:t>Resolve,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After</w:t>
      </w:r>
      <w:r>
        <w:rPr>
          <w:spacing w:val="-13"/>
          <w:w w:val="105"/>
        </w:rPr>
        <w:t> </w:t>
      </w:r>
      <w:r>
        <w:rPr>
          <w:w w:val="105"/>
        </w:rPr>
        <w:t>Effects,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working knowledge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color</w:t>
      </w:r>
      <w:r>
        <w:rPr>
          <w:spacing w:val="-2"/>
          <w:w w:val="105"/>
        </w:rPr>
        <w:t> </w:t>
      </w:r>
      <w:r>
        <w:rPr>
          <w:w w:val="105"/>
        </w:rPr>
        <w:t>grading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sound</w:t>
      </w:r>
      <w:r>
        <w:rPr>
          <w:spacing w:val="-2"/>
          <w:w w:val="105"/>
        </w:rPr>
        <w:t> </w:t>
      </w:r>
      <w:r>
        <w:rPr>
          <w:w w:val="105"/>
        </w:rPr>
        <w:t>design.</w:t>
      </w:r>
      <w:r>
        <w:rPr>
          <w:spacing w:val="-2"/>
          <w:w w:val="105"/>
        </w:rPr>
        <w:t> </w:t>
      </w:r>
      <w:r>
        <w:rPr>
          <w:w w:val="105"/>
        </w:rPr>
        <w:t>Known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fast</w:t>
      </w:r>
      <w:r>
        <w:rPr>
          <w:spacing w:val="-2"/>
          <w:w w:val="105"/>
        </w:rPr>
        <w:t> </w:t>
      </w:r>
      <w:r>
        <w:rPr>
          <w:w w:val="105"/>
        </w:rPr>
        <w:t>turnarounds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multi-platform deliverables without losing the story.</w:t>
      </w: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spacing w:before="15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486399"/>
                            <a:ext cx="4762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66925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416710"/>
                                </a:moveTo>
                                <a:lnTo>
                                  <a:pt x="31102" y="1400175"/>
                                </a:lnTo>
                                <a:lnTo>
                                  <a:pt x="16535" y="1400175"/>
                                </a:lnTo>
                                <a:lnTo>
                                  <a:pt x="0" y="1416710"/>
                                </a:lnTo>
                                <a:lnTo>
                                  <a:pt x="0" y="1419225"/>
                                </a:lnTo>
                                <a:lnTo>
                                  <a:pt x="0" y="1421752"/>
                                </a:lnTo>
                                <a:lnTo>
                                  <a:pt x="16535" y="1438275"/>
                                </a:lnTo>
                                <a:lnTo>
                                  <a:pt x="31102" y="1438275"/>
                                </a:lnTo>
                                <a:lnTo>
                                  <a:pt x="47625" y="1421752"/>
                                </a:lnTo>
                                <a:lnTo>
                                  <a:pt x="47625" y="1416710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238499"/>
                            <a:ext cx="47625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433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3163722"/>
                                </a:moveTo>
                                <a:lnTo>
                                  <a:pt x="27165" y="3143250"/>
                                </a:lnTo>
                                <a:lnTo>
                                  <a:pt x="20472" y="3143250"/>
                                </a:lnTo>
                                <a:lnTo>
                                  <a:pt x="0" y="3163722"/>
                                </a:lnTo>
                                <a:lnTo>
                                  <a:pt x="0" y="3167291"/>
                                </a:lnTo>
                                <a:lnTo>
                                  <a:pt x="0" y="3170415"/>
                                </a:lnTo>
                                <a:lnTo>
                                  <a:pt x="20472" y="3190875"/>
                                </a:lnTo>
                                <a:lnTo>
                                  <a:pt x="27165" y="3190875"/>
                                </a:lnTo>
                                <a:lnTo>
                                  <a:pt x="47625" y="3170415"/>
                                </a:lnTo>
                                <a:lnTo>
                                  <a:pt x="47625" y="316372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887247"/>
                                </a:moveTo>
                                <a:lnTo>
                                  <a:pt x="27165" y="866775"/>
                                </a:lnTo>
                                <a:lnTo>
                                  <a:pt x="20472" y="866775"/>
                                </a:lnTo>
                                <a:lnTo>
                                  <a:pt x="0" y="887247"/>
                                </a:lnTo>
                                <a:lnTo>
                                  <a:pt x="0" y="890816"/>
                                </a:lnTo>
                                <a:lnTo>
                                  <a:pt x="0" y="893940"/>
                                </a:lnTo>
                                <a:lnTo>
                                  <a:pt x="20472" y="914400"/>
                                </a:lnTo>
                                <a:lnTo>
                                  <a:pt x="27165" y="914400"/>
                                </a:lnTo>
                                <a:lnTo>
                                  <a:pt x="47625" y="893940"/>
                                </a:lnTo>
                                <a:lnTo>
                                  <a:pt x="47625" y="8872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1648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8640;width:75;height:3255" id="docshape9" coordorigin="525,8640" coordsize="75,3255" path="m600,11852l599,11847,595,11838,593,11834,586,11827,582,11825,573,11821,568,11820,557,11820,552,11821,543,11825,539,11827,532,11834,530,11838,526,11847,525,11852,525,11858,525,11863,526,11868,530,11877,532,11881,539,11888,543,11890,552,11894,557,11895,568,11895,573,11894,582,11890,586,11888,593,11881,595,11877,599,11868,600,11863,600,11852xm600,11522l599,11517,595,11508,593,11504,586,11497,582,11495,573,11491,568,11490,557,11490,552,11491,543,11495,539,11497,532,11504,530,11508,526,11517,525,11522,525,11528,525,11533,526,11538,530,11547,532,11551,539,11558,543,11560,552,11564,557,11565,568,11565,573,11564,582,11560,586,11558,593,11551,595,11547,599,11538,600,11533,600,11522xm600,11192l599,11187,595,11178,593,11174,586,11167,582,11165,573,11161,568,11160,557,11160,552,11161,543,11165,539,11167,532,11174,530,11178,526,11187,525,11192,525,11198,525,11203,526,11208,530,11217,532,11221,539,11228,543,11230,552,11234,557,11235,568,11235,573,11234,582,11230,586,11228,593,11221,595,11217,599,11208,600,11203,600,11192xm600,10871l599,10867,596,10860,594,10857,588,10851,585,10849,578,10846,574,10845,551,10845,547,10846,540,10849,537,10851,531,10857,529,10860,526,10867,525,10871,525,10875,525,10879,526,10883,529,10890,531,10893,537,10899,540,10901,547,10904,551,10905,574,10905,578,10904,585,10901,588,10899,594,10893,596,10890,599,10883,600,10879,600,10871xm600,10307l599,10302,595,10293,593,10289,586,10282,582,10280,573,10276,568,10275,557,10275,552,10276,543,10280,539,10282,532,10289,530,10293,526,10302,525,10307,525,10313,525,10318,526,10323,530,10332,532,10336,539,10343,543,10345,552,10349,557,10350,568,10350,573,10349,582,10345,586,10343,593,10336,595,10332,599,10323,600,10318,600,10307xm600,9977l599,9972,595,9963,593,9959,586,9952,582,9950,573,9946,568,9945,557,9945,552,9946,543,9950,539,9952,532,9959,530,9963,526,9972,525,9977,525,9983,525,9988,526,9993,530,10002,532,10006,539,10013,543,10015,552,10019,557,10020,568,10020,573,10019,582,10015,586,10013,593,10006,595,10002,599,9993,600,9988,600,9977xm600,9662l599,9657,595,9648,593,9644,586,9637,582,9635,573,9631,568,9630,557,9630,552,9631,543,9635,539,9637,532,9644,530,9648,526,9657,525,9662,525,9668,525,9673,526,9678,530,9687,532,9691,539,9698,543,9700,552,9704,557,9705,568,9705,573,9704,582,9700,586,9698,593,9691,595,9687,599,9678,600,9673,600,9662xm600,9332l599,9327,595,9318,593,9314,586,9307,582,9305,573,9301,568,9300,557,9300,552,9301,543,9305,539,9307,532,9314,530,9318,526,9327,525,9332,525,9338,525,9343,526,9348,530,9357,532,9361,539,9368,543,9370,552,9374,557,9375,568,9375,573,9374,582,9370,586,9368,593,9361,595,9357,599,9348,600,9343,600,9332xm600,9002l599,8997,595,8988,593,8984,586,8977,582,8975,573,8971,568,8970,557,8970,552,8971,543,8975,539,8977,532,8984,530,8988,526,8997,525,9002,525,9008,525,9013,526,9018,530,9027,532,9031,539,9038,543,9040,552,9044,557,9045,568,9045,573,9044,582,9040,586,9038,593,9031,595,9027,599,9018,600,9013,600,9002xm600,8672l599,8667,595,8658,593,8654,586,8647,582,8645,573,8641,568,8640,557,8640,552,8641,543,8645,539,8647,532,8654,530,8658,526,8667,525,8672,525,8678,525,8683,526,8688,530,8697,532,8701,539,8708,543,8710,552,8714,557,8715,568,8715,573,8714,582,8710,586,8708,593,8701,595,8697,599,8688,600,8683,600,8672xe" filled="true" fillcolor="#000000" stroked="false">
                  <v:path arrowok="t"/>
                  <v:fill type="solid"/>
                </v:shape>
                <v:rect style="position:absolute;left:4095;top:3540;width:7425;height:15" id="docshape10" filled="true" fillcolor="#731b46" stroked="false">
                  <v:fill type="solid"/>
                </v:rect>
                <v:shape style="position:absolute;left:4964;top:5100;width:75;height:5580" id="docshape11" coordorigin="4965,5100" coordsize="75,5580" path="m5040,10637l5039,10632,5035,10623,5033,10619,5026,10612,5022,10610,5013,10606,5008,10605,4997,10605,4992,10606,4983,10610,4979,10612,4972,10619,4970,10623,4966,10632,4965,10637,4965,10643,4965,10648,4966,10653,4970,10662,4972,10666,4979,10673,4983,10675,4992,10679,4997,10680,5008,10680,5013,10679,5022,10675,5026,10673,5033,10666,5035,10662,5039,10653,5040,10648,5040,10637xm5040,10082l5039,10077,5035,10068,5033,10064,5026,10057,5022,10055,5013,10051,5008,10050,4997,10050,4992,10051,4983,10055,4979,10057,4972,10064,4970,10068,4966,10077,4965,10082,4965,10088,4965,10093,4966,10098,4970,10107,4972,10111,4979,10118,4983,10120,4992,10124,4997,10125,5008,10125,5013,10124,5022,10120,5026,10118,5033,10111,5035,10107,5039,10098,5040,10093,5040,10082xm5040,9512l5039,9507,5035,9498,5033,9494,5026,9487,5022,9485,5013,9481,5008,9480,4997,9480,4992,9481,4983,9485,4979,9487,4972,9494,4970,9498,4966,9507,4965,9512,4965,9518,4965,9523,4966,9528,4970,9537,4972,9541,4979,9548,4983,9550,4992,9554,4997,9555,5008,9555,5013,9554,5022,9550,5026,9548,5033,9541,5035,9537,5039,9528,5040,9523,5040,9512xm5040,8957l5039,8952,5035,8943,5033,8939,5026,8932,5022,8930,5013,8926,5008,8925,4997,8925,4992,8926,4983,8930,4979,8932,4972,8939,4970,8943,4966,8952,4965,8957,4965,8963,4965,8968,4966,8973,4970,8982,4972,8986,4979,8993,4983,8995,4992,8999,4997,9000,5008,9000,5013,8999,5022,8995,5026,8993,5033,8986,5035,8982,5039,8973,5040,8968,5040,8957xm5040,7607l5039,7602,5035,7593,5033,7589,5026,7582,5022,7580,5013,7576,5008,7575,4997,7575,4992,7576,4983,7580,4979,7582,4972,7589,4970,7593,4966,7602,4965,7607,4965,7613,4965,7618,4966,7623,4970,7632,4972,7636,4979,7643,4983,7645,4992,7649,4997,7650,5008,7650,5013,7649,5022,7645,5026,7643,5033,7636,5035,7632,5039,7623,5040,7618,5040,7607xm5040,7052l5039,7047,5035,7038,5033,7034,5026,7027,5022,7025,5013,7021,5008,7020,4997,7020,4992,7021,4983,7025,4979,7027,4972,7034,4970,7038,4966,7047,4965,7052,4965,7058,4965,7063,4966,7068,4970,7077,4972,7081,4979,7088,4983,7090,4992,7094,4997,7095,5008,7095,5013,7094,5022,7090,5026,7088,5033,7081,5035,7077,5039,7068,5040,7063,5040,7052xm5040,6497l5039,6492,5035,6483,5033,6479,5026,6472,5022,6470,5013,6466,5008,6465,4997,6465,4992,6466,4983,6470,4979,6472,4972,6479,4970,6483,4966,6492,4965,6497,4965,6503,4965,6508,4966,6513,4970,6522,4972,6526,4979,6533,4983,6535,4992,6539,4997,6540,5008,6540,5013,6539,5022,6535,5026,6533,5033,6526,5035,6522,5039,6513,5040,6508,5040,6497xm5040,5927l5039,5922,5035,5913,5033,5909,5026,5902,5022,5900,5013,5896,5008,5895,4997,5895,4992,5896,4983,5900,4979,5902,4972,5909,4970,5913,4966,5922,4965,5927,4965,5933,4965,5938,4966,5943,4970,5952,4972,5956,4979,5963,4983,5965,4992,5969,4997,5970,5008,5970,5013,5969,5022,5965,5026,5963,5033,5956,5035,5952,5039,5943,5040,5938,5040,5927xm5040,5132l5039,5127,5035,5118,5033,5114,5026,5107,5022,5105,5013,5101,5008,5100,4997,5100,4992,5101,4983,5105,4979,5107,4972,5114,4970,5118,4966,5127,4965,5132,4965,5138,4965,5143,4966,5148,4970,5157,4972,5161,4979,5168,4983,5170,4992,5174,4997,5175,5008,5175,5013,5174,5022,5170,5026,5168,5033,5161,5035,5157,5039,5148,5040,5143,5040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before="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5"/>
        <w:rPr>
          <w:b/>
          <w:sz w:val="16"/>
        </w:rPr>
      </w:pPr>
    </w:p>
    <w:p>
      <w:pPr>
        <w:spacing w:before="1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(503)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412-</w:t>
      </w:r>
      <w:r>
        <w:rPr>
          <w:color w:val="1F1F1F"/>
          <w:spacing w:val="-4"/>
          <w:sz w:val="20"/>
        </w:rPr>
        <w:t>8867</w:t>
      </w:r>
    </w:p>
    <w:p>
      <w:pPr>
        <w:spacing w:line="266" w:lineRule="auto" w:before="160"/>
        <w:ind w:left="1012" w:right="103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marisol.vega@example.co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Portland,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OR</w:t>
      </w:r>
      <w:r>
        <w:rPr>
          <w:color w:val="1F1F1F"/>
          <w:spacing w:val="8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w w:val="105"/>
        </w:rPr>
        <w:t>B.A.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Film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Media</w:t>
      </w:r>
      <w:r>
        <w:rPr>
          <w:spacing w:val="-13"/>
          <w:w w:val="105"/>
        </w:rPr>
        <w:t> </w:t>
      </w:r>
      <w:r>
        <w:rPr>
          <w:w w:val="105"/>
        </w:rPr>
        <w:t>Studies, University of Oregon, 2017</w: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381" w:lineRule="auto"/>
        <w:ind w:left="678" w:right="1122"/>
      </w:pPr>
      <w:r>
        <w:rPr>
          <w:spacing w:val="-2"/>
          <w:w w:val="105"/>
        </w:rPr>
        <w:t>Adobe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Premiere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Pro </w:t>
      </w:r>
      <w:r>
        <w:rPr>
          <w:w w:val="105"/>
        </w:rPr>
        <w:t>DaVinci Resolve After Effects</w:t>
      </w:r>
    </w:p>
    <w:p>
      <w:pPr>
        <w:pStyle w:val="BodyText"/>
        <w:spacing w:line="364" w:lineRule="auto" w:before="2"/>
        <w:ind w:left="678" w:right="607"/>
      </w:pPr>
      <w:r>
        <w:rPr>
          <w:w w:val="105"/>
        </w:rPr>
        <w:t>Avid Media Composer </w:t>
      </w:r>
      <w:r>
        <w:rPr>
          <w:spacing w:val="-2"/>
          <w:w w:val="105"/>
        </w:rPr>
        <w:t>Color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grading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LUTs</w:t>
      </w:r>
    </w:p>
    <w:p>
      <w:pPr>
        <w:pStyle w:val="BodyText"/>
        <w:spacing w:line="278" w:lineRule="auto" w:before="16"/>
        <w:ind w:left="678" w:right="598"/>
      </w:pPr>
      <w:r>
        <w:rPr>
          <w:w w:val="105"/>
        </w:rPr>
        <w:t>Sound</w:t>
      </w:r>
      <w:r>
        <w:rPr>
          <w:spacing w:val="-14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mixing</w:t>
      </w:r>
      <w:r>
        <w:rPr>
          <w:spacing w:val="-13"/>
          <w:w w:val="105"/>
        </w:rPr>
        <w:t> </w:t>
      </w:r>
      <w:r>
        <w:rPr>
          <w:w w:val="105"/>
        </w:rPr>
        <w:t>in </w:t>
      </w:r>
      <w:r>
        <w:rPr>
          <w:spacing w:val="-2"/>
          <w:w w:val="105"/>
        </w:rPr>
        <w:t>Audition</w:t>
      </w:r>
    </w:p>
    <w:p>
      <w:pPr>
        <w:pStyle w:val="BodyText"/>
        <w:spacing w:line="376" w:lineRule="auto" w:before="90"/>
        <w:ind w:left="678" w:right="38"/>
      </w:pPr>
      <w:r>
        <w:rPr>
          <w:w w:val="105"/>
        </w:rPr>
        <w:t>Proxy and multi-cam workﬂows Frame.io review and approval </w:t>
      </w:r>
      <w:r>
        <w:rPr>
          <w:spacing w:val="-2"/>
          <w:w w:val="105"/>
        </w:rPr>
        <w:t>Broadcast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OTT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delivery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specs </w:t>
      </w:r>
      <w:r>
        <w:rPr>
          <w:w w:val="105"/>
        </w:rPr>
        <w:t>Short-form social cutdowns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Senior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Video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Editor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2021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Northbend</w:t>
      </w:r>
      <w:r>
        <w:rPr>
          <w:spacing w:val="15"/>
        </w:rPr>
        <w:t> </w:t>
      </w:r>
      <w:r>
        <w:rPr/>
        <w:t>Studios,</w:t>
      </w:r>
      <w:r>
        <w:rPr>
          <w:spacing w:val="15"/>
        </w:rPr>
        <w:t> </w:t>
      </w:r>
      <w:r>
        <w:rPr/>
        <w:t>Portland,</w:t>
      </w:r>
      <w:r>
        <w:rPr>
          <w:spacing w:val="16"/>
        </w:rPr>
        <w:t> </w:t>
      </w:r>
      <w:r>
        <w:rPr>
          <w:spacing w:val="-5"/>
        </w:rPr>
        <w:t>OR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9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editor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6-episode</w:t>
      </w:r>
      <w:r>
        <w:rPr>
          <w:spacing w:val="-13"/>
          <w:w w:val="105"/>
        </w:rPr>
        <w:t> </w:t>
      </w:r>
      <w:r>
        <w:rPr>
          <w:w w:val="105"/>
        </w:rPr>
        <w:t>documentary</w:t>
      </w:r>
      <w:r>
        <w:rPr>
          <w:spacing w:val="-13"/>
          <w:w w:val="105"/>
        </w:rPr>
        <w:t> </w:t>
      </w:r>
      <w:r>
        <w:rPr>
          <w:w w:val="105"/>
        </w:rPr>
        <w:t>series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streaming</w:t>
      </w:r>
      <w:r>
        <w:rPr>
          <w:spacing w:val="-13"/>
          <w:w w:val="105"/>
        </w:rPr>
        <w:t> </w:t>
      </w:r>
      <w:r>
        <w:rPr>
          <w:w w:val="105"/>
        </w:rPr>
        <w:t>client, delivering 41 minutes of ﬁnished runtime per episode on a 9-week </w:t>
      </w:r>
      <w:r>
        <w:rPr>
          <w:spacing w:val="-2"/>
          <w:w w:val="105"/>
        </w:rPr>
        <w:t>cadence.</w:t>
      </w:r>
    </w:p>
    <w:p>
      <w:pPr>
        <w:pStyle w:val="BodyText"/>
        <w:spacing w:line="278" w:lineRule="auto" w:before="75"/>
        <w:ind w:left="1050" w:right="419"/>
      </w:pP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launch</w:t>
      </w:r>
      <w:r>
        <w:rPr>
          <w:spacing w:val="-13"/>
          <w:w w:val="105"/>
        </w:rPr>
        <w:t> </w:t>
      </w:r>
      <w:r>
        <w:rPr>
          <w:w w:val="105"/>
        </w:rPr>
        <w:t>ﬁlms,</w:t>
      </w:r>
      <w:r>
        <w:rPr>
          <w:spacing w:val="-13"/>
          <w:w w:val="105"/>
        </w:rPr>
        <w:t> </w:t>
      </w:r>
      <w:r>
        <w:rPr>
          <w:w w:val="105"/>
        </w:rPr>
        <w:t>sizzle</w:t>
      </w:r>
      <w:r>
        <w:rPr>
          <w:spacing w:val="-13"/>
          <w:w w:val="105"/>
        </w:rPr>
        <w:t> </w:t>
      </w:r>
      <w:r>
        <w:rPr>
          <w:w w:val="105"/>
        </w:rPr>
        <w:t>reels,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15/30/60-second</w:t>
      </w:r>
      <w:r>
        <w:rPr>
          <w:spacing w:val="-13"/>
          <w:w w:val="105"/>
        </w:rPr>
        <w:t> </w:t>
      </w:r>
      <w:r>
        <w:rPr>
          <w:w w:val="105"/>
        </w:rPr>
        <w:t>social</w:t>
      </w:r>
      <w:r>
        <w:rPr>
          <w:spacing w:val="-14"/>
          <w:w w:val="105"/>
        </w:rPr>
        <w:t> </w:t>
      </w:r>
      <w:r>
        <w:rPr>
          <w:w w:val="105"/>
        </w:rPr>
        <w:t>cutdowns</w:t>
      </w:r>
      <w:r>
        <w:rPr>
          <w:spacing w:val="-13"/>
          <w:w w:val="105"/>
        </w:rPr>
        <w:t> </w:t>
      </w:r>
      <w:r>
        <w:rPr>
          <w:w w:val="105"/>
        </w:rPr>
        <w:t>for 14 brand clients across food, outdoor, and ﬁntech sectors.</w:t>
      </w:r>
    </w:p>
    <w:p>
      <w:pPr>
        <w:pStyle w:val="BodyText"/>
        <w:spacing w:line="261" w:lineRule="auto" w:before="90"/>
        <w:ind w:left="1050" w:right="419"/>
      </w:pP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shared</w:t>
      </w:r>
      <w:r>
        <w:rPr>
          <w:spacing w:val="-13"/>
          <w:w w:val="105"/>
        </w:rPr>
        <w:t> </w:t>
      </w:r>
      <w:r>
        <w:rPr>
          <w:w w:val="105"/>
        </w:rPr>
        <w:t>Premiere</w:t>
      </w:r>
      <w:r>
        <w:rPr>
          <w:spacing w:val="-13"/>
          <w:w w:val="105"/>
        </w:rPr>
        <w:t> </w:t>
      </w:r>
      <w:r>
        <w:rPr>
          <w:w w:val="105"/>
        </w:rPr>
        <w:t>project</w:t>
      </w:r>
      <w:r>
        <w:rPr>
          <w:spacing w:val="-13"/>
          <w:w w:val="105"/>
        </w:rPr>
        <w:t> </w:t>
      </w:r>
      <w:r>
        <w:rPr>
          <w:w w:val="105"/>
        </w:rPr>
        <w:t>template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proxy</w:t>
      </w:r>
      <w:r>
        <w:rPr>
          <w:spacing w:val="-14"/>
          <w:w w:val="105"/>
        </w:rPr>
        <w:t> </w:t>
      </w:r>
      <w:r>
        <w:rPr>
          <w:w w:val="105"/>
        </w:rPr>
        <w:t>workﬂow</w:t>
      </w:r>
      <w:r>
        <w:rPr>
          <w:spacing w:val="-13"/>
          <w:w w:val="105"/>
        </w:rPr>
        <w:t> </w:t>
      </w:r>
      <w:r>
        <w:rPr>
          <w:w w:val="105"/>
        </w:rPr>
        <w:t>that trimmed average ingest time from 3 hours to about 40 minutes.</w:t>
      </w:r>
    </w:p>
    <w:p>
      <w:pPr>
        <w:pStyle w:val="BodyText"/>
        <w:spacing w:line="278" w:lineRule="auto" w:before="104"/>
        <w:ind w:left="1050" w:right="419"/>
      </w:pPr>
      <w:r>
        <w:rPr>
          <w:spacing w:val="-2"/>
          <w:w w:val="105"/>
        </w:rPr>
        <w:t>Worked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alongside motion designers in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After Effects to integrate lower-</w:t>
      </w:r>
      <w:r>
        <w:rPr>
          <w:w w:val="105"/>
        </w:rPr>
        <w:t>thirds, kinetic type, and chart animations into client decks.</w:t>
      </w:r>
    </w:p>
    <w:p>
      <w:pPr>
        <w:pStyle w:val="BodyText"/>
        <w:spacing w:line="278" w:lineRule="auto" w:before="74"/>
        <w:ind w:left="1050" w:right="649"/>
      </w:pPr>
      <w:r>
        <w:rPr>
          <w:w w:val="105"/>
        </w:rPr>
        <w:t>Mentored</w:t>
      </w:r>
      <w:r>
        <w:rPr>
          <w:spacing w:val="-14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associate</w:t>
      </w:r>
      <w:r>
        <w:rPr>
          <w:spacing w:val="-13"/>
          <w:w w:val="105"/>
        </w:rPr>
        <w:t> </w:t>
      </w:r>
      <w:r>
        <w:rPr>
          <w:w w:val="105"/>
        </w:rPr>
        <w:t>editors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assembly</w:t>
      </w:r>
      <w:r>
        <w:rPr>
          <w:spacing w:val="-13"/>
          <w:w w:val="105"/>
        </w:rPr>
        <w:t> </w:t>
      </w:r>
      <w:r>
        <w:rPr>
          <w:w w:val="105"/>
        </w:rPr>
        <w:t>cuts,</w:t>
      </w:r>
      <w:r>
        <w:rPr>
          <w:spacing w:val="-13"/>
          <w:w w:val="105"/>
        </w:rPr>
        <w:t> </w:t>
      </w:r>
      <w:r>
        <w:rPr>
          <w:w w:val="105"/>
        </w:rPr>
        <w:t>notes</w:t>
      </w:r>
      <w:r>
        <w:rPr>
          <w:spacing w:val="-14"/>
          <w:w w:val="105"/>
        </w:rPr>
        <w:t> </w:t>
      </w:r>
      <w:r>
        <w:rPr>
          <w:w w:val="105"/>
        </w:rPr>
        <w:t>rounds, and ﬁnal delivery to broadcast and OTT specs.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Video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Editor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2018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33"/>
        <w:ind w:left="362"/>
      </w:pPr>
      <w:r>
        <w:rPr>
          <w:spacing w:val="-2"/>
          <w:w w:val="105"/>
        </w:rPr>
        <w:t>Cedar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Creative,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Portland,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9"/>
      </w:pPr>
      <w:r>
        <w:rPr>
          <w:w w:val="105"/>
        </w:rPr>
        <w:t>Edited</w:t>
      </w:r>
      <w:r>
        <w:rPr>
          <w:spacing w:val="-13"/>
          <w:w w:val="105"/>
        </w:rPr>
        <w:t> </w:t>
      </w:r>
      <w:r>
        <w:rPr>
          <w:w w:val="105"/>
        </w:rPr>
        <w:t>80+</w:t>
      </w:r>
      <w:r>
        <w:rPr>
          <w:spacing w:val="-13"/>
          <w:w w:val="105"/>
        </w:rPr>
        <w:t> </w:t>
      </w:r>
      <w:r>
        <w:rPr>
          <w:w w:val="105"/>
        </w:rPr>
        <w:t>branded</w:t>
      </w:r>
      <w:r>
        <w:rPr>
          <w:spacing w:val="-13"/>
          <w:w w:val="105"/>
        </w:rPr>
        <w:t> </w:t>
      </w:r>
      <w:r>
        <w:rPr>
          <w:w w:val="105"/>
        </w:rPr>
        <w:t>videos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regional</w:t>
      </w:r>
      <w:r>
        <w:rPr>
          <w:spacing w:val="-13"/>
          <w:w w:val="105"/>
        </w:rPr>
        <w:t> </w:t>
      </w:r>
      <w:r>
        <w:rPr>
          <w:w w:val="105"/>
        </w:rPr>
        <w:t>retail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nonproﬁt clients, balancing 4 to 6 active projects each week.</w:t>
      </w:r>
    </w:p>
    <w:p>
      <w:pPr>
        <w:pStyle w:val="BodyText"/>
        <w:spacing w:line="278" w:lineRule="auto" w:before="75"/>
        <w:ind w:left="1050" w:right="524"/>
      </w:pPr>
      <w:r>
        <w:rPr>
          <w:spacing w:val="-2"/>
          <w:w w:val="105"/>
        </w:rPr>
        <w:t>Took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interview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B-roll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footage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through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assembly,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rough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cut,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ﬁnal</w:t>
      </w:r>
      <w:r>
        <w:rPr>
          <w:spacing w:val="-1"/>
          <w:w w:val="105"/>
        </w:rPr>
        <w:t> </w:t>
      </w:r>
      <w:r>
        <w:rPr>
          <w:w w:val="105"/>
        </w:rPr>
        <w:t>delivery,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captions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platform-speciﬁc</w:t>
      </w:r>
      <w:r>
        <w:rPr>
          <w:spacing w:val="-1"/>
          <w:w w:val="105"/>
        </w:rPr>
        <w:t> </w:t>
      </w:r>
      <w:r>
        <w:rPr>
          <w:w w:val="105"/>
        </w:rPr>
        <w:t>aspect</w:t>
      </w:r>
      <w:r>
        <w:rPr>
          <w:spacing w:val="-1"/>
          <w:w w:val="105"/>
        </w:rPr>
        <w:t> </w:t>
      </w:r>
      <w:r>
        <w:rPr>
          <w:w w:val="105"/>
        </w:rPr>
        <w:t>ratios.</w:t>
      </w:r>
    </w:p>
    <w:p>
      <w:pPr>
        <w:pStyle w:val="BodyText"/>
        <w:spacing w:line="261" w:lineRule="auto" w:before="90"/>
        <w:ind w:left="1050" w:right="996"/>
      </w:pPr>
      <w:r>
        <w:rPr>
          <w:w w:val="105"/>
        </w:rPr>
        <w:t>Color</w:t>
      </w:r>
      <w:r>
        <w:rPr>
          <w:spacing w:val="-14"/>
          <w:w w:val="105"/>
        </w:rPr>
        <w:t> </w:t>
      </w:r>
      <w:r>
        <w:rPr>
          <w:w w:val="105"/>
        </w:rPr>
        <w:t>graded</w:t>
      </w:r>
      <w:r>
        <w:rPr>
          <w:spacing w:val="-13"/>
          <w:w w:val="105"/>
        </w:rPr>
        <w:t> </w:t>
      </w:r>
      <w:r>
        <w:rPr>
          <w:w w:val="105"/>
        </w:rPr>
        <w:t>short-form</w:t>
      </w:r>
      <w:r>
        <w:rPr>
          <w:spacing w:val="-13"/>
          <w:w w:val="105"/>
        </w:rPr>
        <w:t> </w:t>
      </w:r>
      <w:r>
        <w:rPr>
          <w:w w:val="105"/>
        </w:rPr>
        <w:t>work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DaVinci</w:t>
      </w:r>
      <w:r>
        <w:rPr>
          <w:spacing w:val="-13"/>
          <w:w w:val="105"/>
        </w:rPr>
        <w:t> </w:t>
      </w:r>
      <w:r>
        <w:rPr>
          <w:w w:val="105"/>
        </w:rPr>
        <w:t>Resolve,</w:t>
      </w:r>
      <w:r>
        <w:rPr>
          <w:spacing w:val="-13"/>
          <w:w w:val="105"/>
        </w:rPr>
        <w:t> </w:t>
      </w:r>
      <w:r>
        <w:rPr>
          <w:w w:val="105"/>
        </w:rPr>
        <w:t>matching</w:t>
      </w:r>
      <w:r>
        <w:rPr>
          <w:spacing w:val="-14"/>
          <w:w w:val="105"/>
        </w:rPr>
        <w:t> </w:t>
      </w:r>
      <w:r>
        <w:rPr>
          <w:w w:val="105"/>
        </w:rPr>
        <w:t>looks across multiple cameras and lighting setups.</w:t>
      </w:r>
    </w:p>
    <w:p>
      <w:pPr>
        <w:pStyle w:val="BodyText"/>
        <w:spacing w:line="278" w:lineRule="auto" w:before="104"/>
        <w:ind w:left="1050" w:right="419"/>
      </w:pPr>
      <w:r>
        <w:rPr>
          <w:w w:val="105"/>
        </w:rPr>
        <w:t>Partnered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producers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scope</w:t>
      </w:r>
      <w:r>
        <w:rPr>
          <w:spacing w:val="-13"/>
          <w:w w:val="105"/>
        </w:rPr>
        <w:t> </w:t>
      </w:r>
      <w:r>
        <w:rPr>
          <w:w w:val="105"/>
        </w:rPr>
        <w:t>budgets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timelines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RFP responses, contributing to several six-ﬁgure account wins.</w:t>
      </w:r>
    </w:p>
    <w:sectPr>
      <w:type w:val="continuous"/>
      <w:pgSz w:w="11920" w:h="16860"/>
      <w:pgMar w:top="1000" w:bottom="280" w:left="141" w:right="283"/>
      <w:cols w:num="2" w:equalWidth="0">
        <w:col w:w="3566" w:space="507"/>
        <w:col w:w="74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arisol.vega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2026-07-04T14:53:26Z</dcterms:created>
  <dcterms:modified xsi:type="dcterms:W3CDTF">2026-07-04T14:53:26Z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