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641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8"/>
                                  <w:sz w:val="130"/>
                                </w:rPr>
                                <w:t>BH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641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424242"/>
                            <w:spacing w:val="8"/>
                            <w:sz w:val="130"/>
                          </w:rPr>
                          <w:t>BH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11"/>
          <w:sz w:val="74"/>
        </w:rPr>
        <w:t>Betty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9"/>
          <w:sz w:val="74"/>
        </w:rPr>
        <w:t>Harris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424242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-2"/>
          <w:sz w:val="22"/>
        </w:rPr>
        <w:t>Pharmacist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(651)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0119</w:t>
      </w:r>
    </w:p>
    <w:p>
      <w:pPr>
        <w:pStyle w:val="BodyText"/>
        <w:spacing w:line="292" w:lineRule="auto" w:before="79"/>
        <w:ind w:left="136" w:right="287"/>
        <w:jc w:val="center"/>
      </w:pPr>
      <w:r>
        <w:rPr/>
        <w:br w:type="column"/>
      </w:r>
      <w:r>
        <w:rPr>
          <w:w w:val="105"/>
        </w:rPr>
        <w:t>Pharmacy</w:t>
      </w:r>
      <w:r>
        <w:rPr>
          <w:spacing w:val="40"/>
          <w:w w:val="105"/>
        </w:rPr>
        <w:t> </w:t>
      </w:r>
      <w:r>
        <w:rPr>
          <w:w w:val="105"/>
        </w:rPr>
        <w:t>manager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16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progressive</w:t>
      </w:r>
      <w:r>
        <w:rPr>
          <w:spacing w:val="40"/>
          <w:w w:val="105"/>
        </w:rPr>
        <w:t> </w:t>
      </w:r>
      <w:r>
        <w:rPr>
          <w:w w:val="105"/>
        </w:rPr>
        <w:t>experience,</w:t>
      </w:r>
      <w:r>
        <w:rPr>
          <w:spacing w:val="40"/>
          <w:w w:val="105"/>
        </w:rPr>
        <w:t> </w:t>
      </w:r>
      <w:r>
        <w:rPr>
          <w:w w:val="105"/>
        </w:rPr>
        <w:t>including</w:t>
      </w:r>
      <w:r>
        <w:rPr>
          <w:spacing w:val="40"/>
          <w:w w:val="105"/>
        </w:rPr>
        <w:t> </w:t>
      </w:r>
      <w:r>
        <w:rPr>
          <w:w w:val="105"/>
        </w:rPr>
        <w:t>7</w:t>
      </w:r>
      <w:r>
        <w:rPr>
          <w:spacing w:val="40"/>
          <w:w w:val="105"/>
        </w:rPr>
        <w:t> </w:t>
      </w:r>
      <w:r>
        <w:rPr>
          <w:w w:val="105"/>
        </w:rPr>
        <w:t>years overseeing</w:t>
      </w:r>
      <w:r>
        <w:rPr>
          <w:spacing w:val="33"/>
          <w:w w:val="105"/>
        </w:rPr>
        <w:t> </w:t>
      </w:r>
      <w:r>
        <w:rPr>
          <w:w w:val="105"/>
        </w:rPr>
        <w:t>multi-site</w:t>
      </w:r>
      <w:r>
        <w:rPr>
          <w:spacing w:val="33"/>
          <w:w w:val="105"/>
        </w:rPr>
        <w:t> </w:t>
      </w:r>
      <w:r>
        <w:rPr>
          <w:w w:val="105"/>
        </w:rPr>
        <w:t>operations.</w:t>
      </w:r>
      <w:r>
        <w:rPr>
          <w:spacing w:val="33"/>
          <w:w w:val="105"/>
        </w:rPr>
        <w:t> </w:t>
      </w:r>
      <w:r>
        <w:rPr>
          <w:w w:val="105"/>
        </w:rPr>
        <w:t>Lead</w:t>
      </w:r>
      <w:r>
        <w:rPr>
          <w:spacing w:val="33"/>
          <w:w w:val="105"/>
        </w:rPr>
        <w:t> </w:t>
      </w:r>
      <w:r>
        <w:rPr>
          <w:w w:val="105"/>
        </w:rPr>
        <w:t>a</w:t>
      </w:r>
      <w:r>
        <w:rPr>
          <w:spacing w:val="33"/>
          <w:w w:val="105"/>
        </w:rPr>
        <w:t> </w:t>
      </w:r>
      <w:r>
        <w:rPr>
          <w:w w:val="105"/>
        </w:rPr>
        <w:t>team</w:t>
      </w:r>
      <w:r>
        <w:rPr>
          <w:spacing w:val="33"/>
          <w:w w:val="105"/>
        </w:rPr>
        <w:t> </w:t>
      </w:r>
      <w:r>
        <w:rPr>
          <w:w w:val="105"/>
        </w:rPr>
        <w:t>of</w:t>
      </w:r>
      <w:r>
        <w:rPr>
          <w:spacing w:val="33"/>
          <w:w w:val="105"/>
        </w:rPr>
        <w:t> </w:t>
      </w:r>
      <w:r>
        <w:rPr>
          <w:w w:val="105"/>
        </w:rPr>
        <w:t>23</w:t>
      </w:r>
      <w:r>
        <w:rPr>
          <w:spacing w:val="33"/>
          <w:w w:val="105"/>
        </w:rPr>
        <w:t> </w:t>
      </w:r>
      <w:r>
        <w:rPr>
          <w:w w:val="105"/>
        </w:rPr>
        <w:t>pharmacists,</w:t>
      </w:r>
      <w:r>
        <w:rPr>
          <w:spacing w:val="33"/>
          <w:w w:val="105"/>
        </w:rPr>
        <w:t> </w:t>
      </w:r>
      <w:r>
        <w:rPr>
          <w:w w:val="105"/>
        </w:rPr>
        <w:t>41</w:t>
      </w:r>
      <w:r>
        <w:rPr>
          <w:spacing w:val="33"/>
          <w:w w:val="105"/>
        </w:rPr>
        <w:t> </w:t>
      </w:r>
      <w:r>
        <w:rPr>
          <w:w w:val="105"/>
        </w:rPr>
        <w:t>technicians,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6 interns</w:t>
      </w:r>
      <w:r>
        <w:rPr>
          <w:spacing w:val="24"/>
          <w:w w:val="105"/>
        </w:rPr>
        <w:t> </w:t>
      </w:r>
      <w:r>
        <w:rPr>
          <w:w w:val="105"/>
        </w:rPr>
        <w:t>across</w:t>
      </w:r>
      <w:r>
        <w:rPr>
          <w:spacing w:val="24"/>
          <w:w w:val="105"/>
        </w:rPr>
        <w:t> </w:t>
      </w:r>
      <w:r>
        <w:rPr>
          <w:w w:val="105"/>
        </w:rPr>
        <w:t>three</w:t>
      </w:r>
      <w:r>
        <w:rPr>
          <w:spacing w:val="24"/>
          <w:w w:val="105"/>
        </w:rPr>
        <w:t> </w:t>
      </w:r>
      <w:r>
        <w:rPr>
          <w:w w:val="105"/>
        </w:rPr>
        <w:t>retail</w:t>
      </w:r>
      <w:r>
        <w:rPr>
          <w:spacing w:val="24"/>
          <w:w w:val="105"/>
        </w:rPr>
        <w:t> </w:t>
      </w:r>
      <w:r>
        <w:rPr>
          <w:w w:val="105"/>
        </w:rPr>
        <w:t>locations</w:t>
      </w:r>
      <w:r>
        <w:rPr>
          <w:spacing w:val="24"/>
          <w:w w:val="105"/>
        </w:rPr>
        <w:t> </w:t>
      </w:r>
      <w:r>
        <w:rPr>
          <w:w w:val="105"/>
        </w:rPr>
        <w:t>plus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centralized</w:t>
      </w:r>
      <w:r>
        <w:rPr>
          <w:spacing w:val="24"/>
          <w:w w:val="105"/>
        </w:rPr>
        <w:t> </w:t>
      </w:r>
      <w:r>
        <w:rPr>
          <w:w w:val="105"/>
        </w:rPr>
        <w:t>fill</w:t>
      </w:r>
      <w:r>
        <w:rPr>
          <w:spacing w:val="24"/>
          <w:w w:val="105"/>
        </w:rPr>
        <w:t> </w:t>
      </w:r>
      <w:r>
        <w:rPr>
          <w:w w:val="105"/>
        </w:rPr>
        <w:t>center.</w:t>
      </w:r>
      <w:r>
        <w:rPr>
          <w:spacing w:val="24"/>
          <w:w w:val="105"/>
        </w:rPr>
        <w:t> </w:t>
      </w:r>
      <w:r>
        <w:rPr>
          <w:w w:val="105"/>
        </w:rPr>
        <w:t>Track</w:t>
      </w:r>
      <w:r>
        <w:rPr>
          <w:spacing w:val="24"/>
          <w:w w:val="105"/>
        </w:rPr>
        <w:t> </w:t>
      </w:r>
      <w:r>
        <w:rPr>
          <w:w w:val="105"/>
        </w:rPr>
        <w:t>record</w:t>
      </w:r>
      <w:r>
        <w:rPr>
          <w:spacing w:val="24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meeting script</w:t>
      </w:r>
      <w:r>
        <w:rPr>
          <w:spacing w:val="40"/>
          <w:w w:val="105"/>
        </w:rPr>
        <w:t> </w:t>
      </w:r>
      <w:r>
        <w:rPr>
          <w:w w:val="105"/>
        </w:rPr>
        <w:t>growth</w:t>
      </w:r>
      <w:r>
        <w:rPr>
          <w:spacing w:val="40"/>
          <w:w w:val="105"/>
        </w:rPr>
        <w:t> </w:t>
      </w:r>
      <w:r>
        <w:rPr>
          <w:w w:val="105"/>
        </w:rPr>
        <w:t>targets</w:t>
      </w:r>
      <w:r>
        <w:rPr>
          <w:spacing w:val="40"/>
          <w:w w:val="105"/>
        </w:rPr>
        <w:t> </w:t>
      </w:r>
      <w:r>
        <w:rPr>
          <w:w w:val="105"/>
        </w:rPr>
        <w:t>while</w:t>
      </w:r>
      <w:r>
        <w:rPr>
          <w:spacing w:val="40"/>
          <w:w w:val="105"/>
        </w:rPr>
        <w:t> </w:t>
      </w:r>
      <w:r>
        <w:rPr>
          <w:w w:val="105"/>
        </w:rPr>
        <w:t>keeping</w:t>
      </w:r>
      <w:r>
        <w:rPr>
          <w:spacing w:val="40"/>
          <w:w w:val="105"/>
        </w:rPr>
        <w:t> </w:t>
      </w:r>
      <w:r>
        <w:rPr>
          <w:w w:val="105"/>
        </w:rPr>
        <w:t>labor</w:t>
      </w:r>
      <w:r>
        <w:rPr>
          <w:spacing w:val="40"/>
          <w:w w:val="105"/>
        </w:rPr>
        <w:t> </w:t>
      </w:r>
      <w:r>
        <w:rPr>
          <w:w w:val="105"/>
        </w:rPr>
        <w:t>cost</w:t>
      </w:r>
      <w:r>
        <w:rPr>
          <w:spacing w:val="40"/>
          <w:w w:val="105"/>
        </w:rPr>
        <w:t> </w:t>
      </w:r>
      <w:r>
        <w:rPr>
          <w:w w:val="105"/>
        </w:rPr>
        <w:t>per</w:t>
      </w:r>
      <w:r>
        <w:rPr>
          <w:spacing w:val="40"/>
          <w:w w:val="105"/>
        </w:rPr>
        <w:t> </w:t>
      </w:r>
      <w:r>
        <w:rPr>
          <w:w w:val="105"/>
        </w:rPr>
        <w:t>script</w:t>
      </w:r>
      <w:r>
        <w:rPr>
          <w:spacing w:val="40"/>
          <w:w w:val="105"/>
        </w:rPr>
        <w:t> </w:t>
      </w:r>
      <w:r>
        <w:rPr>
          <w:w w:val="105"/>
        </w:rPr>
        <w:t>below</w:t>
      </w:r>
      <w:r>
        <w:rPr>
          <w:spacing w:val="40"/>
          <w:w w:val="105"/>
        </w:rPr>
        <w:t> </w:t>
      </w:r>
      <w:r>
        <w:rPr>
          <w:w w:val="105"/>
        </w:rPr>
        <w:t>regional</w:t>
      </w:r>
      <w:r>
        <w:rPr>
          <w:spacing w:val="40"/>
          <w:w w:val="105"/>
        </w:rPr>
        <w:t> </w:t>
      </w:r>
      <w:r>
        <w:rPr>
          <w:w w:val="105"/>
        </w:rPr>
        <w:t>median.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424242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District</w:t>
      </w:r>
      <w:r>
        <w:rPr>
          <w:spacing w:val="15"/>
          <w:w w:val="105"/>
        </w:rPr>
        <w:t> </w:t>
      </w:r>
      <w:r>
        <w:rPr>
          <w:w w:val="105"/>
        </w:rPr>
        <w:t>Pharmacy</w:t>
      </w:r>
      <w:r>
        <w:rPr>
          <w:spacing w:val="15"/>
          <w:w w:val="105"/>
        </w:rPr>
        <w:t> </w:t>
      </w:r>
      <w:r>
        <w:rPr>
          <w:w w:val="105"/>
        </w:rPr>
        <w:t>Manager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Northstar</w:t>
      </w:r>
      <w:r>
        <w:rPr>
          <w:spacing w:val="15"/>
          <w:w w:val="105"/>
        </w:rPr>
        <w:t> </w:t>
      </w:r>
      <w:r>
        <w:rPr>
          <w:w w:val="105"/>
        </w:rPr>
        <w:t>Drug</w:t>
      </w:r>
      <w:r>
        <w:rPr>
          <w:spacing w:val="16"/>
          <w:w w:val="105"/>
        </w:rPr>
        <w:t> </w:t>
      </w:r>
      <w:r>
        <w:rPr>
          <w:w w:val="105"/>
        </w:rPr>
        <w:t>&amp;</w:t>
      </w:r>
      <w:r>
        <w:rPr>
          <w:spacing w:val="15"/>
          <w:w w:val="105"/>
        </w:rPr>
        <w:t> </w:t>
      </w:r>
      <w:r>
        <w:rPr>
          <w:w w:val="105"/>
        </w:rPr>
        <w:t>Wellness,</w:t>
      </w:r>
      <w:r>
        <w:rPr>
          <w:spacing w:val="15"/>
          <w:w w:val="105"/>
        </w:rPr>
        <w:t> </w:t>
      </w:r>
      <w:r>
        <w:rPr>
          <w:w w:val="105"/>
        </w:rPr>
        <w:t>Saint</w:t>
      </w:r>
      <w:r>
        <w:rPr>
          <w:spacing w:val="16"/>
          <w:w w:val="105"/>
        </w:rPr>
        <w:t> </w:t>
      </w:r>
      <w:r>
        <w:rPr>
          <w:w w:val="105"/>
        </w:rPr>
        <w:t>Paul,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2020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389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d.okonkwo@example.com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Saint Paul, MN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Master of Business Administration (MBA), Healthcare Management,</w:t>
      </w:r>
    </w:p>
    <w:p>
      <w:pPr>
        <w:spacing w:line="295" w:lineRule="auto" w:before="51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University of Minnesota Carlson School of Management, 2015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2" w:after="0"/>
        <w:ind w:left="404" w:right="111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Oversee P&amp;L for three stores generating $27.4M in combined annual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prescription revenue.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762" w:hanging="298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district-wide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labor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cost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script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cents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by rebalancing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tech-to-pharmacist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ratios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shifting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central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fill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volume.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410" w:hanging="298"/>
        <w:jc w:val="left"/>
        <w:rPr>
          <w:position w:val="-5"/>
          <w:sz w:val="31"/>
        </w:rPr>
      </w:pPr>
      <w:r>
        <w:rPr>
          <w:w w:val="105"/>
          <w:sz w:val="16"/>
        </w:rPr>
        <w:t>Recruited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onboarded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pharmacists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staffing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shortage; voluntary turnover stayed under 8%.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5" w:after="0"/>
        <w:ind w:left="404" w:right="316" w:hanging="298"/>
        <w:jc w:val="left"/>
        <w:rPr>
          <w:position w:val="-5"/>
          <w:sz w:val="31"/>
        </w:rPr>
      </w:pPr>
      <w:r>
        <w:rPr>
          <w:w w:val="105"/>
          <w:sz w:val="16"/>
        </w:rPr>
        <w:t>Launched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immunization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growth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initiative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added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11,800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doses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year over year across the district.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317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district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pharmacy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inspections;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sites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passed with zero deficiencies in 2023 and 2024.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680" w:space="1063"/>
            <w:col w:w="6894"/>
          </w:cols>
        </w:sect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8" w:lineRule="auto" w:before="1" w:after="0"/>
        <w:ind w:left="720" w:right="324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Doctor of Pharmacy (PharmD), University of Wisconsin-Madison</w:t>
      </w:r>
    </w:p>
    <w:p>
      <w:pPr>
        <w:spacing w:before="50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School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of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Pharmacy,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2008</w:t>
      </w: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5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Licensed Pharmacist, Minnesota Board of Pharmacy (License #RPH-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MN,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active)</w:t>
      </w:r>
    </w:p>
    <w:p>
      <w:pPr>
        <w:pStyle w:val="BodyText"/>
        <w:spacing w:before="63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Licensed Pharmacist, Wisconsin Pharmacy Examining Board (active)</w:t>
      </w:r>
    </w:p>
    <w:p>
      <w:pPr>
        <w:pStyle w:val="BodyText"/>
        <w:spacing w:before="33"/>
        <w:ind w:left="423"/>
      </w:pPr>
      <w:r>
        <w:rPr/>
        <w:br w:type="column"/>
      </w:r>
      <w:r>
        <w:rPr>
          <w:w w:val="105"/>
        </w:rPr>
        <w:t>Pharmacy</w:t>
      </w:r>
      <w:r>
        <w:rPr>
          <w:spacing w:val="16"/>
          <w:w w:val="105"/>
        </w:rPr>
        <w:t> </w:t>
      </w:r>
      <w:r>
        <w:rPr>
          <w:w w:val="105"/>
        </w:rPr>
        <w:t>Manager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Northstar</w:t>
      </w:r>
      <w:r>
        <w:rPr>
          <w:spacing w:val="16"/>
          <w:w w:val="105"/>
        </w:rPr>
        <w:t> </w:t>
      </w:r>
      <w:r>
        <w:rPr>
          <w:w w:val="105"/>
        </w:rPr>
        <w:t>Drug</w:t>
      </w:r>
      <w:r>
        <w:rPr>
          <w:spacing w:val="17"/>
          <w:w w:val="105"/>
        </w:rPr>
        <w:t> </w:t>
      </w:r>
      <w:r>
        <w:rPr>
          <w:w w:val="105"/>
        </w:rPr>
        <w:t>&amp;</w:t>
      </w:r>
      <w:r>
        <w:rPr>
          <w:spacing w:val="16"/>
          <w:w w:val="105"/>
        </w:rPr>
        <w:t> </w:t>
      </w:r>
      <w:r>
        <w:rPr>
          <w:w w:val="105"/>
        </w:rPr>
        <w:t>Wellness,</w:t>
      </w:r>
      <w:r>
        <w:rPr>
          <w:spacing w:val="16"/>
          <w:w w:val="105"/>
        </w:rPr>
        <w:t> </w:t>
      </w:r>
      <w:r>
        <w:rPr>
          <w:w w:val="105"/>
        </w:rPr>
        <w:t>Burnsville,</w:t>
      </w:r>
      <w:r>
        <w:rPr>
          <w:spacing w:val="16"/>
          <w:w w:val="105"/>
        </w:rPr>
        <w:t> </w:t>
      </w:r>
      <w:r>
        <w:rPr>
          <w:spacing w:val="-7"/>
          <w:w w:val="105"/>
        </w:rPr>
        <w:t>MN</w:t>
      </w:r>
    </w:p>
    <w:p>
      <w:pPr>
        <w:pStyle w:val="BodyText"/>
        <w:spacing w:before="38"/>
        <w:ind w:left="423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2020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336" w:lineRule="exact" w:before="65" w:after="0"/>
        <w:ind w:left="1147" w:right="0" w:hanging="296"/>
        <w:jc w:val="left"/>
        <w:rPr>
          <w:sz w:val="16"/>
        </w:rPr>
      </w:pPr>
      <w:r>
        <w:rPr>
          <w:w w:val="105"/>
          <w:sz w:val="16"/>
        </w:rPr>
        <w:t>Ran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single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filling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2,400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scripts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spacing w:val="-5"/>
          <w:w w:val="105"/>
          <w:sz w:val="16"/>
        </w:rPr>
        <w:t>9.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21" w:after="0"/>
        <w:ind w:left="1148" w:right="764" w:hanging="298"/>
        <w:jc w:val="left"/>
        <w:rPr>
          <w:sz w:val="16"/>
        </w:rPr>
      </w:pPr>
      <w:r>
        <w:rPr>
          <w:w w:val="105"/>
          <w:sz w:val="16"/>
        </w:rPr>
        <w:t>Grew MTM completion rate from 38% to 71% by restructuring tech-driven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outreach calls.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112" w:after="0"/>
        <w:ind w:left="1148" w:right="350" w:hanging="298"/>
        <w:jc w:val="left"/>
        <w:rPr>
          <w:sz w:val="16"/>
        </w:rPr>
      </w:pPr>
      <w:r>
        <w:rPr>
          <w:w w:val="105"/>
          <w:sz w:val="16"/>
        </w:rPr>
        <w:t>Resolved DEA Form 222 reconciliation issues following a controlled substance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audit; rewrote the SOP adopted by the region.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97" w:after="0"/>
        <w:ind w:left="1148" w:right="475" w:hanging="298"/>
        <w:jc w:val="left"/>
        <w:rPr>
          <w:sz w:val="16"/>
        </w:rPr>
      </w:pPr>
      <w:r>
        <w:rPr>
          <w:w w:val="105"/>
          <w:sz w:val="16"/>
        </w:rPr>
        <w:t>Conducted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one-on-ones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pharmacists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performance </w:t>
      </w:r>
      <w:r>
        <w:rPr>
          <w:spacing w:val="-2"/>
          <w:w w:val="105"/>
          <w:sz w:val="16"/>
        </w:rPr>
        <w:t>reviews.</w:t>
      </w:r>
    </w:p>
    <w:p>
      <w:pPr>
        <w:pStyle w:val="BodyText"/>
        <w:spacing w:before="84"/>
      </w:pPr>
    </w:p>
    <w:p>
      <w:pPr>
        <w:pStyle w:val="BodyText"/>
        <w:ind w:left="423"/>
      </w:pPr>
      <w:r>
        <w:rPr>
          <w:w w:val="105"/>
        </w:rPr>
        <w:t>Staff</w:t>
      </w:r>
      <w:r>
        <w:rPr>
          <w:spacing w:val="16"/>
          <w:w w:val="105"/>
        </w:rPr>
        <w:t> </w:t>
      </w:r>
      <w:r>
        <w:rPr>
          <w:w w:val="105"/>
        </w:rPr>
        <w:t>Pharmacist</w:t>
      </w:r>
      <w:r>
        <w:rPr>
          <w:spacing w:val="17"/>
          <w:w w:val="105"/>
        </w:rPr>
        <w:t> </w:t>
      </w:r>
      <w:r>
        <w:rPr>
          <w:w w:val="105"/>
        </w:rPr>
        <w:t>&amp;</w:t>
      </w:r>
      <w:r>
        <w:rPr>
          <w:spacing w:val="17"/>
          <w:w w:val="105"/>
        </w:rPr>
        <w:t> </w:t>
      </w:r>
      <w:r>
        <w:rPr>
          <w:w w:val="105"/>
        </w:rPr>
        <w:t>Pharmacist-in-Charge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Lakewood</w:t>
      </w:r>
      <w:r>
        <w:rPr>
          <w:spacing w:val="17"/>
          <w:w w:val="105"/>
        </w:rPr>
        <w:t> </w:t>
      </w:r>
      <w:r>
        <w:rPr>
          <w:w w:val="105"/>
        </w:rPr>
        <w:t>Family</w:t>
      </w:r>
      <w:r>
        <w:rPr>
          <w:spacing w:val="17"/>
          <w:w w:val="105"/>
        </w:rPr>
        <w:t> </w:t>
      </w:r>
      <w:r>
        <w:rPr>
          <w:w w:val="105"/>
        </w:rPr>
        <w:t>Pharmacy,</w:t>
      </w:r>
      <w:r>
        <w:rPr>
          <w:spacing w:val="17"/>
          <w:w w:val="105"/>
        </w:rPr>
        <w:t> </w:t>
      </w:r>
      <w:r>
        <w:rPr>
          <w:w w:val="105"/>
        </w:rPr>
        <w:t>Eau</w:t>
      </w:r>
      <w:r>
        <w:rPr>
          <w:spacing w:val="17"/>
          <w:w w:val="105"/>
        </w:rPr>
        <w:t> </w:t>
      </w:r>
      <w:r>
        <w:rPr>
          <w:w w:val="105"/>
        </w:rPr>
        <w:t>Claire,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line="119" w:lineRule="exact" w:before="54"/>
        <w:ind w:left="423"/>
      </w:pPr>
      <w:r>
        <w:rPr/>
        <w:t>2012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2017</w:t>
      </w:r>
    </w:p>
    <w:p>
      <w:pPr>
        <w:pStyle w:val="BodyText"/>
        <w:spacing w:after="0" w:line="119" w:lineRule="exact"/>
        <w:sectPr>
          <w:type w:val="continuous"/>
          <w:pgSz w:w="11920" w:h="16860"/>
          <w:pgMar w:top="0" w:bottom="0" w:left="283" w:right="0"/>
          <w:cols w:num="2" w:equalWidth="0">
            <w:col w:w="3845" w:space="154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2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APhA Pharmacy-Based Immunization Delivery Certificate</w:t>
      </w: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44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MTM Certification, American Pharmacists Association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57" w:after="0"/>
        <w:ind w:left="720" w:right="46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Served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PIC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independent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pharmacy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filling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1,100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1,300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scripts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per </w:t>
      </w:r>
      <w:r>
        <w:rPr>
          <w:spacing w:val="-2"/>
          <w:w w:val="105"/>
          <w:sz w:val="16"/>
        </w:rPr>
        <w:t>week.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628" w:hanging="298"/>
        <w:jc w:val="left"/>
        <w:rPr>
          <w:position w:val="-5"/>
          <w:sz w:val="31"/>
        </w:rPr>
      </w:pPr>
      <w:r>
        <w:rPr>
          <w:w w:val="105"/>
          <w:sz w:val="16"/>
        </w:rPr>
        <w:t>Negotiated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GPO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renewal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lowered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goods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top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50 </w:t>
      </w:r>
      <w:r>
        <w:rPr>
          <w:spacing w:val="-2"/>
          <w:w w:val="105"/>
          <w:sz w:val="16"/>
        </w:rPr>
        <w:t>generics.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833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 a synchronization program that enrolled 340 patients and improved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adherence PDC scores.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97" w:space="830"/>
            <w:col w:w="7210"/>
          </w:cols>
        </w:sectPr>
      </w:pPr>
    </w:p>
    <w:p>
      <w:pPr>
        <w:pStyle w:val="Heading1"/>
        <w:spacing w:line="316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803392" id="docshape14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0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Multi-site P&amp;L management and labor cost optimization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14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DEA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and state board of pharmacy compliance and audit readiness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2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Controlled substance reconciliation and CSOS/Form 222 oversight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18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340B program administration and split-billing compliance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913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Hired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trained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technicians,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later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pursued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PharmD </w:t>
      </w:r>
      <w:r>
        <w:rPr>
          <w:spacing w:val="-2"/>
          <w:w w:val="105"/>
          <w:sz w:val="16"/>
        </w:rPr>
        <w:t>degrees.</w:t>
      </w:r>
    </w:p>
    <w:p>
      <w:pPr>
        <w:pStyle w:val="BodyText"/>
        <w:spacing w:before="85"/>
      </w:pPr>
    </w:p>
    <w:p>
      <w:pPr>
        <w:pStyle w:val="BodyText"/>
        <w:ind w:left="107"/>
      </w:pPr>
      <w:r>
        <w:rPr>
          <w:w w:val="105"/>
        </w:rPr>
        <w:t>Staff</w:t>
      </w:r>
      <w:r>
        <w:rPr>
          <w:spacing w:val="18"/>
          <w:w w:val="105"/>
        </w:rPr>
        <w:t> </w:t>
      </w:r>
      <w:r>
        <w:rPr>
          <w:w w:val="105"/>
        </w:rPr>
        <w:t>Pharmacist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6"/>
          <w:w w:val="105"/>
          <w:position w:val="2"/>
        </w:rPr>
        <w:t> </w:t>
      </w:r>
      <w:r>
        <w:rPr>
          <w:w w:val="105"/>
        </w:rPr>
        <w:t>Hennepin</w:t>
      </w:r>
      <w:r>
        <w:rPr>
          <w:spacing w:val="18"/>
          <w:w w:val="105"/>
        </w:rPr>
        <w:t> </w:t>
      </w:r>
      <w:r>
        <w:rPr>
          <w:w w:val="105"/>
        </w:rPr>
        <w:t>County</w:t>
      </w:r>
      <w:r>
        <w:rPr>
          <w:spacing w:val="18"/>
          <w:w w:val="105"/>
        </w:rPr>
        <w:t> </w:t>
      </w:r>
      <w:r>
        <w:rPr>
          <w:w w:val="105"/>
        </w:rPr>
        <w:t>Hospital</w:t>
      </w:r>
      <w:r>
        <w:rPr>
          <w:spacing w:val="18"/>
          <w:w w:val="105"/>
        </w:rPr>
        <w:t> </w:t>
      </w:r>
      <w:r>
        <w:rPr>
          <w:w w:val="105"/>
        </w:rPr>
        <w:t>Outpatient</w:t>
      </w:r>
      <w:r>
        <w:rPr>
          <w:spacing w:val="18"/>
          <w:w w:val="105"/>
        </w:rPr>
        <w:t> </w:t>
      </w:r>
      <w:r>
        <w:rPr>
          <w:w w:val="105"/>
        </w:rPr>
        <w:t>Pharmacy,</w:t>
      </w:r>
      <w:r>
        <w:rPr>
          <w:spacing w:val="19"/>
          <w:w w:val="105"/>
        </w:rPr>
        <w:t> </w:t>
      </w:r>
      <w:r>
        <w:rPr>
          <w:w w:val="105"/>
        </w:rPr>
        <w:t>Minneapolis,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2008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2012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208" w:lineRule="auto" w:before="80" w:after="0"/>
        <w:ind w:left="832" w:right="673" w:hanging="298"/>
        <w:jc w:val="left"/>
        <w:rPr>
          <w:sz w:val="16"/>
        </w:rPr>
      </w:pPr>
      <w:r>
        <w:rPr>
          <w:w w:val="105"/>
          <w:sz w:val="16"/>
        </w:rPr>
        <w:t>Filled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discharge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clinic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prescriptions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340B-participating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outpatient </w:t>
      </w:r>
      <w:r>
        <w:rPr>
          <w:spacing w:val="-2"/>
          <w:w w:val="105"/>
          <w:sz w:val="16"/>
        </w:rPr>
        <w:t>pharmacy.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36" w:lineRule="exact" w:before="55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Counseled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HIV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hepatitis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complex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regimens.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22" w:lineRule="exact" w:before="0" w:after="0"/>
        <w:ind w:left="830" w:right="0" w:hanging="296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340B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split-billing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software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pharmacy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compliance.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28" w:after="0"/>
        <w:ind w:left="832" w:right="911" w:hanging="298"/>
        <w:jc w:val="left"/>
        <w:rPr>
          <w:sz w:val="16"/>
        </w:rPr>
      </w:pPr>
      <w:r>
        <w:rPr>
          <w:w w:val="105"/>
          <w:sz w:val="16"/>
        </w:rPr>
        <w:t>Precepted final-year PharmD students on rotation from the University of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Minnesota.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770" w:space="545"/>
            <w:col w:w="7322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00832" id="docshape1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6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823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Pharmacy workflow design and central fill operations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783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Immunization program development and growth strategy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824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MTM program design and adherence (PDC) improvement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864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Pharmacist and technician recruiting, retention, and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spacing w:val="2"/>
          <w:sz w:val="18"/>
        </w:rPr>
        <w:t>performance</w:t>
      </w:r>
      <w:r>
        <w:rPr>
          <w:color w:val="FFFFFF"/>
          <w:spacing w:val="46"/>
          <w:sz w:val="18"/>
        </w:rPr>
        <w:t> </w:t>
      </w:r>
      <w:r>
        <w:rPr>
          <w:color w:val="FFFFFF"/>
          <w:spacing w:val="-2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0" w:after="0"/>
        <w:ind w:left="720" w:right="787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GPO contract negotiation and generic cost-of-goods management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810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Pharmacy management systems (EnterpriseRx, PioneerRx,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Connexus)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1" w:lineRule="auto" w:before="104" w:after="0"/>
        <w:ind w:left="720" w:right="793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USP 795/797 oversight and quality </w:t>
      </w:r>
      <w:r>
        <w:rPr>
          <w:color w:val="FFFFFF"/>
          <w:spacing w:val="-2"/>
          <w:w w:val="105"/>
          <w:sz w:val="18"/>
        </w:rPr>
        <w:t>assurance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1" w:lineRule="auto" w:before="127" w:after="0"/>
        <w:ind w:left="720" w:right="789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Preceptorship and PharmD student rotation supervision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9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.okonkwo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2026-07-08T20:15:31Z</dcterms:created>
  <dcterms:modified xsi:type="dcterms:W3CDTF">2026-07-08T20:15:31Z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