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4017" w:right="18" w:firstLine="0"/>
        <w:jc w:val="center"/>
        <w:rPr>
          <w:sz w:val="89"/>
        </w:rPr>
      </w:pPr>
      <w:r>
        <w:rPr>
          <w:b/>
          <w:color w:val="FFFFFF"/>
          <w:sz w:val="89"/>
        </w:rPr>
        <w:t>RYAN</w:t>
      </w:r>
      <w:r>
        <w:rPr>
          <w:b/>
          <w:color w:val="FFFFFF"/>
          <w:spacing w:val="-27"/>
          <w:sz w:val="89"/>
        </w:rPr>
        <w:t> </w:t>
      </w:r>
      <w:r>
        <w:rPr>
          <w:color w:val="FFFFFF"/>
          <w:spacing w:val="12"/>
          <w:sz w:val="89"/>
        </w:rPr>
        <w:t>NELSON</w:t>
      </w:r>
    </w:p>
    <w:p>
      <w:pPr>
        <w:spacing w:before="193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It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Manager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Heading1"/>
        <w:ind w:left="7164"/>
      </w:pPr>
      <w:r>
        <w:rPr>
          <w:color w:val="073762"/>
        </w:rPr>
        <w:t>ABOUT</w:t>
      </w:r>
      <w:r>
        <w:rPr>
          <w:color w:val="073762"/>
          <w:spacing w:val="11"/>
        </w:rPr>
        <w:t> </w:t>
      </w:r>
      <w:r>
        <w:rPr>
          <w:color w:val="073762"/>
          <w:spacing w:val="-5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CONTACT</w:t>
      </w:r>
      <w:r>
        <w:rPr>
          <w:b/>
          <w:color w:val="073762"/>
          <w:spacing w:val="-1"/>
          <w:sz w:val="20"/>
        </w:rPr>
        <w:t> </w:t>
      </w:r>
      <w:r>
        <w:rPr>
          <w:b/>
          <w:color w:val="073762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(503)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0124</w:t>
      </w:r>
    </w:p>
    <w:p>
      <w:pPr>
        <w:pStyle w:val="BodyText"/>
        <w:spacing w:line="295" w:lineRule="auto" w:before="183"/>
        <w:ind w:left="957" w:right="38"/>
      </w:pPr>
      <w:hyperlink r:id="rId5">
        <w:r>
          <w:rPr>
            <w:color w:val="1F1F1F"/>
            <w:spacing w:val="-2"/>
          </w:rPr>
          <w:t>dorian.whitﬁeld@example.co</w:t>
        </w:r>
      </w:hyperlink>
      <w:r>
        <w:rPr>
          <w:color w:val="1F1F1F"/>
          <w:spacing w:val="-2"/>
        </w:rPr>
        <w:t> </w:t>
      </w:r>
      <w:r>
        <w:rPr>
          <w:color w:val="1F1F1F"/>
          <w:spacing w:val="-10"/>
          <w:w w:val="105"/>
        </w:rPr>
        <w:t>m</w:t>
      </w:r>
    </w:p>
    <w:p>
      <w:pPr>
        <w:pStyle w:val="BodyText"/>
        <w:spacing w:before="121"/>
        <w:ind w:left="957"/>
      </w:pPr>
      <w:r>
        <w:rPr>
          <w:color w:val="1F1F1F"/>
        </w:rPr>
        <w:t>Portland,</w:t>
      </w:r>
      <w:r>
        <w:rPr>
          <w:color w:val="1F1F1F"/>
          <w:spacing w:val="7"/>
        </w:rPr>
        <w:t> </w:t>
      </w:r>
      <w:r>
        <w:rPr>
          <w:color w:val="1F1F1F"/>
        </w:rPr>
        <w:t>OR</w:t>
      </w:r>
      <w:r>
        <w:rPr>
          <w:color w:val="1F1F1F"/>
          <w:spacing w:val="8"/>
        </w:rPr>
        <w:t> </w:t>
      </w:r>
      <w:r>
        <w:rPr>
          <w:color w:val="1F1F1F"/>
          <w:spacing w:val="-2"/>
        </w:rPr>
        <w:t>12345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Heading1"/>
      </w:pPr>
      <w:r>
        <w:rPr>
          <w:color w:val="073762"/>
        </w:rPr>
        <w:t>KEY</w:t>
      </w:r>
      <w:r>
        <w:rPr>
          <w:color w:val="073762"/>
          <w:spacing w:val="3"/>
        </w:rPr>
        <w:t> </w:t>
      </w:r>
      <w:r>
        <w:rPr>
          <w:color w:val="073762"/>
          <w:spacing w:val="-2"/>
        </w:rPr>
        <w:t>SKILLS</w:t>
      </w:r>
    </w:p>
    <w:p>
      <w:pPr>
        <w:pStyle w:val="BodyText"/>
        <w:spacing w:line="295" w:lineRule="auto" w:before="208"/>
        <w:ind w:left="696"/>
      </w:pPr>
      <w:r>
        <w:rPr>
          <w:color w:val="1F1F1F"/>
          <w:w w:val="105"/>
        </w:rPr>
        <w:t>Multi-department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leadership (60+ FTE)</w:t>
      </w:r>
    </w:p>
    <w:p>
      <w:pPr>
        <w:pStyle w:val="BodyText"/>
        <w:spacing w:line="295" w:lineRule="auto" w:before="91"/>
        <w:ind w:left="696"/>
      </w:pPr>
      <w:r>
        <w:rPr>
          <w:color w:val="1F1F1F"/>
          <w:w w:val="105"/>
        </w:rPr>
        <w:t>Operating and capital budget ownership ($24M+)</w:t>
      </w:r>
    </w:p>
    <w:p>
      <w:pPr>
        <w:pStyle w:val="BodyText"/>
        <w:spacing w:line="400" w:lineRule="auto" w:before="91"/>
        <w:ind w:left="696" w:right="139"/>
      </w:pPr>
      <w:r>
        <w:rPr>
          <w:color w:val="1F1F1F"/>
        </w:rPr>
        <w:t>Epic and EHR operations HIPAA / HITRUST / NIST</w:t>
      </w:r>
    </w:p>
    <w:p>
      <w:pPr>
        <w:pStyle w:val="BodyText"/>
        <w:spacing w:line="295" w:lineRule="auto"/>
        <w:ind w:left="696"/>
      </w:pPr>
      <w:r>
        <w:rPr>
          <w:color w:val="1F1F1F"/>
          <w:w w:val="105"/>
        </w:rPr>
        <w:t>Board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audit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committee </w:t>
      </w:r>
      <w:r>
        <w:rPr>
          <w:color w:val="1F1F1F"/>
          <w:spacing w:val="-2"/>
          <w:w w:val="105"/>
        </w:rPr>
        <w:t>reporting</w:t>
      </w:r>
    </w:p>
    <w:p>
      <w:pPr>
        <w:pStyle w:val="BodyText"/>
        <w:spacing w:before="90"/>
        <w:ind w:left="696"/>
      </w:pPr>
      <w:r>
        <w:rPr>
          <w:color w:val="1F1F1F"/>
          <w:w w:val="105"/>
        </w:rPr>
        <w:t>M&amp;A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afﬁliate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IT</w:t>
      </w:r>
      <w:r>
        <w:rPr>
          <w:color w:val="1F1F1F"/>
          <w:spacing w:val="-13"/>
          <w:w w:val="105"/>
        </w:rPr>
        <w:t> </w:t>
      </w:r>
      <w:r>
        <w:rPr>
          <w:color w:val="1F1F1F"/>
          <w:spacing w:val="-2"/>
          <w:w w:val="105"/>
        </w:rPr>
        <w:t>integration</w:t>
      </w:r>
    </w:p>
    <w:p>
      <w:pPr>
        <w:pStyle w:val="BodyText"/>
        <w:spacing w:line="278" w:lineRule="auto" w:before="153"/>
        <w:ind w:left="696"/>
      </w:pPr>
      <w:r>
        <w:rPr>
          <w:color w:val="1F1F1F"/>
          <w:w w:val="105"/>
        </w:rPr>
        <w:t>Org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design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workforce </w:t>
      </w:r>
      <w:r>
        <w:rPr>
          <w:color w:val="1F1F1F"/>
          <w:spacing w:val="-2"/>
          <w:w w:val="105"/>
        </w:rPr>
        <w:t>planning</w:t>
      </w:r>
    </w:p>
    <w:p>
      <w:pPr>
        <w:pStyle w:val="BodyText"/>
        <w:spacing w:before="119"/>
        <w:ind w:left="696"/>
      </w:pPr>
      <w:r>
        <w:rPr>
          <w:color w:val="1F1F1F"/>
        </w:rPr>
        <w:t>Vendor</w:t>
      </w:r>
      <w:r>
        <w:rPr>
          <w:color w:val="1F1F1F"/>
          <w:spacing w:val="3"/>
        </w:rPr>
        <w:t> </w:t>
      </w:r>
      <w:r>
        <w:rPr>
          <w:color w:val="1F1F1F"/>
        </w:rPr>
        <w:t>and</w:t>
      </w:r>
      <w:r>
        <w:rPr>
          <w:color w:val="1F1F1F"/>
          <w:spacing w:val="3"/>
        </w:rPr>
        <w:t> </w:t>
      </w:r>
      <w:r>
        <w:rPr>
          <w:color w:val="1F1F1F"/>
        </w:rPr>
        <w:t>MSP</w:t>
      </w:r>
      <w:r>
        <w:rPr>
          <w:color w:val="1F1F1F"/>
          <w:spacing w:val="3"/>
        </w:rPr>
        <w:t> </w:t>
      </w:r>
      <w:r>
        <w:rPr>
          <w:color w:val="1F1F1F"/>
          <w:spacing w:val="-2"/>
        </w:rPr>
        <w:t>governance</w:t>
      </w:r>
    </w:p>
    <w:p>
      <w:pPr>
        <w:pStyle w:val="BodyText"/>
        <w:spacing w:line="295" w:lineRule="auto" w:before="138"/>
        <w:ind w:left="696"/>
      </w:pPr>
      <w:r>
        <w:rPr>
          <w:color w:val="1F1F1F"/>
          <w:w w:val="105"/>
        </w:rPr>
        <w:t>Incident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response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breach </w:t>
      </w:r>
      <w:r>
        <w:rPr>
          <w:color w:val="1F1F1F"/>
          <w:spacing w:val="-2"/>
          <w:w w:val="105"/>
        </w:rPr>
        <w:t>remediation</w:t>
      </w:r>
    </w:p>
    <w:p>
      <w:pPr>
        <w:pStyle w:val="BodyText"/>
        <w:spacing w:before="91"/>
        <w:ind w:left="696"/>
      </w:pPr>
      <w:r>
        <w:rPr>
          <w:color w:val="1F1F1F"/>
          <w:w w:val="105"/>
        </w:rPr>
        <w:t>Strategic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roadmap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5"/>
          <w:w w:val="105"/>
        </w:rPr>
        <w:t>PMO</w:t>
      </w:r>
    </w:p>
    <w:p>
      <w:pPr>
        <w:spacing w:line="292" w:lineRule="auto" w:before="71"/>
        <w:ind w:left="114" w:right="42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Director of IT with 19 years of experience scaling technology functions in healthcare and higher education. Currently runs a 62-person department covering infrastructure, applications, security, and PMO at a regional health system. Trusted partner to the CIO, CFO, and audit committee.</w:t>
      </w: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p>
      <w:pPr>
        <w:pStyle w:val="Heading1"/>
        <w:spacing w:before="0"/>
      </w:pPr>
      <w:r>
        <w:rPr>
          <w:color w:val="073762"/>
        </w:rPr>
        <w:t>PROFESSIONAL</w:t>
      </w:r>
      <w:r>
        <w:rPr>
          <w:color w:val="073762"/>
          <w:spacing w:val="17"/>
        </w:rPr>
        <w:t> </w:t>
      </w:r>
      <w:r>
        <w:rPr>
          <w:color w:val="073762"/>
          <w:spacing w:val="-2"/>
        </w:rPr>
        <w:t>EXPERIENCE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Director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IT </w:t>
      </w:r>
      <w:r>
        <w:rPr>
          <w:color w:val="1F1F1F"/>
          <w:spacing w:val="-2"/>
          <w:sz w:val="20"/>
        </w:rPr>
        <w:t>Operations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Cascadia</w:t>
      </w:r>
      <w:r>
        <w:rPr>
          <w:spacing w:val="8"/>
          <w:sz w:val="20"/>
        </w:rPr>
        <w:t> </w:t>
      </w:r>
      <w:r>
        <w:rPr>
          <w:sz w:val="20"/>
        </w:rPr>
        <w:t>Mercy</w:t>
      </w:r>
      <w:r>
        <w:rPr>
          <w:spacing w:val="8"/>
          <w:sz w:val="20"/>
        </w:rPr>
        <w:t> </w:t>
      </w:r>
      <w:r>
        <w:rPr>
          <w:sz w:val="20"/>
        </w:rPr>
        <w:t>Health</w:t>
      </w:r>
      <w:r>
        <w:rPr>
          <w:spacing w:val="9"/>
          <w:sz w:val="20"/>
        </w:rPr>
        <w:t> </w:t>
      </w:r>
      <w:r>
        <w:rPr>
          <w:sz w:val="20"/>
        </w:rPr>
        <w:t>Network,</w:t>
      </w:r>
      <w:r>
        <w:rPr>
          <w:spacing w:val="8"/>
          <w:sz w:val="20"/>
        </w:rPr>
        <w:t> </w:t>
      </w:r>
      <w:r>
        <w:rPr>
          <w:sz w:val="20"/>
        </w:rPr>
        <w:t>Portland,</w:t>
      </w:r>
      <w:r>
        <w:rPr>
          <w:spacing w:val="9"/>
          <w:sz w:val="20"/>
        </w:rPr>
        <w:t> </w:t>
      </w:r>
      <w:r>
        <w:rPr>
          <w:sz w:val="20"/>
        </w:rPr>
        <w:t>OR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9"/>
          <w:sz w:val="20"/>
        </w:rPr>
        <w:t> </w:t>
      </w:r>
      <w:r>
        <w:rPr>
          <w:sz w:val="20"/>
        </w:rPr>
        <w:t>2019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before="149"/>
        <w:ind w:left="975"/>
      </w:pPr>
      <w:r>
        <w:rPr>
          <w:color w:val="1F1F1F"/>
          <w:w w:val="105"/>
        </w:rPr>
        <w:t>Own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department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62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(4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managers,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7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leads,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51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engineers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2"/>
          <w:w w:val="105"/>
        </w:rPr>
        <w:t>analysts)</w:t>
      </w:r>
    </w:p>
    <w:p>
      <w:pPr>
        <w:pStyle w:val="BodyText"/>
        <w:spacing w:before="33"/>
        <w:ind w:left="975"/>
      </w:pPr>
      <w:r>
        <w:rPr>
          <w:color w:val="1F1F1F"/>
          <w:w w:val="105"/>
        </w:rPr>
        <w:t>supporting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6,400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staff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hospitals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22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2"/>
          <w:w w:val="105"/>
        </w:rPr>
        <w:t>clinics.</w:t>
      </w:r>
    </w:p>
    <w:p>
      <w:pPr>
        <w:pStyle w:val="BodyText"/>
        <w:spacing w:line="278" w:lineRule="auto" w:before="153"/>
        <w:ind w:left="975"/>
      </w:pPr>
      <w:r>
        <w:rPr>
          <w:color w:val="1F1F1F"/>
          <w:w w:val="105"/>
        </w:rPr>
        <w:t>Manage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annual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operating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budget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$24.8M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plus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3-year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capital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plan presented to the audit committee each spring.</w:t>
      </w:r>
    </w:p>
    <w:p>
      <w:pPr>
        <w:pStyle w:val="BodyText"/>
        <w:spacing w:line="295" w:lineRule="auto" w:before="120"/>
        <w:ind w:left="975" w:right="399"/>
      </w:pPr>
      <w:r>
        <w:rPr>
          <w:color w:val="1F1F1F"/>
          <w:w w:val="105"/>
        </w:rPr>
        <w:t>Sponsored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Epic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Community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Connect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program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onboarded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4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afﬁliate clinics in 2023 without missing a planned cutover date.</w:t>
      </w:r>
    </w:p>
    <w:p>
      <w:pPr>
        <w:pStyle w:val="BodyText"/>
        <w:spacing w:line="288" w:lineRule="auto" w:before="91"/>
        <w:ind w:left="975"/>
      </w:pPr>
      <w:r>
        <w:rPr>
          <w:color w:val="1F1F1F"/>
          <w:w w:val="105"/>
        </w:rPr>
        <w:t>Led the response and 60-day remediation after a regional vendor breach exposed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authentication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tokens;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HHS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reporting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handled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without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enforcement </w:t>
      </w:r>
      <w:r>
        <w:rPr>
          <w:color w:val="1F1F1F"/>
          <w:spacing w:val="-2"/>
          <w:w w:val="105"/>
        </w:rPr>
        <w:t>action.</w:t>
      </w:r>
    </w:p>
    <w:p>
      <w:pPr>
        <w:pStyle w:val="BodyText"/>
        <w:spacing w:line="295" w:lineRule="auto" w:before="110"/>
        <w:ind w:left="975"/>
      </w:pPr>
      <w:r>
        <w:rPr>
          <w:color w:val="1F1F1F"/>
          <w:w w:val="105"/>
        </w:rPr>
        <w:t>Restructured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department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2021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from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siloed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teams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into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product-aligned model; voluntary attrition dropped from the high teens to single digits.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Senior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IT</w:t>
      </w:r>
      <w:r>
        <w:rPr>
          <w:color w:val="1F1F1F"/>
          <w:spacing w:val="1"/>
          <w:sz w:val="20"/>
        </w:rPr>
        <w:t> </w:t>
      </w:r>
      <w:r>
        <w:rPr>
          <w:color w:val="1F1F1F"/>
          <w:sz w:val="20"/>
        </w:rPr>
        <w:t>Manager,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Clinical</w:t>
      </w:r>
      <w:r>
        <w:rPr>
          <w:color w:val="1F1F1F"/>
          <w:spacing w:val="-8"/>
          <w:sz w:val="20"/>
        </w:rPr>
        <w:t> </w:t>
      </w:r>
      <w:r>
        <w:rPr>
          <w:color w:val="1F1F1F"/>
          <w:spacing w:val="-2"/>
          <w:sz w:val="20"/>
        </w:rPr>
        <w:t>Applications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Cascadia</w:t>
      </w:r>
      <w:r>
        <w:rPr>
          <w:spacing w:val="8"/>
          <w:sz w:val="20"/>
        </w:rPr>
        <w:t> </w:t>
      </w:r>
      <w:r>
        <w:rPr>
          <w:sz w:val="20"/>
        </w:rPr>
        <w:t>Mercy</w:t>
      </w:r>
      <w:r>
        <w:rPr>
          <w:spacing w:val="8"/>
          <w:sz w:val="20"/>
        </w:rPr>
        <w:t> </w:t>
      </w:r>
      <w:r>
        <w:rPr>
          <w:sz w:val="20"/>
        </w:rPr>
        <w:t>Health</w:t>
      </w:r>
      <w:r>
        <w:rPr>
          <w:spacing w:val="9"/>
          <w:sz w:val="20"/>
        </w:rPr>
        <w:t> </w:t>
      </w:r>
      <w:r>
        <w:rPr>
          <w:sz w:val="20"/>
        </w:rPr>
        <w:t>Network,</w:t>
      </w:r>
      <w:r>
        <w:rPr>
          <w:spacing w:val="8"/>
          <w:sz w:val="20"/>
        </w:rPr>
        <w:t> </w:t>
      </w:r>
      <w:r>
        <w:rPr>
          <w:sz w:val="20"/>
        </w:rPr>
        <w:t>Portland,</w:t>
      </w:r>
      <w:r>
        <w:rPr>
          <w:spacing w:val="9"/>
          <w:sz w:val="20"/>
        </w:rPr>
        <w:t> </w:t>
      </w:r>
      <w:r>
        <w:rPr>
          <w:sz w:val="20"/>
        </w:rPr>
        <w:t>OR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9"/>
          <w:sz w:val="20"/>
        </w:rPr>
        <w:t> </w:t>
      </w:r>
      <w:r>
        <w:rPr>
          <w:sz w:val="20"/>
        </w:rPr>
        <w:t>2015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2019</w:t>
      </w:r>
    </w:p>
    <w:p>
      <w:pPr>
        <w:pStyle w:val="BodyText"/>
        <w:spacing w:line="295" w:lineRule="auto" w:before="149"/>
        <w:ind w:left="975" w:right="136"/>
      </w:pPr>
      <w:r>
        <w:rPr>
          <w:color w:val="1F1F1F"/>
          <w:w w:val="105"/>
        </w:rPr>
        <w:t>Managed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21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analysts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developers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Epic,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Kronos,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ancillary clinical systems.</w:t>
      </w:r>
    </w:p>
    <w:p>
      <w:pPr>
        <w:pStyle w:val="BodyText"/>
        <w:spacing w:line="400" w:lineRule="auto" w:before="90"/>
        <w:ind w:left="975"/>
      </w:pPr>
      <w:r>
        <w:rPr>
          <w:color w:val="1F1F1F"/>
          <w:w w:val="105"/>
        </w:rPr>
        <w:t>Led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Epic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2018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upgrade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two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hospitals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$6.2M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program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budget. Stood up a clinical informatics steering committee that still meets monthly.</w:t>
      </w:r>
    </w:p>
    <w:p>
      <w:pPr>
        <w:pStyle w:val="BodyText"/>
        <w:spacing w:line="295" w:lineRule="auto"/>
        <w:ind w:left="975"/>
      </w:pPr>
      <w:r>
        <w:rPr>
          <w:color w:val="1F1F1F"/>
          <w:w w:val="105"/>
        </w:rPr>
        <w:t>Built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on-call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coverage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model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survived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COVID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surge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no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clinical-system outages over 30 minutes.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240" w:bottom="280" w:left="141" w:right="283"/>
          <w:cols w:num="2" w:equalWidth="0">
            <w:col w:w="3377" w:space="473"/>
            <w:col w:w="7646"/>
          </w:cols>
        </w:sectPr>
      </w:pPr>
    </w:p>
    <w:p>
      <w:pPr>
        <w:spacing w:before="176"/>
        <w:ind w:left="39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1933574"/>
                            <a:ext cx="7568565" cy="877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771255">
                                <a:moveTo>
                                  <a:pt x="0" y="8771000"/>
                                </a:moveTo>
                                <a:lnTo>
                                  <a:pt x="7568183" y="87710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7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7709" y="10382250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2200274"/>
                            <a:ext cx="4800600" cy="818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81819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81975"/>
                                </a:lnTo>
                                <a:lnTo>
                                  <a:pt x="9525" y="81819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8181975">
                                <a:moveTo>
                                  <a:pt x="4800600" y="1143000"/>
                                </a:moveTo>
                                <a:lnTo>
                                  <a:pt x="171450" y="1143000"/>
                                </a:lnTo>
                                <a:lnTo>
                                  <a:pt x="171450" y="1152525"/>
                                </a:lnTo>
                                <a:lnTo>
                                  <a:pt x="4800600" y="1152525"/>
                                </a:lnTo>
                                <a:lnTo>
                                  <a:pt x="4800600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528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38766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2671" y="4400549"/>
                            <a:ext cx="2667000" cy="549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5495925">
                                <a:moveTo>
                                  <a:pt x="47625" y="3097047"/>
                                </a:moveTo>
                                <a:lnTo>
                                  <a:pt x="27165" y="3076575"/>
                                </a:lnTo>
                                <a:lnTo>
                                  <a:pt x="20472" y="3076575"/>
                                </a:lnTo>
                                <a:lnTo>
                                  <a:pt x="0" y="3097047"/>
                                </a:lnTo>
                                <a:lnTo>
                                  <a:pt x="0" y="3100616"/>
                                </a:lnTo>
                                <a:lnTo>
                                  <a:pt x="0" y="3103740"/>
                                </a:lnTo>
                                <a:lnTo>
                                  <a:pt x="20472" y="3124200"/>
                                </a:lnTo>
                                <a:lnTo>
                                  <a:pt x="27165" y="3124200"/>
                                </a:lnTo>
                                <a:lnTo>
                                  <a:pt x="47625" y="3103740"/>
                                </a:lnTo>
                                <a:lnTo>
                                  <a:pt x="47625" y="3097047"/>
                                </a:lnTo>
                                <a:close/>
                              </a:path>
                              <a:path w="2667000" h="5495925">
                                <a:moveTo>
                                  <a:pt x="47625" y="2716047"/>
                                </a:moveTo>
                                <a:lnTo>
                                  <a:pt x="27165" y="2695575"/>
                                </a:lnTo>
                                <a:lnTo>
                                  <a:pt x="20472" y="2695575"/>
                                </a:lnTo>
                                <a:lnTo>
                                  <a:pt x="0" y="2716047"/>
                                </a:lnTo>
                                <a:lnTo>
                                  <a:pt x="0" y="2719616"/>
                                </a:lnTo>
                                <a:lnTo>
                                  <a:pt x="0" y="2722740"/>
                                </a:lnTo>
                                <a:lnTo>
                                  <a:pt x="20472" y="2743200"/>
                                </a:lnTo>
                                <a:lnTo>
                                  <a:pt x="27165" y="2743200"/>
                                </a:lnTo>
                                <a:lnTo>
                                  <a:pt x="47625" y="2722740"/>
                                </a:lnTo>
                                <a:lnTo>
                                  <a:pt x="47625" y="2716047"/>
                                </a:lnTo>
                                <a:close/>
                              </a:path>
                              <a:path w="2667000" h="5495925">
                                <a:moveTo>
                                  <a:pt x="47625" y="2496972"/>
                                </a:moveTo>
                                <a:lnTo>
                                  <a:pt x="27165" y="2476500"/>
                                </a:lnTo>
                                <a:lnTo>
                                  <a:pt x="20472" y="2476500"/>
                                </a:lnTo>
                                <a:lnTo>
                                  <a:pt x="0" y="2496972"/>
                                </a:lnTo>
                                <a:lnTo>
                                  <a:pt x="0" y="2500541"/>
                                </a:lnTo>
                                <a:lnTo>
                                  <a:pt x="0" y="2503665"/>
                                </a:lnTo>
                                <a:lnTo>
                                  <a:pt x="20472" y="2524125"/>
                                </a:lnTo>
                                <a:lnTo>
                                  <a:pt x="27165" y="2524125"/>
                                </a:lnTo>
                                <a:lnTo>
                                  <a:pt x="47625" y="2503665"/>
                                </a:lnTo>
                                <a:lnTo>
                                  <a:pt x="47625" y="2496972"/>
                                </a:lnTo>
                                <a:close/>
                              </a:path>
                              <a:path w="2667000" h="5495925">
                                <a:moveTo>
                                  <a:pt x="47625" y="2115972"/>
                                </a:moveTo>
                                <a:lnTo>
                                  <a:pt x="27165" y="2095500"/>
                                </a:lnTo>
                                <a:lnTo>
                                  <a:pt x="20472" y="2095500"/>
                                </a:lnTo>
                                <a:lnTo>
                                  <a:pt x="0" y="2115972"/>
                                </a:lnTo>
                                <a:lnTo>
                                  <a:pt x="0" y="2119541"/>
                                </a:lnTo>
                                <a:lnTo>
                                  <a:pt x="0" y="2122665"/>
                                </a:lnTo>
                                <a:lnTo>
                                  <a:pt x="20472" y="2143125"/>
                                </a:lnTo>
                                <a:lnTo>
                                  <a:pt x="27165" y="2143125"/>
                                </a:lnTo>
                                <a:lnTo>
                                  <a:pt x="47625" y="2122665"/>
                                </a:lnTo>
                                <a:lnTo>
                                  <a:pt x="47625" y="2115972"/>
                                </a:lnTo>
                                <a:close/>
                              </a:path>
                              <a:path w="2667000" h="5495925">
                                <a:moveTo>
                                  <a:pt x="47625" y="1896897"/>
                                </a:moveTo>
                                <a:lnTo>
                                  <a:pt x="27165" y="1876425"/>
                                </a:lnTo>
                                <a:lnTo>
                                  <a:pt x="20472" y="1876425"/>
                                </a:lnTo>
                                <a:lnTo>
                                  <a:pt x="0" y="1896897"/>
                                </a:lnTo>
                                <a:lnTo>
                                  <a:pt x="0" y="1900466"/>
                                </a:lnTo>
                                <a:lnTo>
                                  <a:pt x="0" y="1903590"/>
                                </a:lnTo>
                                <a:lnTo>
                                  <a:pt x="20472" y="1924050"/>
                                </a:lnTo>
                                <a:lnTo>
                                  <a:pt x="27165" y="1924050"/>
                                </a:lnTo>
                                <a:lnTo>
                                  <a:pt x="47625" y="1903590"/>
                                </a:lnTo>
                                <a:lnTo>
                                  <a:pt x="47625" y="1896897"/>
                                </a:lnTo>
                                <a:close/>
                              </a:path>
                              <a:path w="2667000" h="5495925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2667000" h="5495925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2667000" h="5495925">
                                <a:moveTo>
                                  <a:pt x="47625" y="1077747"/>
                                </a:moveTo>
                                <a:lnTo>
                                  <a:pt x="27165" y="1057275"/>
                                </a:lnTo>
                                <a:lnTo>
                                  <a:pt x="20472" y="1057275"/>
                                </a:lnTo>
                                <a:lnTo>
                                  <a:pt x="0" y="1077747"/>
                                </a:lnTo>
                                <a:lnTo>
                                  <a:pt x="0" y="1081316"/>
                                </a:lnTo>
                                <a:lnTo>
                                  <a:pt x="0" y="1084440"/>
                                </a:lnTo>
                                <a:lnTo>
                                  <a:pt x="20472" y="1104900"/>
                                </a:lnTo>
                                <a:lnTo>
                                  <a:pt x="27165" y="1104900"/>
                                </a:lnTo>
                                <a:lnTo>
                                  <a:pt x="47625" y="1084440"/>
                                </a:lnTo>
                                <a:lnTo>
                                  <a:pt x="47625" y="1077747"/>
                                </a:lnTo>
                                <a:close/>
                              </a:path>
                              <a:path w="2667000" h="5495925">
                                <a:moveTo>
                                  <a:pt x="47625" y="696747"/>
                                </a:moveTo>
                                <a:lnTo>
                                  <a:pt x="27165" y="676275"/>
                                </a:lnTo>
                                <a:lnTo>
                                  <a:pt x="20472" y="676275"/>
                                </a:lnTo>
                                <a:lnTo>
                                  <a:pt x="0" y="696747"/>
                                </a:lnTo>
                                <a:lnTo>
                                  <a:pt x="0" y="700316"/>
                                </a:lnTo>
                                <a:lnTo>
                                  <a:pt x="0" y="703440"/>
                                </a:lnTo>
                                <a:lnTo>
                                  <a:pt x="20472" y="723900"/>
                                </a:lnTo>
                                <a:lnTo>
                                  <a:pt x="27165" y="723900"/>
                                </a:lnTo>
                                <a:lnTo>
                                  <a:pt x="47625" y="703440"/>
                                </a:lnTo>
                                <a:lnTo>
                                  <a:pt x="47625" y="696747"/>
                                </a:lnTo>
                                <a:close/>
                              </a:path>
                              <a:path w="2667000" h="5495925">
                                <a:moveTo>
                                  <a:pt x="47625" y="315747"/>
                                </a:moveTo>
                                <a:lnTo>
                                  <a:pt x="27165" y="295275"/>
                                </a:lnTo>
                                <a:lnTo>
                                  <a:pt x="20472" y="295275"/>
                                </a:lnTo>
                                <a:lnTo>
                                  <a:pt x="0" y="315747"/>
                                </a:lnTo>
                                <a:lnTo>
                                  <a:pt x="0" y="319316"/>
                                </a:lnTo>
                                <a:lnTo>
                                  <a:pt x="0" y="322440"/>
                                </a:lnTo>
                                <a:lnTo>
                                  <a:pt x="20472" y="342900"/>
                                </a:lnTo>
                                <a:lnTo>
                                  <a:pt x="27165" y="342900"/>
                                </a:lnTo>
                                <a:lnTo>
                                  <a:pt x="47625" y="322440"/>
                                </a:lnTo>
                                <a:lnTo>
                                  <a:pt x="47625" y="315747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5468759"/>
                                </a:moveTo>
                                <a:lnTo>
                                  <a:pt x="2646540" y="5448300"/>
                                </a:lnTo>
                                <a:lnTo>
                                  <a:pt x="2639847" y="5448300"/>
                                </a:lnTo>
                                <a:lnTo>
                                  <a:pt x="2619375" y="5468759"/>
                                </a:lnTo>
                                <a:lnTo>
                                  <a:pt x="2619375" y="5472341"/>
                                </a:lnTo>
                                <a:lnTo>
                                  <a:pt x="2619375" y="5475465"/>
                                </a:lnTo>
                                <a:lnTo>
                                  <a:pt x="2639847" y="5495925"/>
                                </a:lnTo>
                                <a:lnTo>
                                  <a:pt x="2646540" y="5495925"/>
                                </a:lnTo>
                                <a:lnTo>
                                  <a:pt x="2667000" y="5475465"/>
                                </a:lnTo>
                                <a:lnTo>
                                  <a:pt x="2667000" y="5468759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5087759"/>
                                </a:moveTo>
                                <a:lnTo>
                                  <a:pt x="2646540" y="5067300"/>
                                </a:lnTo>
                                <a:lnTo>
                                  <a:pt x="2639847" y="5067300"/>
                                </a:lnTo>
                                <a:lnTo>
                                  <a:pt x="2619375" y="5087759"/>
                                </a:lnTo>
                                <a:lnTo>
                                  <a:pt x="2619375" y="5091341"/>
                                </a:lnTo>
                                <a:lnTo>
                                  <a:pt x="2619375" y="5094465"/>
                                </a:lnTo>
                                <a:lnTo>
                                  <a:pt x="2639847" y="5114925"/>
                                </a:lnTo>
                                <a:lnTo>
                                  <a:pt x="2646540" y="5114925"/>
                                </a:lnTo>
                                <a:lnTo>
                                  <a:pt x="2667000" y="5094465"/>
                                </a:lnTo>
                                <a:lnTo>
                                  <a:pt x="2667000" y="5087759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4706772"/>
                                </a:moveTo>
                                <a:lnTo>
                                  <a:pt x="2646540" y="4686300"/>
                                </a:lnTo>
                                <a:lnTo>
                                  <a:pt x="2639847" y="4686300"/>
                                </a:lnTo>
                                <a:lnTo>
                                  <a:pt x="2619375" y="4706772"/>
                                </a:lnTo>
                                <a:lnTo>
                                  <a:pt x="2619375" y="4710341"/>
                                </a:lnTo>
                                <a:lnTo>
                                  <a:pt x="2619375" y="4713465"/>
                                </a:lnTo>
                                <a:lnTo>
                                  <a:pt x="2639847" y="4733925"/>
                                </a:lnTo>
                                <a:lnTo>
                                  <a:pt x="2646540" y="4733925"/>
                                </a:lnTo>
                                <a:lnTo>
                                  <a:pt x="2667000" y="4713465"/>
                                </a:lnTo>
                                <a:lnTo>
                                  <a:pt x="2667000" y="4706772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4325772"/>
                                </a:moveTo>
                                <a:lnTo>
                                  <a:pt x="2646540" y="4305300"/>
                                </a:lnTo>
                                <a:lnTo>
                                  <a:pt x="2639847" y="4305300"/>
                                </a:lnTo>
                                <a:lnTo>
                                  <a:pt x="2619375" y="4325772"/>
                                </a:lnTo>
                                <a:lnTo>
                                  <a:pt x="2619375" y="4329341"/>
                                </a:lnTo>
                                <a:lnTo>
                                  <a:pt x="2619375" y="4332465"/>
                                </a:lnTo>
                                <a:lnTo>
                                  <a:pt x="2639847" y="4352925"/>
                                </a:lnTo>
                                <a:lnTo>
                                  <a:pt x="2646540" y="4352925"/>
                                </a:lnTo>
                                <a:lnTo>
                                  <a:pt x="2667000" y="4332465"/>
                                </a:lnTo>
                                <a:lnTo>
                                  <a:pt x="2667000" y="4325772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3426485"/>
                                </a:moveTo>
                                <a:lnTo>
                                  <a:pt x="2650477" y="3409950"/>
                                </a:lnTo>
                                <a:lnTo>
                                  <a:pt x="2635910" y="3409950"/>
                                </a:lnTo>
                                <a:lnTo>
                                  <a:pt x="2619375" y="3426485"/>
                                </a:lnTo>
                                <a:lnTo>
                                  <a:pt x="2619375" y="3429000"/>
                                </a:lnTo>
                                <a:lnTo>
                                  <a:pt x="2619375" y="3431527"/>
                                </a:lnTo>
                                <a:lnTo>
                                  <a:pt x="2635910" y="3448050"/>
                                </a:lnTo>
                                <a:lnTo>
                                  <a:pt x="2650477" y="3448050"/>
                                </a:lnTo>
                                <a:lnTo>
                                  <a:pt x="2667000" y="3431527"/>
                                </a:lnTo>
                                <a:lnTo>
                                  <a:pt x="2667000" y="3426485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3201822"/>
                                </a:moveTo>
                                <a:lnTo>
                                  <a:pt x="2646540" y="3181350"/>
                                </a:lnTo>
                                <a:lnTo>
                                  <a:pt x="2639847" y="3181350"/>
                                </a:lnTo>
                                <a:lnTo>
                                  <a:pt x="2619375" y="3201822"/>
                                </a:lnTo>
                                <a:lnTo>
                                  <a:pt x="2619375" y="3205391"/>
                                </a:lnTo>
                                <a:lnTo>
                                  <a:pt x="2619375" y="3208515"/>
                                </a:lnTo>
                                <a:lnTo>
                                  <a:pt x="2639847" y="3228975"/>
                                </a:lnTo>
                                <a:lnTo>
                                  <a:pt x="2646540" y="3228975"/>
                                </a:lnTo>
                                <a:lnTo>
                                  <a:pt x="2667000" y="3208515"/>
                                </a:lnTo>
                                <a:lnTo>
                                  <a:pt x="2667000" y="3201822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2982747"/>
                                </a:moveTo>
                                <a:lnTo>
                                  <a:pt x="2646540" y="2962275"/>
                                </a:lnTo>
                                <a:lnTo>
                                  <a:pt x="2639847" y="2962275"/>
                                </a:lnTo>
                                <a:lnTo>
                                  <a:pt x="2619375" y="2982747"/>
                                </a:lnTo>
                                <a:lnTo>
                                  <a:pt x="2619375" y="2986316"/>
                                </a:lnTo>
                                <a:lnTo>
                                  <a:pt x="2619375" y="2989440"/>
                                </a:lnTo>
                                <a:lnTo>
                                  <a:pt x="2639847" y="3009900"/>
                                </a:lnTo>
                                <a:lnTo>
                                  <a:pt x="2646540" y="3009900"/>
                                </a:lnTo>
                                <a:lnTo>
                                  <a:pt x="2667000" y="2989440"/>
                                </a:lnTo>
                                <a:lnTo>
                                  <a:pt x="2667000" y="2982747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2601747"/>
                                </a:moveTo>
                                <a:lnTo>
                                  <a:pt x="2646540" y="2581275"/>
                                </a:lnTo>
                                <a:lnTo>
                                  <a:pt x="2639847" y="2581275"/>
                                </a:lnTo>
                                <a:lnTo>
                                  <a:pt x="2619375" y="2601747"/>
                                </a:lnTo>
                                <a:lnTo>
                                  <a:pt x="2619375" y="2605316"/>
                                </a:lnTo>
                                <a:lnTo>
                                  <a:pt x="2619375" y="2608440"/>
                                </a:lnTo>
                                <a:lnTo>
                                  <a:pt x="2639847" y="2628900"/>
                                </a:lnTo>
                                <a:lnTo>
                                  <a:pt x="2646540" y="2628900"/>
                                </a:lnTo>
                                <a:lnTo>
                                  <a:pt x="2667000" y="2608440"/>
                                </a:lnTo>
                                <a:lnTo>
                                  <a:pt x="2667000" y="2601747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1706397"/>
                                </a:moveTo>
                                <a:lnTo>
                                  <a:pt x="2646540" y="1685925"/>
                                </a:lnTo>
                                <a:lnTo>
                                  <a:pt x="2639847" y="1685925"/>
                                </a:lnTo>
                                <a:lnTo>
                                  <a:pt x="2619375" y="1706397"/>
                                </a:lnTo>
                                <a:lnTo>
                                  <a:pt x="2619375" y="1709966"/>
                                </a:lnTo>
                                <a:lnTo>
                                  <a:pt x="2619375" y="1713090"/>
                                </a:lnTo>
                                <a:lnTo>
                                  <a:pt x="2639847" y="1733550"/>
                                </a:lnTo>
                                <a:lnTo>
                                  <a:pt x="2646540" y="1733550"/>
                                </a:lnTo>
                                <a:lnTo>
                                  <a:pt x="2667000" y="1713090"/>
                                </a:lnTo>
                                <a:lnTo>
                                  <a:pt x="2667000" y="1706397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1163472"/>
                                </a:moveTo>
                                <a:lnTo>
                                  <a:pt x="2646540" y="1143000"/>
                                </a:lnTo>
                                <a:lnTo>
                                  <a:pt x="2639847" y="1143000"/>
                                </a:lnTo>
                                <a:lnTo>
                                  <a:pt x="2619375" y="1163472"/>
                                </a:lnTo>
                                <a:lnTo>
                                  <a:pt x="2619375" y="1167041"/>
                                </a:lnTo>
                                <a:lnTo>
                                  <a:pt x="2619375" y="1170165"/>
                                </a:lnTo>
                                <a:lnTo>
                                  <a:pt x="2639847" y="1190625"/>
                                </a:lnTo>
                                <a:lnTo>
                                  <a:pt x="2646540" y="1190625"/>
                                </a:lnTo>
                                <a:lnTo>
                                  <a:pt x="2667000" y="1170165"/>
                                </a:lnTo>
                                <a:lnTo>
                                  <a:pt x="2667000" y="1163472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5495925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8924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92640" id="docshapegroup1" coordorigin="-94,0" coordsize="12107,16860">
                <v:rect style="position:absolute;left:0;top:3045;width:11919;height:13813" id="docshape2" filled="true" fillcolor="#fbf5f5" stroked="false">
                  <v:fill type="solid"/>
                </v:rect>
                <v:rect style="position:absolute;left:3855;top:16350;width:15;height:510" id="docshape3" filled="true" fillcolor="#1f1f1f" stroked="false">
                  <v:fill opacity="15420f" type="solid"/>
                </v:rect>
                <v:shape style="position:absolute;left:3854;top:3465;width:7560;height:12885" id="docshape4" coordorigin="3855,3465" coordsize="7560,12885" path="m3870,3465l3855,3465,3855,16350,3870,16350,3870,3465xm11415,5265l4125,5265,4125,5280,11415,5280,11415,5265xe" filled="true" fillcolor="#1f1f1f" stroked="false">
                  <v:path arrowok="t"/>
                  <v:fill opacity="23645f" type="solid"/>
                </v:shape>
                <v:rect style="position:absolute;left:0;top:0;width:11919;height:3045" id="docshape5" filled="true" fillcolor="#cfe2f2" stroked="false">
                  <v:fill type="solid"/>
                </v:rect>
                <v:shape style="position:absolute;left:0;top:274;width:11919;height:2726" id="docshape6" coordorigin="0,275" coordsize="11919,2726" path="m11918,3000l0,3000,0,835,11918,275,11918,3000xe" filled="true" fillcolor="#073762" stroked="false">
                  <v:path arrowok="t"/>
                  <v:fill type="solid"/>
                </v:shape>
                <v:rect style="position:absolute;left:0;top:2905;width:11919;height:189" id="docshape7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8" stroked="false">
                  <v:imagedata r:id="rId6" o:title=""/>
                </v:shape>
                <v:shape style="position:absolute;left:560;top:5595;width:275;height:317" type="#_x0000_t75" id="docshape9" stroked="false">
                  <v:imagedata r:id="rId7" o:title=""/>
                </v:shape>
                <v:shape style="position:absolute;left:541;top:6105;width:315;height:317" type="#_x0000_t75" id="docshape10" stroked="false">
                  <v:imagedata r:id="rId8" o:title=""/>
                </v:shape>
                <v:shape style="position:absolute;left:539;top:6930;width:4200;height:8655" id="docshape11" coordorigin="540,6930" coordsize="4200,8655" path="m615,11807l614,11802,610,11793,608,11789,601,11782,597,11780,588,11776,583,11775,572,11775,567,11776,558,11780,554,11782,547,11789,545,11793,541,11802,540,11807,540,11813,540,11818,541,11823,545,11832,547,11836,554,11843,558,11845,567,11849,572,11850,583,11850,588,11849,597,11845,601,11843,608,11836,610,11832,614,11823,615,11818,615,11807xm615,11207l614,11202,610,11193,608,11189,601,11182,597,11180,588,11176,583,11175,572,11175,567,11176,558,11180,554,11182,547,11189,545,11193,541,11202,540,11207,540,11213,540,11218,541,11223,545,11232,547,11236,554,11243,558,11245,567,11249,572,11250,583,11250,588,11249,597,11245,601,11243,608,11236,610,11232,614,11223,615,11218,615,11207xm615,10862l614,10857,610,10848,608,10844,601,10837,597,10835,588,10831,583,10830,572,10830,567,10831,558,10835,554,10837,547,10844,545,10848,541,10857,540,10862,540,10868,540,10873,541,10878,545,10887,547,10891,554,10898,558,10900,567,10904,572,10905,583,10905,588,10904,597,10900,601,10898,608,10891,610,10887,614,10878,615,10873,615,10862xm615,10262l614,10257,610,10248,608,10244,601,10237,597,10235,588,10231,583,10230,572,10230,567,10231,558,10235,554,10237,547,10244,545,10248,541,10257,540,10262,540,10268,540,10273,541,10278,545,10287,547,10291,554,10298,558,10300,567,10304,572,10305,583,10305,588,10304,597,10300,601,10298,608,10291,610,10287,614,10278,615,10273,615,10262xm615,9917l614,9912,610,9903,608,9899,601,9892,597,9890,588,9886,583,9885,572,9885,567,9886,558,9890,554,9892,547,9899,545,9903,541,9912,540,9917,540,9923,540,9928,541,9933,545,9942,547,9946,554,9953,558,9955,567,9959,572,9960,583,9960,588,9959,597,9955,601,9953,608,9946,610,9942,614,9933,615,9928,615,9917xm615,9317l614,9312,610,9303,608,9299,601,9292,597,9290,588,9286,583,9285,572,9285,567,9286,558,9290,554,9292,547,9299,545,9303,541,9312,540,9317,540,9323,540,9328,541,9333,545,9342,547,9346,554,9353,558,9355,567,9359,572,9360,583,9360,588,9359,597,9355,601,9353,608,9346,610,9342,614,9333,615,9328,615,9317xm615,8972l614,8967,610,8958,608,8954,601,8947,597,8945,588,8941,583,8940,572,8940,567,8941,558,8945,554,8947,547,8954,545,8958,541,8967,540,8972,540,8978,540,8983,541,8988,545,8997,547,9001,554,9008,558,9010,567,9014,572,9015,583,9015,588,9014,597,9010,601,9008,608,9001,610,8997,614,8988,615,8983,615,8972xm615,8627l614,8622,610,8613,608,8609,601,8602,597,8600,588,8596,583,8595,572,8595,567,8596,558,8600,554,8602,547,8609,545,8613,541,8622,540,8627,540,8633,540,8638,541,8643,545,8652,547,8656,554,8663,558,8665,567,8669,572,8670,583,8670,588,8669,597,8665,601,8663,608,8656,610,8652,614,8643,615,8638,615,8627xm615,8027l614,8022,610,8013,608,8009,601,8002,597,8000,588,7996,583,7995,572,7995,567,7996,558,8000,554,8002,547,8009,545,8013,541,8022,540,8027,540,8033,540,8038,541,8043,545,8052,547,8056,554,8063,558,8065,567,8069,572,8070,583,8070,588,8069,597,8065,601,8063,608,8056,610,8052,614,8043,615,8038,615,8027xm615,7427l614,7422,610,7413,608,7409,601,7402,597,7400,588,7396,583,7395,572,7395,567,7396,558,7400,554,7402,547,7409,545,7413,541,7422,540,7427,540,7433,540,7438,541,7443,545,7452,547,7456,554,7463,558,7465,567,7469,572,7470,583,7470,588,7469,597,7465,601,7463,608,7456,610,7452,614,7443,615,7438,615,7427xm4740,15542l4739,15537,4735,15528,4733,15524,4726,15517,4722,15515,4713,15511,4708,15510,4697,15510,4692,15511,4683,15515,4679,15517,4672,15524,4670,15528,4666,15537,4665,15542,4665,15548,4665,15553,4666,15558,4670,15567,4672,15571,4679,15578,4683,15580,4692,15584,4697,15585,4708,15585,4713,15584,4722,15580,4726,15578,4733,15571,4735,15567,4739,15558,4740,15553,4740,15542xm4740,14942l4739,14937,4735,14928,4733,14924,4726,14917,4722,14915,4713,14911,4708,14910,4697,14910,4692,14911,4683,14915,4679,14917,4672,14924,4670,14928,4666,14937,4665,14942,4665,14948,4665,14953,4666,14958,4670,14967,4672,14971,4679,14978,4683,14980,4692,14984,4697,14985,4708,14985,4713,14984,4722,14980,4726,14978,4733,14971,4735,14967,4739,14958,4740,14953,4740,14942xm4740,14342l4739,14337,4735,14328,4733,14324,4726,14317,4722,14315,4713,14311,4708,14310,4697,14310,4692,14311,4683,14315,4679,14317,4672,14324,4670,14328,4666,14337,4665,14342,4665,14348,4665,14353,4666,14358,4670,14367,4672,14371,4679,14378,4683,14380,4692,14384,4697,14385,4708,14385,4713,14384,4722,14380,4726,14378,4733,14371,4735,14367,4739,14358,4740,14353,4740,14342xm4740,13742l4739,13737,4735,13728,4733,13724,4726,13717,4722,13715,4713,13711,4708,13710,4697,13710,4692,13711,4683,13715,4679,13717,4672,13724,4670,13728,4666,13737,4665,13742,4665,13748,4665,13753,4666,13758,4670,13767,4672,13771,4679,13778,4683,13780,4692,13784,4697,13785,4708,13785,4713,13784,4722,13780,4726,13778,4733,13771,4735,13767,4739,13758,4740,13753,4740,13742xm4740,12326l4739,12322,4736,12315,4734,12312,4728,12306,4725,12304,4718,12301,4714,12300,4691,12300,4687,12301,4680,12304,4677,12306,4671,12312,4669,12315,4666,12322,4665,12326,4665,12330,4665,12334,4666,12338,4669,12345,4671,12348,4677,12354,4680,12356,4687,12359,4691,12360,4714,12360,4718,12359,4725,12356,4728,12354,4734,12348,4736,12345,4739,12338,4740,12334,4740,12326xm4740,11972l4739,11967,4735,11958,4733,11954,4726,11947,4722,11945,4713,11941,4708,11940,4697,11940,4692,11941,4683,11945,4679,11947,4672,11954,4670,11958,4666,11967,4665,11972,4665,11978,4665,11983,4666,11988,4670,11997,4672,12001,4679,12008,4683,12010,4692,12014,4697,12015,4708,12015,4713,12014,4722,12010,4726,12008,4733,12001,4735,11997,4739,11988,4740,11983,4740,11972xm4740,11627l4739,11622,4735,11613,4733,11609,4726,11602,4722,11600,4713,11596,4708,11595,4697,11595,4692,11596,4683,11600,4679,11602,4672,11609,4670,11613,4666,11622,4665,11627,4665,11633,4665,11638,4666,11643,4670,11652,4672,11656,4679,11663,4683,11665,4692,11669,4697,11670,4708,11670,4713,11669,4722,11665,4726,11663,4733,11656,4735,11652,4739,11643,4740,11638,4740,11627xm4740,11027l4739,11022,4735,11013,4733,11009,4726,11002,4722,11000,4713,10996,4708,10995,4697,10995,4692,10996,4683,11000,4679,11002,4672,11009,4670,11013,4666,11022,4665,11027,4665,11033,4665,11038,4666,11043,4670,11052,4672,11056,4679,11063,4683,11065,4692,11069,4697,11070,4708,11070,4713,11069,4722,11065,4726,11063,4733,11056,4735,11052,4739,11043,4740,11038,4740,11027xm4740,9617l4739,9612,4735,9603,4733,9599,4726,9592,4722,9590,4713,9586,4708,9585,4697,9585,4692,9586,4683,9590,4679,9592,4672,9599,4670,9603,4666,9612,4665,9617,4665,9623,4665,9628,4666,9633,4670,9642,4672,9646,4679,9653,4683,9655,4692,9659,4697,9660,4708,9660,4713,9659,4722,9655,4726,9653,4733,9646,4735,9642,4739,9633,4740,9628,4740,9617xm4740,8762l4739,8757,4735,8748,4733,8744,4726,8737,4722,8735,4713,8731,4708,8730,4697,8730,4692,8731,4683,8735,4679,8737,4672,8744,4670,8748,4666,8757,4665,8762,4665,8768,4665,8773,4666,8778,4670,8787,4672,8791,4679,8798,4683,8800,4692,8804,4697,8805,4708,8805,4713,8804,4722,8800,4726,8798,4733,8791,4735,8787,4739,8778,4740,8773,4740,8762xm4740,8162l4739,8157,4735,8148,4733,8144,4726,8137,4722,8135,4713,8131,4708,8130,4697,8130,4692,8131,4683,8135,4679,8137,4672,8144,4670,8148,4666,8157,4665,8162,4665,8168,4665,8173,4666,8178,4670,8187,4672,8191,4679,8198,4683,8200,4692,8204,4697,8205,4708,8205,4713,8204,4722,8200,4726,8198,4733,8191,4735,8187,4739,8178,4740,8173,4740,8162xm4740,7562l4739,7557,4735,7548,4733,7544,4726,7537,4722,7535,4713,7531,4708,7530,4697,7530,4692,7531,4683,7535,4679,7537,4672,7544,4670,7548,4666,7557,4665,7562,4665,7568,4665,7573,4666,7578,4670,7587,4672,7591,4679,7598,4683,7600,4692,7604,4697,7605,4708,7605,4713,7604,4722,7600,4726,7598,4733,7591,4735,7587,4739,7578,4740,7573,4740,7562xm4740,6962l4739,6957,4735,6948,4733,6944,4726,6937,4722,6935,4713,6931,4708,6930,4697,6930,4692,6931,4683,6935,4679,6937,4672,6944,4670,6948,4666,6957,4665,6962,4665,6968,4665,6973,4666,6978,4670,6987,4672,6991,4679,6998,4683,7000,4692,7004,4697,7005,4708,7005,4713,7004,4722,7000,4726,6998,4733,6991,4735,6987,4739,6978,4740,6973,4740,6962xe" filled="true" fillcolor="#1f1f1f" stroked="false">
                  <v:path arrowok="t"/>
                  <v:fill opacity="64762f" type="solid"/>
                </v:shape>
                <v:shape style="position:absolute;left:390;top:455;width:3345;height:3340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1F1F1F"/>
          <w:sz w:val="20"/>
        </w:rPr>
        <w:t>IT Manager,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Enterprise</w:t>
      </w:r>
      <w:r>
        <w:rPr>
          <w:color w:val="1F1F1F"/>
          <w:spacing w:val="4"/>
          <w:sz w:val="20"/>
        </w:rPr>
        <w:t> </w:t>
      </w:r>
      <w:r>
        <w:rPr>
          <w:color w:val="1F1F1F"/>
          <w:spacing w:val="-2"/>
          <w:sz w:val="20"/>
        </w:rPr>
        <w:t>Systems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Willamette</w:t>
      </w:r>
      <w:r>
        <w:rPr>
          <w:spacing w:val="-3"/>
          <w:sz w:val="20"/>
        </w:rPr>
        <w:t> </w:t>
      </w: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University,</w:t>
      </w:r>
      <w:r>
        <w:rPr>
          <w:spacing w:val="-2"/>
          <w:sz w:val="20"/>
        </w:rPr>
        <w:t> </w:t>
      </w:r>
      <w:r>
        <w:rPr>
          <w:sz w:val="20"/>
        </w:rPr>
        <w:t>Salem,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|</w:t>
      </w:r>
      <w:r>
        <w:rPr>
          <w:spacing w:val="-3"/>
          <w:sz w:val="20"/>
        </w:rPr>
        <w:t> </w:t>
      </w:r>
      <w:r>
        <w:rPr>
          <w:sz w:val="20"/>
        </w:rPr>
        <w:t>2010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2015</w:t>
      </w:r>
    </w:p>
    <w:p>
      <w:pPr>
        <w:pStyle w:val="BodyText"/>
        <w:spacing w:line="295" w:lineRule="auto" w:before="149"/>
        <w:ind w:left="4825"/>
      </w:pPr>
      <w:r>
        <w:rPr>
          <w:color w:val="1F1F1F"/>
          <w:w w:val="105"/>
        </w:rPr>
        <w:t>Ran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team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9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supporting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Banner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ERP,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identity,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email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18,000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students and 2,200 employees.</w:t>
      </w:r>
    </w:p>
    <w:p>
      <w:pPr>
        <w:pStyle w:val="BodyText"/>
        <w:spacing w:line="295" w:lineRule="auto" w:before="91"/>
        <w:ind w:left="4825" w:right="135"/>
      </w:pPr>
      <w:r>
        <w:rPr>
          <w:color w:val="1F1F1F"/>
          <w:w w:val="105"/>
        </w:rPr>
        <w:t>Led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single-sign-on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rollout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(Shibboleth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then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Azure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AD)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retired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7 standalone login pages.</w:t>
      </w:r>
    </w:p>
    <w:p>
      <w:pPr>
        <w:pStyle w:val="BodyText"/>
        <w:spacing w:line="295" w:lineRule="auto" w:before="91"/>
        <w:ind w:left="4825"/>
      </w:pPr>
      <w:r>
        <w:rPr>
          <w:color w:val="1F1F1F"/>
          <w:w w:val="105"/>
        </w:rPr>
        <w:t>Co-chaired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data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governance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council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authored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records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retention policy adopted in 2014.</w:t>
      </w:r>
    </w:p>
    <w:p>
      <w:pPr>
        <w:pStyle w:val="BodyText"/>
        <w:spacing w:line="295" w:lineRule="auto" w:before="90"/>
        <w:ind w:left="4825" w:right="135"/>
      </w:pPr>
      <w:r>
        <w:rPr>
          <w:color w:val="1F1F1F"/>
          <w:w w:val="105"/>
        </w:rPr>
        <w:t>Managed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$4.1M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operating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budget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annual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capital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request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the board of regents.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240" w:bottom="280" w:left="141" w:right="28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2128" id="docshape13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3857625"/>
                                </a:moveTo>
                                <a:lnTo>
                                  <a:pt x="0" y="3857625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3857625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23849"/>
                            <a:ext cx="9525" cy="353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533775">
                                <a:moveTo>
                                  <a:pt x="9524" y="3533774"/>
                                </a:moveTo>
                                <a:lnTo>
                                  <a:pt x="0" y="35337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3533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29664" id="docshapegroup14" coordorigin="3855,0" coordsize="15,16860">
                <v:shape style="position:absolute;left:3854;top:0;width:15;height:16860" id="docshape15" coordorigin="3855,0" coordsize="15,16860" path="m3870,6075l3855,6075,3855,16860,3870,16860,3870,6075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5565" id="docshape16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04"/>
        <w:rPr>
          <w:sz w:val="20"/>
        </w:rPr>
      </w:pPr>
    </w:p>
    <w:p>
      <w:pPr>
        <w:spacing w:before="1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Systems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Engineer,</w:t>
      </w:r>
      <w:r>
        <w:rPr>
          <w:color w:val="1F1F1F"/>
          <w:spacing w:val="5"/>
          <w:sz w:val="20"/>
        </w:rPr>
        <w:t> </w:t>
      </w:r>
      <w:r>
        <w:rPr>
          <w:color w:val="1F1F1F"/>
          <w:spacing w:val="-2"/>
          <w:sz w:val="20"/>
        </w:rPr>
        <w:t>Senior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Northrim</w:t>
      </w:r>
      <w:r>
        <w:rPr>
          <w:spacing w:val="9"/>
          <w:sz w:val="20"/>
        </w:rPr>
        <w:t> </w:t>
      </w:r>
      <w:r>
        <w:rPr>
          <w:sz w:val="20"/>
        </w:rPr>
        <w:t>Federal</w:t>
      </w:r>
      <w:r>
        <w:rPr>
          <w:spacing w:val="9"/>
          <w:sz w:val="20"/>
        </w:rPr>
        <w:t> </w:t>
      </w:r>
      <w:r>
        <w:rPr>
          <w:sz w:val="20"/>
        </w:rPr>
        <w:t>Services,</w:t>
      </w:r>
      <w:r>
        <w:rPr>
          <w:spacing w:val="9"/>
          <w:sz w:val="20"/>
        </w:rPr>
        <w:t> </w:t>
      </w:r>
      <w:r>
        <w:rPr>
          <w:sz w:val="20"/>
        </w:rPr>
        <w:t>Anchorage,</w:t>
      </w:r>
      <w:r>
        <w:rPr>
          <w:spacing w:val="9"/>
          <w:sz w:val="20"/>
        </w:rPr>
        <w:t> </w:t>
      </w:r>
      <w:r>
        <w:rPr>
          <w:sz w:val="20"/>
        </w:rPr>
        <w:t>AK</w:t>
      </w:r>
      <w:r>
        <w:rPr>
          <w:spacing w:val="10"/>
          <w:sz w:val="20"/>
        </w:rPr>
        <w:t> </w:t>
      </w:r>
      <w:r>
        <w:rPr>
          <w:sz w:val="20"/>
        </w:rPr>
        <w:t>|</w:t>
      </w:r>
      <w:r>
        <w:rPr>
          <w:spacing w:val="9"/>
          <w:sz w:val="20"/>
        </w:rPr>
        <w:t> </w:t>
      </w:r>
      <w:r>
        <w:rPr>
          <w:sz w:val="20"/>
        </w:rPr>
        <w:t>2006</w:t>
      </w:r>
      <w:r>
        <w:rPr>
          <w:spacing w:val="9"/>
          <w:sz w:val="20"/>
        </w:rPr>
        <w:t> </w:t>
      </w:r>
      <w:r>
        <w:rPr>
          <w:sz w:val="20"/>
        </w:rPr>
        <w:t>-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2010</w:t>
      </w:r>
    </w:p>
    <w:p>
      <w:pPr>
        <w:pStyle w:val="ListParagraph"/>
        <w:numPr>
          <w:ilvl w:val="0"/>
          <w:numId w:val="1"/>
        </w:numPr>
        <w:tabs>
          <w:tab w:pos="4825" w:val="left" w:leader="none"/>
        </w:tabs>
        <w:spacing w:line="295" w:lineRule="auto" w:before="133" w:after="0"/>
        <w:ind w:left="4825" w:right="496" w:hanging="302"/>
        <w:jc w:val="left"/>
        <w:rPr>
          <w:sz w:val="18"/>
        </w:rPr>
      </w:pPr>
      <w:r>
        <w:rPr>
          <w:color w:val="1F1F1F"/>
          <w:w w:val="105"/>
          <w:sz w:val="18"/>
        </w:rPr>
        <w:t>Engineered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Active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Directory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Exchange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environments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4,200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federal civilian users.</w:t>
      </w:r>
    </w:p>
    <w:p>
      <w:pPr>
        <w:pStyle w:val="ListParagraph"/>
        <w:numPr>
          <w:ilvl w:val="0"/>
          <w:numId w:val="1"/>
        </w:numPr>
        <w:tabs>
          <w:tab w:pos="4825" w:val="left" w:leader="none"/>
        </w:tabs>
        <w:spacing w:line="240" w:lineRule="auto" w:before="91" w:after="0"/>
        <w:ind w:left="482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Held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Public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Trust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clearance;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supported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NIST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800-53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audit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cycles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annually.</w:t>
      </w:r>
    </w:p>
    <w:p>
      <w:pPr>
        <w:pStyle w:val="ListParagraph"/>
        <w:numPr>
          <w:ilvl w:val="0"/>
          <w:numId w:val="1"/>
        </w:numPr>
        <w:tabs>
          <w:tab w:pos="4825" w:val="left" w:leader="none"/>
        </w:tabs>
        <w:spacing w:line="240" w:lineRule="auto" w:before="138" w:after="0"/>
        <w:ind w:left="482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Designed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email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archiving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solution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became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regional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standard.</w:t>
      </w:r>
    </w:p>
    <w:p>
      <w:pPr>
        <w:pStyle w:val="ListParagraph"/>
        <w:numPr>
          <w:ilvl w:val="0"/>
          <w:numId w:val="1"/>
        </w:numPr>
        <w:tabs>
          <w:tab w:pos="4825" w:val="left" w:leader="none"/>
        </w:tabs>
        <w:spacing w:line="240" w:lineRule="auto" w:before="153" w:after="0"/>
        <w:ind w:left="482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Promoted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twice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4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years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from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systems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engineer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senior.</w:t>
      </w:r>
    </w:p>
    <w:p>
      <w:pPr>
        <w:pStyle w:val="BodyText"/>
        <w:spacing w:before="219"/>
        <w:rPr>
          <w:sz w:val="20"/>
        </w:rPr>
      </w:pPr>
    </w:p>
    <w:p>
      <w:pPr>
        <w:pStyle w:val="Heading1"/>
        <w:spacing w:before="0"/>
        <w:ind w:left="3989"/>
      </w:pPr>
      <w:r>
        <w:rPr>
          <w:color w:val="073762"/>
          <w:spacing w:val="-2"/>
        </w:rPr>
        <w:t>EDUCATION</w:t>
      </w:r>
    </w:p>
    <w:p>
      <w:pPr>
        <w:spacing w:before="205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MBA,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Willamette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University,</w:t>
      </w:r>
      <w:r>
        <w:rPr>
          <w:color w:val="1F1F1F"/>
          <w:spacing w:val="5"/>
          <w:sz w:val="20"/>
        </w:rPr>
        <w:t> </w:t>
      </w:r>
      <w:r>
        <w:rPr>
          <w:color w:val="1F1F1F"/>
          <w:spacing w:val="-4"/>
          <w:sz w:val="20"/>
        </w:rPr>
        <w:t>2014</w:t>
      </w:r>
    </w:p>
    <w:p>
      <w:pPr>
        <w:spacing w:line="453" w:lineRule="auto" w:before="221"/>
        <w:ind w:left="3989" w:right="690" w:firstLine="0"/>
        <w:jc w:val="left"/>
        <w:rPr>
          <w:sz w:val="20"/>
        </w:rPr>
      </w:pPr>
      <w:r>
        <w:rPr>
          <w:color w:val="1F1F1F"/>
          <w:sz w:val="20"/>
        </w:rPr>
        <w:t>B.S. in Management Information Systems, University of Oregon, 2005 CISSP, 2013; CISM, 2017</w:t>
      </w:r>
    </w:p>
    <w:p>
      <w:pPr>
        <w:spacing w:before="15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Epic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Clinical</w:t>
      </w:r>
      <w:r>
        <w:rPr>
          <w:color w:val="1F1F1F"/>
          <w:spacing w:val="-4"/>
          <w:sz w:val="20"/>
        </w:rPr>
        <w:t> </w:t>
      </w:r>
      <w:r>
        <w:rPr>
          <w:color w:val="1F1F1F"/>
          <w:sz w:val="20"/>
        </w:rPr>
        <w:t>Administration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certiﬁcation,</w:t>
      </w:r>
      <w:r>
        <w:rPr>
          <w:color w:val="1F1F1F"/>
          <w:spacing w:val="10"/>
          <w:sz w:val="20"/>
        </w:rPr>
        <w:t> </w:t>
      </w:r>
      <w:r>
        <w:rPr>
          <w:color w:val="1F1F1F"/>
          <w:spacing w:val="-4"/>
          <w:sz w:val="20"/>
        </w:rPr>
        <w:t>2016</w: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482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87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54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22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9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57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2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9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4825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rian.whit&#64257;eld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2026-07-08T10:45:51Z</dcterms:created>
  <dcterms:modified xsi:type="dcterms:W3CDTF">2026-07-08T10:45:51Z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2026-07-08T00:00:00Z</vt:filetime>
  </property>
  <property fmtid="{D5CDD505-2E9C-101B-9397-08002B2CF9AE}" pid="5" name="Producer">
    <vt:lpwstr>pdf-merger-js</vt:lpwstr>
  </property>
</Properties>
</file>