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10"/>
        </w:rPr>
        <w:t>MARISOL</w:t>
      </w:r>
    </w:p>
    <w:p>
      <w:pPr>
        <w:spacing w:before="4"/>
        <w:ind w:left="3607" w:right="0" w:firstLine="0"/>
        <w:jc w:val="center"/>
        <w:rPr>
          <w:sz w:val="74"/>
        </w:rPr>
      </w:pPr>
      <w:r>
        <w:rPr>
          <w:color w:val="424242"/>
          <w:spacing w:val="-2"/>
          <w:sz w:val="74"/>
        </w:rPr>
        <w:t>AVENDAÑO</w:t>
      </w:r>
    </w:p>
    <w:p>
      <w:pPr>
        <w:spacing w:before="169"/>
        <w:ind w:left="3618" w:right="0" w:firstLine="0"/>
        <w:jc w:val="center"/>
        <w:rPr>
          <w:b/>
          <w:sz w:val="18"/>
        </w:rPr>
      </w:pPr>
      <w:r>
        <w:rPr>
          <w:b/>
          <w:color w:val="424242"/>
          <w:spacing w:val="-2"/>
          <w:w w:val="105"/>
          <w:sz w:val="18"/>
        </w:rPr>
        <w:t>Cashier</w:t>
      </w:r>
    </w:p>
    <w:p>
      <w:pPr>
        <w:pStyle w:val="BodyText"/>
        <w:spacing w:before="7"/>
        <w:rPr>
          <w:b/>
          <w:sz w:val="14"/>
        </w:rPr>
      </w:pPr>
    </w:p>
    <w:p>
      <w:pPr>
        <w:pStyle w:val="BodyText"/>
        <w:spacing w:after="0"/>
        <w:rPr>
          <w:b/>
          <w:sz w:val="14"/>
        </w:rPr>
        <w:sectPr>
          <w:type w:val="continuous"/>
          <w:pgSz w:w="11920" w:h="16860"/>
          <w:pgMar w:top="0" w:bottom="0" w:left="566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7"/>
        <w:rPr>
          <w:b/>
          <w:sz w:val="20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2647949</wp:posOffset>
                </wp:positionH>
                <wp:positionV relativeFrom="paragraph">
                  <wp:posOffset>214443</wp:posOffset>
                </wp:positionV>
                <wp:extent cx="4920615" cy="2381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4"/>
                                <w:w w:val="90"/>
                                <w:sz w:val="28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5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95"/>
                                <w:sz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6.885332pt;width:387.45pt;height:18.75pt;mso-position-horizontal-relative:page;mso-position-vertical-relative:paragraph;z-index:15729664" type="#_x0000_t202" id="docshape1" filled="true" fillcolor="#424242" stroked="false"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4"/>
                          <w:w w:val="90"/>
                          <w:sz w:val="28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55"/>
                          <w:sz w:val="28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95"/>
                          <w:sz w:val="28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mallCaps/>
          <w:color w:val="424242"/>
          <w:w w:val="95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2"/>
          <w:w w:val="90"/>
        </w:rPr>
        <w:t>Information</w:t>
      </w:r>
    </w:p>
    <w:p>
      <w:pPr>
        <w:spacing w:line="273" w:lineRule="auto" w:before="79"/>
        <w:ind w:left="29" w:right="279" w:firstLine="0"/>
        <w:jc w:val="center"/>
        <w:rPr>
          <w:sz w:val="16"/>
        </w:rPr>
      </w:pPr>
      <w:r>
        <w:rPr/>
        <w:br w:type="column"/>
      </w:r>
      <w:r>
        <w:rPr>
          <w:color w:val="424242"/>
          <w:w w:val="105"/>
          <w:sz w:val="16"/>
        </w:rPr>
        <w:t>Cashier with 4+ years across grocery and big-box retail, handling 200+ transactions per shift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with under 0.2% drawer variance. Bilingual (English/Spanish) and trained as a back-up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supervisor for self-checkout, returns, and customer service desk.</w:t>
      </w:r>
    </w:p>
    <w:p>
      <w:pPr>
        <w:spacing w:after="0" w:line="273" w:lineRule="auto"/>
        <w:jc w:val="center"/>
        <w:rPr>
          <w:sz w:val="16"/>
        </w:rPr>
        <w:sectPr>
          <w:type w:val="continuous"/>
          <w:pgSz w:w="11920" w:h="16860"/>
          <w:pgMar w:top="0" w:bottom="0" w:left="566" w:right="0"/>
          <w:cols w:num="2" w:equalWidth="0">
            <w:col w:w="2649" w:space="1223"/>
            <w:col w:w="7482"/>
          </w:cols>
        </w:sect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20" w:h="16860"/>
          <w:pgMar w:top="0" w:bottom="0" w:left="566" w:right="0"/>
        </w:sectPr>
      </w:pPr>
    </w:p>
    <w:p>
      <w:pPr>
        <w:pStyle w:val="BodyText"/>
        <w:spacing w:before="75"/>
        <w:ind w:left="586"/>
      </w:pPr>
      <w:r>
        <w:rPr>
          <w:color w:val="FFFFFF"/>
          <w:w w:val="105"/>
        </w:rPr>
        <w:t>(336)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412-</w:t>
      </w:r>
      <w:r>
        <w:rPr>
          <w:color w:val="FFFFFF"/>
          <w:spacing w:val="-4"/>
          <w:w w:val="105"/>
        </w:rPr>
        <w:t>0987</w:t>
      </w:r>
    </w:p>
    <w:p>
      <w:pPr>
        <w:pStyle w:val="BodyText"/>
        <w:spacing w:before="80"/>
      </w:pPr>
    </w:p>
    <w:p>
      <w:pPr>
        <w:pStyle w:val="BodyText"/>
        <w:spacing w:before="1"/>
        <w:ind w:left="586"/>
      </w:pPr>
      <w:hyperlink r:id="rId5">
        <w:r>
          <w:rPr>
            <w:color w:val="FFFFFF"/>
            <w:spacing w:val="-2"/>
            <w:w w:val="105"/>
          </w:rPr>
          <w:t>m.avendano@example.com</w:t>
        </w:r>
      </w:hyperlink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4"/>
      </w:pPr>
    </w:p>
    <w:p>
      <w:pPr>
        <w:pStyle w:val="BodyText"/>
        <w:spacing w:line="268" w:lineRule="auto"/>
        <w:ind w:left="586" w:right="2414"/>
      </w:pPr>
      <w:r>
        <w:rPr/>
        <w:t>LEAD CASHIER </w:t>
      </w:r>
      <w:r>
        <w:rPr>
          <w:position w:val="2"/>
        </w:rPr>
        <w:t>| </w:t>
      </w:r>
      <w:r>
        <w:rPr/>
        <w:t>PINE RIDGE MARKET, GREENSBORO, NC 2022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0" w:bottom="0" w:left="566" w:right="0"/>
          <w:cols w:num="2" w:equalWidth="0">
            <w:col w:w="3023" w:space="121"/>
            <w:col w:w="8210"/>
          </w:cols>
        </w:sectPr>
      </w:pPr>
    </w:p>
    <w:p>
      <w:pPr>
        <w:pStyle w:val="BodyText"/>
        <w:spacing w:before="158"/>
        <w:ind w:left="586"/>
      </w:pPr>
      <w:r>
        <w:rPr>
          <w:color w:val="FFFFFF"/>
          <w:w w:val="105"/>
        </w:rPr>
        <w:t>Greensboro,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NC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Heading2"/>
      </w:pPr>
      <w:r>
        <w:rPr>
          <w:smallCaps/>
          <w:color w:val="424242"/>
        </w:rPr>
        <w:t>Key</w:t>
      </w:r>
      <w:r>
        <w:rPr>
          <w:smallCaps/>
          <w:color w:val="424242"/>
          <w:spacing w:val="-12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204" w:lineRule="auto" w:before="199" w:after="0"/>
        <w:ind w:left="475" w:right="0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POS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systems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(NCR,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Toshiba, </w:t>
      </w:r>
      <w:r>
        <w:rPr>
          <w:color w:val="FFFFFF"/>
          <w:spacing w:val="-2"/>
          <w:w w:val="105"/>
          <w:sz w:val="18"/>
        </w:rPr>
        <w:t>Square)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189" w:lineRule="auto" w:before="108" w:after="0"/>
        <w:ind w:left="475" w:right="1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Self-checkout monitoring and </w:t>
      </w:r>
      <w:r>
        <w:rPr>
          <w:color w:val="FFFFFF"/>
          <w:spacing w:val="-2"/>
          <w:w w:val="105"/>
          <w:sz w:val="18"/>
        </w:rPr>
        <w:t>intervention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201" w:lineRule="auto" w:before="98" w:after="0"/>
        <w:ind w:left="475" w:right="26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Cash handling and drawer </w:t>
      </w:r>
      <w:r>
        <w:rPr>
          <w:color w:val="FFFFFF"/>
          <w:spacing w:val="-2"/>
          <w:w w:val="105"/>
          <w:sz w:val="18"/>
        </w:rPr>
        <w:t>reconciliation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189" w:lineRule="auto" w:before="137" w:after="0"/>
        <w:ind w:left="326" w:right="48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Run register and self-checkout lanes during peak shifts, processing about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240 transactions per shift with a cash variance under $3 per drawer.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97" w:after="0"/>
        <w:ind w:left="326" w:right="438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 and coach 6 new cashiers on POS, coupon stacking, and WIC procedures;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new-hire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errors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half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month.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82" w:after="0"/>
        <w:ind w:left="326" w:right="733" w:hanging="298"/>
        <w:jc w:val="left"/>
        <w:rPr>
          <w:position w:val="-4"/>
          <w:sz w:val="31"/>
        </w:rPr>
      </w:pPr>
      <w:r>
        <w:rPr>
          <w:w w:val="105"/>
          <w:sz w:val="18"/>
        </w:rPr>
        <w:t>Cover the customer service desk for returns, money orders, and lottery, resolving most issues without a manager call.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189" w:lineRule="auto" w:before="109" w:after="0"/>
        <w:ind w:left="326" w:right="783" w:hanging="298"/>
        <w:jc w:val="left"/>
        <w:rPr>
          <w:position w:val="-4"/>
          <w:sz w:val="31"/>
        </w:rPr>
      </w:pPr>
      <w:r>
        <w:rPr>
          <w:w w:val="105"/>
          <w:sz w:val="18"/>
        </w:rPr>
        <w:t>Audit end-of-shift tills and prep deposits for the safe; selected by store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manager as a key holder after 8 months.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189" w:lineRule="auto" w:before="110" w:after="0"/>
        <w:ind w:left="326" w:right="481" w:hanging="298"/>
        <w:jc w:val="left"/>
        <w:rPr>
          <w:position w:val="-4"/>
          <w:sz w:val="31"/>
        </w:rPr>
      </w:pPr>
      <w:r>
        <w:rPr>
          <w:w w:val="105"/>
          <w:sz w:val="18"/>
        </w:rPr>
        <w:t>Picked up Sunday closing shifts to help the team meet weekend coverage during the holiday season.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0"/>
          <w:cols w:num="2" w:equalWidth="0">
            <w:col w:w="3003" w:space="1126"/>
            <w:col w:w="7225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34" w:lineRule="exact" w:before="43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WIC, EBT, and </w:t>
      </w:r>
      <w:r>
        <w:rPr>
          <w:color w:val="FFFFFF"/>
          <w:spacing w:val="-4"/>
          <w:w w:val="105"/>
          <w:sz w:val="18"/>
        </w:rPr>
        <w:t>SNAP</w:t>
      </w:r>
    </w:p>
    <w:p>
      <w:pPr>
        <w:pStyle w:val="BodyText"/>
        <w:spacing w:line="185" w:lineRule="exact"/>
        <w:ind w:left="475"/>
      </w:pPr>
      <w:r>
        <w:rPr>
          <w:color w:val="FFFFFF"/>
          <w:spacing w:val="-2"/>
          <w:w w:val="105"/>
        </w:rPr>
        <w:t>processing</w:t>
      </w:r>
    </w:p>
    <w:p>
      <w:pPr>
        <w:pStyle w:val="BodyText"/>
        <w:spacing w:line="285" w:lineRule="auto"/>
        <w:ind w:left="177" w:right="1825"/>
      </w:pPr>
      <w:r>
        <w:rPr/>
        <w:br w:type="column"/>
      </w:r>
      <w:r>
        <w:rPr/>
        <w:t>CASHIER </w:t>
      </w:r>
      <w:r>
        <w:rPr>
          <w:position w:val="2"/>
        </w:rPr>
        <w:t>| </w:t>
      </w:r>
      <w:r>
        <w:rPr/>
        <w:t>BUENA VISTA DRUG &amp; PANTRY, GREENSBORO, NC 2020 – 2022</w:t>
      </w:r>
    </w:p>
    <w:p>
      <w:pPr>
        <w:pStyle w:val="BodyText"/>
        <w:spacing w:after="0" w:line="285" w:lineRule="auto"/>
        <w:sectPr>
          <w:type w:val="continuous"/>
          <w:pgSz w:w="11920" w:h="16860"/>
          <w:pgMar w:top="0" w:bottom="0" w:left="566" w:right="0"/>
          <w:cols w:num="2" w:equalWidth="0">
            <w:col w:w="2356" w:space="1197"/>
            <w:col w:w="7801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1" w:after="0"/>
        <w:ind w:left="475" w:right="12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Coupon and promotional code </w:t>
      </w:r>
      <w:r>
        <w:rPr>
          <w:color w:val="FFFFFF"/>
          <w:spacing w:val="-2"/>
          <w:w w:val="105"/>
          <w:sz w:val="18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98" w:after="0"/>
        <w:ind w:left="475" w:right="55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Returns, exchanges, and </w:t>
      </w:r>
      <w:r>
        <w:rPr>
          <w:color w:val="FFFFFF"/>
          <w:spacing w:val="-2"/>
          <w:w w:val="105"/>
          <w:sz w:val="18"/>
        </w:rPr>
        <w:t>refunds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82" w:after="0"/>
        <w:ind w:left="475" w:right="36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Age-restricted sales and ID </w:t>
      </w:r>
      <w:r>
        <w:rPr>
          <w:color w:val="FFFFFF"/>
          <w:spacing w:val="-2"/>
          <w:w w:val="105"/>
          <w:sz w:val="18"/>
        </w:rPr>
        <w:t>verification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36" w:lineRule="exact" w:before="58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Counterfeit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bill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detection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18" w:after="0"/>
        <w:ind w:left="475" w:right="456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Bilingual customer service </w:t>
      </w:r>
      <w:r>
        <w:rPr>
          <w:color w:val="FFFFFF"/>
          <w:spacing w:val="-2"/>
          <w:w w:val="105"/>
          <w:sz w:val="18"/>
        </w:rPr>
        <w:t>(English/Spanish)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15" w:lineRule="exact" w:before="58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New-hire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training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coaching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44" w:after="0"/>
        <w:ind w:left="475" w:right="1099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Greeted and checked out 150-200 customers daily across grocery, pharmacy pickup, and tobacco purchases.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82" w:after="0"/>
        <w:ind w:left="475" w:right="411" w:hanging="298"/>
        <w:jc w:val="left"/>
        <w:rPr>
          <w:position w:val="-4"/>
          <w:sz w:val="31"/>
        </w:rPr>
      </w:pPr>
      <w:r>
        <w:rPr>
          <w:w w:val="105"/>
          <w:sz w:val="18"/>
        </w:rPr>
        <w:t>Verified IDs for age-restricted sales and flagged two counterfeit bills in one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quarter using marker and UV checks.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9" w:after="0"/>
        <w:ind w:left="475" w:right="291" w:hanging="298"/>
        <w:jc w:val="left"/>
        <w:rPr>
          <w:position w:val="-4"/>
          <w:sz w:val="31"/>
        </w:rPr>
      </w:pPr>
      <w:r>
        <w:rPr>
          <w:w w:val="105"/>
          <w:sz w:val="18"/>
        </w:rPr>
        <w:t>Stocked impulse aisles and rotated cooler product between rushes, keeping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front-end shelves filled without leaving the lane unattended.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10" w:after="0"/>
        <w:ind w:left="475" w:right="765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Helped Spanish-speaking shoppers with prescription pickup and price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questions, growing repeat regulars on my lane.</w:t>
      </w:r>
    </w:p>
    <w:p>
      <w:pPr>
        <w:pStyle w:val="BodyText"/>
        <w:spacing w:before="6"/>
        <w:rPr>
          <w:sz w:val="19"/>
        </w:rPr>
      </w:pPr>
    </w:p>
    <w:p>
      <w:pPr>
        <w:spacing w:line="240" w:lineRule="auto"/>
        <w:ind w:left="-377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47650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920615" cy="24765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19.5pt;mso-position-horizontal-relative:char;mso-position-vertical-relative:line" type="#_x0000_t202" id="docshape2" filled="true" fillcolor="#424242" stroked="false">
                <w10:anchorlock/>
                <v:textbox inset="0,0,0,0">
                  <w:txbxContent>
                    <w:p>
                      <w:pPr>
                        <w:spacing w:before="7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566" w:right="0"/>
          <w:cols w:num="2" w:equalWidth="0">
            <w:col w:w="3186" w:space="794"/>
            <w:col w:w="7374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2" w:lineRule="exact" w:before="0" w:after="0"/>
        <w:ind w:left="473" w:right="0" w:hanging="296"/>
        <w:jc w:val="left"/>
        <w:rPr>
          <w:color w:val="FFFFFF"/>
          <w:position w:val="-2"/>
          <w:sz w:val="31"/>
        </w:rPr>
      </w:pPr>
      <w:r>
        <w:rPr>
          <w:position w:val="-2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438650"/>
                                </a:moveTo>
                                <a:lnTo>
                                  <a:pt x="0" y="4438650"/>
                                </a:lnTo>
                                <a:lnTo>
                                  <a:pt x="0" y="91249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124950"/>
                                </a:lnTo>
                                <a:lnTo>
                                  <a:pt x="2571737" y="443865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200525"/>
                                </a:lnTo>
                                <a:lnTo>
                                  <a:pt x="2571737" y="4200525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657474"/>
                            <a:ext cx="2571750" cy="178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781175">
                                <a:moveTo>
                                  <a:pt x="2571737" y="1543050"/>
                                </a:moveTo>
                                <a:lnTo>
                                  <a:pt x="0" y="1543050"/>
                                </a:lnTo>
                                <a:lnTo>
                                  <a:pt x="0" y="1781175"/>
                                </a:lnTo>
                                <a:lnTo>
                                  <a:pt x="2571737" y="1781175"/>
                                </a:lnTo>
                                <a:lnTo>
                                  <a:pt x="2571737" y="1543050"/>
                                </a:lnTo>
                                <a:close/>
                              </a:path>
                              <a:path w="2571750" h="17811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571737" y="2381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4" y="476249"/>
                            <a:ext cx="1600199" cy="1695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333750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657600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4960" id="docshapegroup3" coordorigin="0,0" coordsize="4050,16860">
                <v:shape style="position:absolute;left:0;top:0;width:4050;height:16860" id="docshape4" coordorigin="0,0" coordsize="4050,16860" path="m4050,6990l0,6990,0,14370,0,16860,4050,16860,4050,14370,4050,6990xm4050,4560l0,4560,0,6615,4050,6615,4050,4560xm4050,0l0,0,0,4110,0,4185,4050,4185,4050,4110,4050,0xe" filled="true" fillcolor="#424242" stroked="false">
                  <v:path arrowok="t"/>
                  <v:fill type="solid"/>
                </v:shape>
                <v:shape style="position:absolute;left:0;top:4185;width:4050;height:2805" id="docshape5" coordorigin="0,4185" coordsize="4050,2805" path="m4050,6615l0,6615,0,6990,4050,6990,4050,6615xm4050,4185l0,4185,0,4560,4050,4560,4050,4185xe" filled="true" fillcolor="#f2c232" stroked="false">
                  <v:path arrowok="t"/>
                  <v:fill type="solid"/>
                </v:shape>
                <v:shape style="position:absolute;left:765;top:750;width:2520;height:2670" type="#_x0000_t75" id="docshape6" stroked="false">
                  <v:imagedata r:id="rId6" o:title=""/>
                </v:shape>
                <v:shape style="position:absolute;left:750;top:4755;width:242;height:242" type="#_x0000_t75" id="docshape7" stroked="false">
                  <v:imagedata r:id="rId7" o:title=""/>
                </v:shape>
                <v:shape style="position:absolute;left:765;top:5250;width:210;height:242" type="#_x0000_t75" id="docshape8" stroked="false">
                  <v:imagedata r:id="rId8" o:title=""/>
                </v:shape>
                <v:shape style="position:absolute;left:750;top:5760;width:241;height:242" type="#_x0000_t75" id="docshape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Loss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prevention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awareness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27" w:after="0"/>
        <w:ind w:left="475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Front-end stocking and lane </w:t>
      </w:r>
      <w:r>
        <w:rPr>
          <w:color w:val="FFFFFF"/>
          <w:spacing w:val="-2"/>
          <w:w w:val="105"/>
          <w:sz w:val="18"/>
        </w:rPr>
        <w:t>recovery</w:t>
      </w:r>
    </w:p>
    <w:p>
      <w:pPr>
        <w:pStyle w:val="BodyText"/>
        <w:spacing w:line="573" w:lineRule="auto" w:before="103"/>
        <w:ind w:left="177" w:right="1825"/>
      </w:pPr>
      <w:r>
        <w:rPr/>
        <w:br w:type="column"/>
      </w:r>
      <w:r>
        <w:rPr>
          <w:w w:val="105"/>
        </w:rPr>
        <w:t>High School Diploma, Grimsley High School, Greensboro, NC, 2019 ServSafe Food Handler Certification, 2022</w:t>
      </w:r>
    </w:p>
    <w:p>
      <w:pPr>
        <w:pStyle w:val="BodyText"/>
        <w:ind w:left="177"/>
      </w:pPr>
      <w:r>
        <w:rPr>
          <w:w w:val="105"/>
        </w:rPr>
        <w:t>Responsible Alcohol</w:t>
      </w:r>
      <w:r>
        <w:rPr>
          <w:spacing w:val="13"/>
          <w:w w:val="105"/>
        </w:rPr>
        <w:t> </w:t>
      </w:r>
      <w:r>
        <w:rPr>
          <w:w w:val="105"/>
        </w:rPr>
        <w:t>Seller/Server</w:t>
      </w:r>
      <w:r>
        <w:rPr>
          <w:spacing w:val="8"/>
          <w:w w:val="105"/>
        </w:rPr>
        <w:t> </w:t>
      </w:r>
      <w:r>
        <w:rPr>
          <w:w w:val="105"/>
        </w:rPr>
        <w:t>Training</w:t>
      </w:r>
      <w:r>
        <w:rPr>
          <w:spacing w:val="12"/>
          <w:w w:val="105"/>
        </w:rPr>
        <w:t> </w:t>
      </w:r>
      <w:r>
        <w:rPr>
          <w:w w:val="105"/>
        </w:rPr>
        <w:t>(NC ABC),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2021</w:t>
      </w:r>
    </w:p>
    <w:sectPr>
      <w:type w:val="continuous"/>
      <w:pgSz w:w="11920" w:h="16860"/>
      <w:pgMar w:top="0" w:bottom="0" w:left="566" w:right="0"/>
      <w:cols w:num="2" w:equalWidth="0">
        <w:col w:w="2917" w:space="636"/>
        <w:col w:w="78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5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3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1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0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9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8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9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2"/>
      <w:ind w:left="47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avendan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2026-07-18T03:07:14Z</dcterms:created>
  <dcterms:modified xsi:type="dcterms:W3CDTF">2026-07-18T03:07:14Z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