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sz w:val="74"/>
        </w:rPr>
      </w:pPr>
      <w:r>
        <w:rPr>
          <w:color w:val="7D7D7D"/>
          <w:spacing w:val="9"/>
          <w:sz w:val="74"/>
        </w:rPr>
        <w:t>HANNAH</w:t>
      </w:r>
    </w:p>
    <w:p>
      <w:pPr>
        <w:pStyle w:val="Heading1"/>
      </w:pPr>
      <w:r>
        <w:rPr>
          <w:color w:val="7D7D7D"/>
          <w:spacing w:val="10"/>
        </w:rPr>
        <w:t>WHITFIELD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7D7D7D"/>
          <w:sz w:val="20"/>
        </w:rPr>
        <w:t>P</w:t>
      </w:r>
      <w:r>
        <w:rPr>
          <w:color w:val="7D7D7D"/>
          <w:spacing w:val="2"/>
          <w:sz w:val="20"/>
        </w:rPr>
        <w:t> </w:t>
      </w:r>
      <w:r>
        <w:rPr>
          <w:color w:val="7D7D7D"/>
          <w:sz w:val="20"/>
        </w:rPr>
        <w:t>R</w:t>
      </w:r>
      <w:r>
        <w:rPr>
          <w:color w:val="7D7D7D"/>
          <w:spacing w:val="2"/>
          <w:sz w:val="20"/>
        </w:rPr>
        <w:t> </w:t>
      </w:r>
      <w:r>
        <w:rPr>
          <w:color w:val="7D7D7D"/>
          <w:sz w:val="20"/>
        </w:rPr>
        <w:t>E</w:t>
      </w:r>
      <w:r>
        <w:rPr>
          <w:color w:val="7D7D7D"/>
          <w:spacing w:val="3"/>
          <w:sz w:val="20"/>
        </w:rPr>
        <w:t> </w:t>
      </w:r>
      <w:r>
        <w:rPr>
          <w:color w:val="7D7D7D"/>
          <w:sz w:val="20"/>
        </w:rPr>
        <w:t>S</w:t>
      </w:r>
      <w:r>
        <w:rPr>
          <w:color w:val="7D7D7D"/>
          <w:spacing w:val="2"/>
          <w:sz w:val="20"/>
        </w:rPr>
        <w:t> </w:t>
      </w:r>
      <w:r>
        <w:rPr>
          <w:color w:val="7D7D7D"/>
          <w:sz w:val="20"/>
        </w:rPr>
        <w:t>C</w:t>
      </w:r>
      <w:r>
        <w:rPr>
          <w:color w:val="7D7D7D"/>
          <w:spacing w:val="3"/>
          <w:sz w:val="20"/>
        </w:rPr>
        <w:t> </w:t>
      </w:r>
      <w:r>
        <w:rPr>
          <w:color w:val="7D7D7D"/>
          <w:sz w:val="20"/>
        </w:rPr>
        <w:t>H</w:t>
      </w:r>
      <w:r>
        <w:rPr>
          <w:color w:val="7D7D7D"/>
          <w:spacing w:val="2"/>
          <w:sz w:val="20"/>
        </w:rPr>
        <w:t> </w:t>
      </w:r>
      <w:r>
        <w:rPr>
          <w:color w:val="7D7D7D"/>
          <w:sz w:val="20"/>
        </w:rPr>
        <w:t>O</w:t>
      </w:r>
      <w:r>
        <w:rPr>
          <w:color w:val="7D7D7D"/>
          <w:spacing w:val="3"/>
          <w:sz w:val="20"/>
        </w:rPr>
        <w:t> </w:t>
      </w:r>
      <w:r>
        <w:rPr>
          <w:color w:val="7D7D7D"/>
          <w:sz w:val="20"/>
        </w:rPr>
        <w:t>O</w:t>
      </w:r>
      <w:r>
        <w:rPr>
          <w:color w:val="7D7D7D"/>
          <w:spacing w:val="2"/>
          <w:sz w:val="20"/>
        </w:rPr>
        <w:t> </w:t>
      </w:r>
      <w:r>
        <w:rPr>
          <w:color w:val="7D7D7D"/>
          <w:sz w:val="20"/>
        </w:rPr>
        <w:t>L</w:t>
      </w:r>
      <w:r>
        <w:rPr>
          <w:color w:val="7D7D7D"/>
          <w:spacing w:val="26"/>
          <w:sz w:val="20"/>
        </w:rPr>
        <w:t>  </w:t>
      </w:r>
      <w:r>
        <w:rPr>
          <w:color w:val="7D7D7D"/>
          <w:sz w:val="20"/>
        </w:rPr>
        <w:t>T</w:t>
      </w:r>
      <w:r>
        <w:rPr>
          <w:color w:val="7D7D7D"/>
          <w:spacing w:val="3"/>
          <w:sz w:val="20"/>
        </w:rPr>
        <w:t> </w:t>
      </w:r>
      <w:r>
        <w:rPr>
          <w:color w:val="7D7D7D"/>
          <w:sz w:val="20"/>
        </w:rPr>
        <w:t>E</w:t>
      </w:r>
      <w:r>
        <w:rPr>
          <w:color w:val="7D7D7D"/>
          <w:spacing w:val="2"/>
          <w:sz w:val="20"/>
        </w:rPr>
        <w:t> </w:t>
      </w:r>
      <w:r>
        <w:rPr>
          <w:color w:val="7D7D7D"/>
          <w:sz w:val="20"/>
        </w:rPr>
        <w:t>A</w:t>
      </w:r>
      <w:r>
        <w:rPr>
          <w:color w:val="7D7D7D"/>
          <w:spacing w:val="3"/>
          <w:sz w:val="20"/>
        </w:rPr>
        <w:t> </w:t>
      </w:r>
      <w:r>
        <w:rPr>
          <w:color w:val="7D7D7D"/>
          <w:sz w:val="20"/>
        </w:rPr>
        <w:t>C</w:t>
      </w:r>
      <w:r>
        <w:rPr>
          <w:color w:val="7D7D7D"/>
          <w:spacing w:val="2"/>
          <w:sz w:val="20"/>
        </w:rPr>
        <w:t> </w:t>
      </w:r>
      <w:r>
        <w:rPr>
          <w:color w:val="7D7D7D"/>
          <w:sz w:val="20"/>
        </w:rPr>
        <w:t>H</w:t>
      </w:r>
      <w:r>
        <w:rPr>
          <w:color w:val="7D7D7D"/>
          <w:spacing w:val="3"/>
          <w:sz w:val="20"/>
        </w:rPr>
        <w:t> </w:t>
      </w:r>
      <w:r>
        <w:rPr>
          <w:color w:val="7D7D7D"/>
          <w:sz w:val="20"/>
        </w:rPr>
        <w:t>E</w:t>
      </w:r>
      <w:r>
        <w:rPr>
          <w:color w:val="7D7D7D"/>
          <w:spacing w:val="2"/>
          <w:sz w:val="20"/>
        </w:rPr>
        <w:t> </w:t>
      </w:r>
      <w:r>
        <w:rPr>
          <w:color w:val="7D7D7D"/>
          <w:spacing w:val="-10"/>
          <w:sz w:val="20"/>
        </w:rPr>
        <w:t>R</w:t>
      </w:r>
    </w:p>
    <w:p>
      <w:pPr>
        <w:pStyle w:val="BodyText"/>
        <w:spacing w:before="8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0"/>
        <w:rPr>
          <w:sz w:val="26"/>
        </w:rPr>
      </w:pPr>
    </w:p>
    <w:p>
      <w:pPr>
        <w:pStyle w:val="BodyText"/>
        <w:spacing w:before="0"/>
        <w:rPr>
          <w:sz w:val="26"/>
        </w:rPr>
      </w:pPr>
    </w:p>
    <w:p>
      <w:pPr>
        <w:pStyle w:val="BodyText"/>
        <w:spacing w:before="62"/>
        <w:rPr>
          <w:sz w:val="26"/>
        </w:rPr>
      </w:pPr>
    </w:p>
    <w:p>
      <w:pPr>
        <w:pStyle w:val="Heading2"/>
      </w:pPr>
      <w:r>
        <w:rPr>
          <w:color w:val="7D7D7D"/>
          <w:spacing w:val="-2"/>
        </w:rPr>
        <w:t>CONTACT</w:t>
      </w:r>
      <w:r>
        <w:rPr>
          <w:color w:val="7D7D7D"/>
          <w:spacing w:val="-6"/>
        </w:rPr>
        <w:t> </w:t>
      </w:r>
      <w:r>
        <w:rPr>
          <w:color w:val="7D7D7D"/>
          <w:spacing w:val="-4"/>
        </w:rPr>
        <w:t>INFORMATION</w:t>
      </w:r>
    </w:p>
    <w:p>
      <w:pPr>
        <w:spacing w:line="273" w:lineRule="auto" w:before="74"/>
        <w:ind w:left="77" w:right="5" w:firstLine="0"/>
        <w:jc w:val="center"/>
        <w:rPr>
          <w:sz w:val="18"/>
        </w:rPr>
      </w:pPr>
      <w:r>
        <w:rPr/>
        <w:br w:type="column"/>
      </w:r>
      <w:r>
        <w:rPr>
          <w:w w:val="105"/>
          <w:sz w:val="18"/>
        </w:rPr>
        <w:t>Preschool teacher with 6 years in inclusive, mixed-age classrooms serving children with and without IEPs. Strong in Conscious Discipline, sensory-friendly room design, and family partnership. Bachelor's in ECE with Vermont Level III </w:t>
      </w:r>
      <w:r>
        <w:rPr>
          <w:spacing w:val="-2"/>
          <w:w w:val="105"/>
          <w:sz w:val="18"/>
        </w:rPr>
        <w:t>licensure.</w:t>
      </w:r>
    </w:p>
    <w:p>
      <w:pPr>
        <w:spacing w:after="0" w:line="273" w:lineRule="auto"/>
        <w:jc w:val="center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913"/>
            <w:col w:w="6936"/>
          </w:cols>
        </w:sectPr>
      </w:pP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106"/>
        <w:ind w:left="839"/>
      </w:pPr>
      <w:r>
        <w:rPr>
          <w:spacing w:val="-2"/>
          <w:w w:val="105"/>
        </w:rPr>
        <w:t>(802)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0167</w:t>
      </w:r>
    </w:p>
    <w:p>
      <w:pPr>
        <w:pStyle w:val="Heading2"/>
        <w:spacing w:before="57"/>
        <w:ind w:left="839"/>
      </w:pPr>
      <w:r>
        <w:rPr>
          <w:b w:val="0"/>
        </w:rPr>
        <w:br w:type="column"/>
      </w:r>
      <w:r>
        <w:rPr>
          <w:color w:val="7D7D7D"/>
        </w:rPr>
        <w:t>PROFESSIONAL</w:t>
      </w:r>
      <w:r>
        <w:rPr>
          <w:color w:val="7D7D7D"/>
          <w:spacing w:val="-5"/>
        </w:rPr>
        <w:t> </w:t>
      </w:r>
      <w:r>
        <w:rPr>
          <w:color w:val="7D7D7D"/>
          <w:spacing w:val="-2"/>
        </w:rPr>
        <w:t>EXPERIENCE</w:t>
      </w:r>
    </w:p>
    <w:p>
      <w:pPr>
        <w:pStyle w:val="Heading2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2024" w:space="1138"/>
            <w:col w:w="7908"/>
          </w:cols>
        </w:sectPr>
      </w:pP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9"/>
        <w:ind w:left="839"/>
      </w:pPr>
      <w:hyperlink r:id="rId5">
        <w:r>
          <w:rPr>
            <w:spacing w:val="-2"/>
            <w:w w:val="105"/>
          </w:rPr>
          <w:t>devon.pritchard@example.com</w:t>
        </w:r>
      </w:hyperlink>
    </w:p>
    <w:p>
      <w:pPr>
        <w:spacing w:before="105"/>
        <w:ind w:left="803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Preschool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Teacher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Maplewood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Children's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House,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Burlington,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VT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2020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–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159" w:space="40"/>
            <w:col w:w="7871"/>
          </w:cols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9"/>
        <w:ind w:left="12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8210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918210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376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762375">
                                <a:moveTo>
                                  <a:pt x="47625" y="3735209"/>
                                </a:moveTo>
                                <a:lnTo>
                                  <a:pt x="27165" y="3714750"/>
                                </a:lnTo>
                                <a:lnTo>
                                  <a:pt x="20472" y="3714750"/>
                                </a:lnTo>
                                <a:lnTo>
                                  <a:pt x="0" y="3735209"/>
                                </a:lnTo>
                                <a:lnTo>
                                  <a:pt x="0" y="3738791"/>
                                </a:lnTo>
                                <a:lnTo>
                                  <a:pt x="0" y="3741915"/>
                                </a:lnTo>
                                <a:lnTo>
                                  <a:pt x="20472" y="3762375"/>
                                </a:lnTo>
                                <a:lnTo>
                                  <a:pt x="27165" y="3762375"/>
                                </a:lnTo>
                                <a:lnTo>
                                  <a:pt x="47625" y="3741915"/>
                                </a:lnTo>
                                <a:lnTo>
                                  <a:pt x="47625" y="3735209"/>
                                </a:lnTo>
                                <a:close/>
                              </a:path>
                              <a:path w="47625" h="3762375">
                                <a:moveTo>
                                  <a:pt x="47625" y="3544709"/>
                                </a:moveTo>
                                <a:lnTo>
                                  <a:pt x="27165" y="3524250"/>
                                </a:lnTo>
                                <a:lnTo>
                                  <a:pt x="20472" y="3524250"/>
                                </a:lnTo>
                                <a:lnTo>
                                  <a:pt x="0" y="3544709"/>
                                </a:lnTo>
                                <a:lnTo>
                                  <a:pt x="0" y="3548291"/>
                                </a:lnTo>
                                <a:lnTo>
                                  <a:pt x="0" y="3551415"/>
                                </a:lnTo>
                                <a:lnTo>
                                  <a:pt x="20472" y="3571875"/>
                                </a:lnTo>
                                <a:lnTo>
                                  <a:pt x="27165" y="3571875"/>
                                </a:lnTo>
                                <a:lnTo>
                                  <a:pt x="47625" y="3551415"/>
                                </a:lnTo>
                                <a:lnTo>
                                  <a:pt x="47625" y="3544709"/>
                                </a:lnTo>
                                <a:close/>
                              </a:path>
                              <a:path w="47625" h="3762375">
                                <a:moveTo>
                                  <a:pt x="47625" y="3220872"/>
                                </a:moveTo>
                                <a:lnTo>
                                  <a:pt x="27165" y="3200400"/>
                                </a:lnTo>
                                <a:lnTo>
                                  <a:pt x="20472" y="3200400"/>
                                </a:lnTo>
                                <a:lnTo>
                                  <a:pt x="0" y="3220872"/>
                                </a:lnTo>
                                <a:lnTo>
                                  <a:pt x="0" y="3224441"/>
                                </a:lnTo>
                                <a:lnTo>
                                  <a:pt x="0" y="3227565"/>
                                </a:lnTo>
                                <a:lnTo>
                                  <a:pt x="20472" y="3248025"/>
                                </a:lnTo>
                                <a:lnTo>
                                  <a:pt x="27165" y="3248025"/>
                                </a:lnTo>
                                <a:lnTo>
                                  <a:pt x="47625" y="3227565"/>
                                </a:lnTo>
                                <a:lnTo>
                                  <a:pt x="47625" y="3220872"/>
                                </a:lnTo>
                                <a:close/>
                              </a:path>
                              <a:path w="47625" h="3762375">
                                <a:moveTo>
                                  <a:pt x="47625" y="2754147"/>
                                </a:moveTo>
                                <a:lnTo>
                                  <a:pt x="27165" y="2733675"/>
                                </a:lnTo>
                                <a:lnTo>
                                  <a:pt x="20472" y="2733675"/>
                                </a:lnTo>
                                <a:lnTo>
                                  <a:pt x="0" y="2754147"/>
                                </a:lnTo>
                                <a:lnTo>
                                  <a:pt x="0" y="2757716"/>
                                </a:lnTo>
                                <a:lnTo>
                                  <a:pt x="0" y="2760840"/>
                                </a:lnTo>
                                <a:lnTo>
                                  <a:pt x="20472" y="2781300"/>
                                </a:lnTo>
                                <a:lnTo>
                                  <a:pt x="27165" y="2781300"/>
                                </a:lnTo>
                                <a:lnTo>
                                  <a:pt x="47625" y="2760840"/>
                                </a:lnTo>
                                <a:lnTo>
                                  <a:pt x="47625" y="2754147"/>
                                </a:lnTo>
                                <a:close/>
                              </a:path>
                              <a:path w="47625" h="3762375">
                                <a:moveTo>
                                  <a:pt x="47625" y="2430297"/>
                                </a:moveTo>
                                <a:lnTo>
                                  <a:pt x="27165" y="2409825"/>
                                </a:lnTo>
                                <a:lnTo>
                                  <a:pt x="20472" y="2409825"/>
                                </a:lnTo>
                                <a:lnTo>
                                  <a:pt x="0" y="2430297"/>
                                </a:lnTo>
                                <a:lnTo>
                                  <a:pt x="0" y="2433866"/>
                                </a:lnTo>
                                <a:lnTo>
                                  <a:pt x="0" y="2436990"/>
                                </a:lnTo>
                                <a:lnTo>
                                  <a:pt x="20472" y="2457450"/>
                                </a:lnTo>
                                <a:lnTo>
                                  <a:pt x="27165" y="2457450"/>
                                </a:lnTo>
                                <a:lnTo>
                                  <a:pt x="47625" y="2436990"/>
                                </a:lnTo>
                                <a:lnTo>
                                  <a:pt x="47625" y="2430297"/>
                                </a:lnTo>
                                <a:close/>
                              </a:path>
                              <a:path w="47625" h="3762375">
                                <a:moveTo>
                                  <a:pt x="47625" y="1973097"/>
                                </a:moveTo>
                                <a:lnTo>
                                  <a:pt x="27165" y="1952625"/>
                                </a:lnTo>
                                <a:lnTo>
                                  <a:pt x="20472" y="1952625"/>
                                </a:lnTo>
                                <a:lnTo>
                                  <a:pt x="0" y="1973097"/>
                                </a:lnTo>
                                <a:lnTo>
                                  <a:pt x="0" y="1976666"/>
                                </a:lnTo>
                                <a:lnTo>
                                  <a:pt x="0" y="1979790"/>
                                </a:lnTo>
                                <a:lnTo>
                                  <a:pt x="20472" y="2000250"/>
                                </a:lnTo>
                                <a:lnTo>
                                  <a:pt x="27165" y="2000250"/>
                                </a:lnTo>
                                <a:lnTo>
                                  <a:pt x="47625" y="1979790"/>
                                </a:lnTo>
                                <a:lnTo>
                                  <a:pt x="47625" y="1973097"/>
                                </a:lnTo>
                                <a:close/>
                              </a:path>
                              <a:path w="47625" h="3762375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376237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3762375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376237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37623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37623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94322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876674"/>
                            <a:ext cx="47625" cy="306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067050">
                                <a:moveTo>
                                  <a:pt x="47625" y="3039897"/>
                                </a:moveTo>
                                <a:lnTo>
                                  <a:pt x="27165" y="3019425"/>
                                </a:lnTo>
                                <a:lnTo>
                                  <a:pt x="20472" y="3019425"/>
                                </a:lnTo>
                                <a:lnTo>
                                  <a:pt x="0" y="3039897"/>
                                </a:lnTo>
                                <a:lnTo>
                                  <a:pt x="0" y="3043466"/>
                                </a:lnTo>
                                <a:lnTo>
                                  <a:pt x="0" y="3046590"/>
                                </a:lnTo>
                                <a:lnTo>
                                  <a:pt x="20472" y="3067050"/>
                                </a:lnTo>
                                <a:lnTo>
                                  <a:pt x="27165" y="3067050"/>
                                </a:lnTo>
                                <a:lnTo>
                                  <a:pt x="47625" y="3046590"/>
                                </a:lnTo>
                                <a:lnTo>
                                  <a:pt x="47625" y="3039897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1315872"/>
                                </a:moveTo>
                                <a:lnTo>
                                  <a:pt x="27165" y="1295400"/>
                                </a:lnTo>
                                <a:lnTo>
                                  <a:pt x="20472" y="1295400"/>
                                </a:lnTo>
                                <a:lnTo>
                                  <a:pt x="0" y="1315872"/>
                                </a:lnTo>
                                <a:lnTo>
                                  <a:pt x="0" y="1319441"/>
                                </a:lnTo>
                                <a:lnTo>
                                  <a:pt x="0" y="1322565"/>
                                </a:lnTo>
                                <a:lnTo>
                                  <a:pt x="20472" y="1343025"/>
                                </a:lnTo>
                                <a:lnTo>
                                  <a:pt x="27165" y="1343025"/>
                                </a:lnTo>
                                <a:lnTo>
                                  <a:pt x="47625" y="1322565"/>
                                </a:lnTo>
                                <a:lnTo>
                                  <a:pt x="47625" y="1315872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81376" id="docshapegroup1" coordorigin="0,0" coordsize="11415,16860">
                <v:shape style="position:absolute;left:0;top:0;width:4095;height:16860" id="docshape2" coordorigin="0,0" coordsize="4095,16860" path="m4095,0l0,0,0,14460,0,16860,4095,16860,4095,14460,4095,0xe" filled="true" fillcolor="#7d7d7d" stroked="false">
                  <v:path arrowok="t"/>
                  <v:fill opacity="32899f"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1;top:5970;width:315;height:317" type="#_x0000_t75" id="docshape6" stroked="false">
                  <v:imagedata r:id="rId9" o:title=""/>
                </v:shape>
                <v:shape style="position:absolute;left:779;top:7365;width:75;height:5925" id="docshape7" coordorigin="780,7365" coordsize="75,5925" path="m855,13247l854,13242,850,13233,848,13229,841,13222,837,13220,828,13216,823,13215,812,13215,807,13216,798,13220,794,13222,787,13229,785,13233,781,13242,780,13247,780,13253,780,13258,781,13263,785,13272,787,13276,794,13283,798,13285,807,13289,812,13290,823,13290,828,13289,837,13285,841,13283,848,13276,850,13272,854,13263,855,13258,855,13247xm855,12947l854,12942,850,12933,848,12929,841,12922,837,12920,828,12916,823,12915,812,12915,807,12916,798,12920,794,12922,787,12929,785,12933,781,12942,780,12947,780,12953,780,12958,781,12963,785,12972,787,12976,794,12983,798,12985,807,12989,812,12990,823,12990,828,12989,837,12985,841,12983,848,12976,850,12972,854,12963,855,12958,855,12947xm855,12437l854,12432,850,12423,848,12419,841,12412,837,12410,828,12406,823,12405,812,12405,807,12406,798,12410,794,12412,787,12419,785,12423,781,12432,780,12437,780,12443,780,12448,781,12453,785,12462,787,12466,794,12473,798,12475,807,12479,812,12480,823,12480,828,12479,837,12475,841,12473,848,12466,850,12462,854,12453,855,12448,855,12437xm855,11702l854,11697,850,11688,848,11684,841,11677,837,11675,828,11671,823,11670,812,11670,807,11671,798,11675,794,11677,787,11684,785,11688,781,11697,780,11702,780,11708,780,11713,781,11718,785,11727,787,11731,794,11738,798,11740,807,11744,812,11745,823,11745,828,11744,837,11740,841,11738,848,11731,850,11727,854,11718,855,11713,855,11702xm855,11192l854,11187,850,11178,848,11174,841,11167,837,11165,828,11161,823,11160,812,11160,807,11161,798,11165,794,11167,787,11174,785,11178,781,11187,780,11192,780,11198,780,11203,781,11208,785,11217,787,11221,794,11228,798,11230,807,11234,812,11235,823,11235,828,11234,837,11230,841,11228,848,11221,850,11217,854,11208,855,11203,855,11192xm855,10472l854,10467,850,10458,848,10454,841,10447,837,10445,828,10441,823,10440,812,10440,807,10441,798,10445,794,10447,787,10454,785,10458,781,10467,780,10472,780,10478,780,10483,781,10488,785,10497,787,10501,794,10508,798,10510,807,10514,812,10515,823,10515,828,10514,837,10510,841,10508,848,10501,850,10497,854,10488,855,10483,855,10472xm855,9962l854,9957,850,9948,848,9944,841,9937,837,9935,828,9931,823,9930,812,9930,807,9931,798,9935,794,9937,787,9944,785,9948,781,9957,780,9962,780,9968,780,9973,781,9978,785,9987,787,9991,794,9998,798,10000,807,10004,812,10005,823,10005,828,10004,837,10000,841,9998,848,9991,850,9987,854,9978,855,9973,855,9962xm855,9452l854,9447,850,9438,848,9434,841,9427,837,9425,828,9421,823,9420,812,9420,807,9421,798,9425,794,9427,787,9434,785,9438,781,9447,780,9452,780,9458,780,9463,781,9468,785,9477,787,9481,794,9488,798,9490,807,9494,812,9495,823,9495,828,9494,837,9490,841,9488,848,9481,850,9477,854,9468,855,9463,855,9452xm855,8927l854,8922,850,8913,848,8909,841,8902,837,8900,828,8896,823,8895,812,8895,807,8896,798,8900,794,8902,787,8909,785,8913,781,8922,780,8927,780,8933,780,8938,781,8943,785,8952,787,8956,794,8963,798,8965,807,8969,812,8970,823,8970,828,8969,837,8965,841,8963,848,8956,850,8952,854,8943,855,8938,855,8927xm855,8417l854,8412,850,8403,848,8399,841,8392,837,8390,828,8386,823,8385,812,8385,807,8386,798,8390,794,8392,787,8399,785,8403,781,8412,780,8417,780,8423,780,8428,781,8433,785,8442,787,8446,794,8453,798,8455,807,8459,812,8460,823,8460,828,8459,837,8455,841,8453,848,8446,850,8442,854,8433,855,8428,855,8417xm855,7907l854,7902,850,7893,848,7889,841,7882,837,7880,828,7876,823,7875,812,7875,807,7876,798,7880,794,7882,787,7889,785,7893,781,7902,780,7907,780,7913,780,7918,781,7923,785,7932,787,7936,794,7943,798,7945,807,7949,812,7950,823,7950,828,7949,837,7945,841,7943,848,7936,850,7932,854,7923,855,7918,855,790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4635;width:7320;height:30" id="docshape8" filled="true" fillcolor="#7d7d7d" stroked="false">
                  <v:fill type="solid"/>
                </v:rect>
                <v:shape style="position:absolute;left:4664;top:6105;width:75;height:4830" id="docshape9" coordorigin="4665,6105" coordsize="75,4830" path="m4740,10892l4739,10887,4735,10878,4733,10874,4726,10867,4722,10865,4713,10861,4708,10860,4697,10860,4692,10861,4683,10865,4679,10867,4672,10874,4670,10878,4666,10887,4665,10892,4665,10898,4665,10903,4666,10908,4670,10917,4672,10921,4679,10928,4683,10930,4692,10934,4697,10935,4708,10935,4713,10934,4722,10930,4726,10928,4733,10921,4735,10917,4739,10908,4740,10903,4740,10892xm4740,10382l4739,10377,4735,10368,4733,10364,4726,10357,4722,10355,4713,10351,4708,10350,4697,10350,4692,10351,4683,10355,4679,10357,4672,10364,4670,10368,4666,10377,4665,10382,4665,10388,4665,10393,4666,10398,4670,10407,4672,10411,4679,10418,4683,10420,4692,10424,4697,10425,4708,10425,4713,10424,4722,10420,4726,10418,4733,10411,4735,10407,4739,10398,4740,10393,4740,10382xm4740,9872l4739,9867,4735,9858,4733,9854,4726,9847,4722,9845,4713,9841,4708,9840,4697,9840,4692,9841,4683,9845,4679,9847,4672,9854,4670,9858,4666,9867,4665,9872,4665,9878,4665,9883,4666,9888,4670,9897,4672,9901,4679,9908,4683,9910,4692,9914,4697,9915,4708,9915,4713,9914,4722,9910,4726,9908,4733,9901,4735,9897,4739,9888,4740,9883,4740,9872xm4740,9362l4739,9357,4735,9348,4733,9344,4726,9337,4722,9335,4713,9331,4708,9330,4697,9330,4692,9331,4683,9335,4679,9337,4672,9344,4670,9348,4666,9357,4665,9362,4665,9368,4665,9373,4666,9378,4670,9387,4672,9391,4679,9398,4683,9400,4692,9404,4697,9405,4708,9405,4713,9404,4722,9400,4726,9398,4733,9391,4735,9387,4739,9378,4740,9373,4740,9362xm4740,8177l4739,8172,4735,8163,4733,8159,4726,8152,4722,8150,4713,8146,4708,8145,4697,8145,4692,8146,4683,8150,4679,8152,4672,8159,4670,8163,4666,8172,4665,8177,4665,8183,4665,8188,4666,8193,4670,8202,4672,8206,4679,8213,4683,8215,4692,8219,4697,8220,4708,8220,4713,8219,4722,8215,4726,8213,4733,8206,4735,8202,4739,8193,4740,8188,4740,8177xm4740,7667l4739,7662,4735,7653,4733,7649,4726,7642,4722,7640,4713,7636,4708,7635,4697,7635,4692,7636,4683,7640,4679,7642,4672,7649,4670,7653,4666,7662,4665,7667,4665,7673,4665,7678,4666,7683,4670,7692,4672,7696,4679,7703,4683,7705,4692,7709,4697,7710,4708,7710,4713,7709,4722,7705,4726,7703,4733,7696,4735,7692,4739,7683,4740,7678,4740,7667xm4740,7157l4739,7152,4735,7143,4733,7139,4726,7132,4722,7130,4713,7126,4708,7125,4697,7125,4692,7126,4683,7130,4679,7132,4672,7139,4670,7143,4666,7152,4665,7157,4665,7163,4665,7168,4666,7173,4670,7182,4672,7186,4679,7193,4683,7195,4692,7199,4697,7200,4708,7200,4713,7199,4722,7195,4726,7193,4733,7186,4735,7182,4739,7173,4740,7168,4740,7157xm4740,6647l4739,6642,4735,6633,4733,6629,4726,6622,4722,6620,4713,6616,4708,6615,4697,6615,4692,6616,4683,6620,4679,6622,4672,6629,4670,6633,4666,6642,4665,6647,4665,6653,4665,6658,4666,6663,4670,6672,4672,6676,4679,6683,4683,6685,4692,6689,4697,6690,4708,6690,4713,6689,4722,6685,4726,6683,4733,6676,4735,6672,4739,6663,4740,6658,4740,6647xm4740,6137l4739,6132,4735,6123,4733,6119,4726,6112,4722,6110,4713,6106,4708,6105,4697,6105,4692,6106,4683,6110,4679,6112,4672,6119,4670,6123,4666,6132,4665,6137,4665,6143,4665,6148,4666,6153,4670,6162,4672,6166,4679,6173,4683,6175,4692,6179,4697,6180,4708,6180,4713,6179,4722,6175,4726,6173,4733,6166,4735,6162,4739,6153,4740,6148,4740,613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Burlington,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VT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0"/>
      </w:pPr>
    </w:p>
    <w:p>
      <w:pPr>
        <w:pStyle w:val="BodyText"/>
        <w:spacing w:before="134"/>
      </w:pPr>
    </w:p>
    <w:p>
      <w:pPr>
        <w:pStyle w:val="Heading2"/>
      </w:pPr>
      <w:r>
        <w:rPr>
          <w:color w:val="7D7D7D"/>
        </w:rPr>
        <w:t>KEY</w:t>
      </w:r>
      <w:r>
        <w:rPr>
          <w:color w:val="7D7D7D"/>
          <w:spacing w:val="-5"/>
        </w:rPr>
        <w:t> </w:t>
      </w:r>
      <w:r>
        <w:rPr>
          <w:color w:val="7D7D7D"/>
          <w:spacing w:val="-2"/>
        </w:rPr>
        <w:t>SKILLS</w:t>
      </w:r>
    </w:p>
    <w:p>
      <w:pPr>
        <w:pStyle w:val="BodyText"/>
        <w:spacing w:line="273" w:lineRule="auto" w:before="290"/>
        <w:ind w:left="653" w:right="97"/>
      </w:pPr>
      <w:r>
        <w:rPr>
          <w:w w:val="105"/>
        </w:rPr>
        <w:t>Teaching Strategies GOLD assessment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documentation</w:t>
      </w:r>
    </w:p>
    <w:p>
      <w:pPr>
        <w:pStyle w:val="BodyText"/>
        <w:spacing w:line="273" w:lineRule="auto" w:before="91"/>
        <w:ind w:left="653" w:right="228"/>
      </w:pPr>
      <w:r>
        <w:rPr>
          <w:w w:val="105"/>
        </w:rPr>
        <w:t>Conscious</w:t>
      </w:r>
      <w:r>
        <w:rPr>
          <w:spacing w:val="-12"/>
          <w:w w:val="105"/>
        </w:rPr>
        <w:t> </w:t>
      </w:r>
      <w:r>
        <w:rPr>
          <w:w w:val="105"/>
        </w:rPr>
        <w:t>Discipline</w:t>
      </w:r>
      <w:r>
        <w:rPr>
          <w:spacing w:val="-12"/>
          <w:w w:val="105"/>
        </w:rPr>
        <w:t> </w:t>
      </w:r>
      <w:r>
        <w:rPr>
          <w:w w:val="105"/>
        </w:rPr>
        <w:t>behavior </w:t>
      </w:r>
      <w:r>
        <w:rPr>
          <w:spacing w:val="-2"/>
          <w:w w:val="105"/>
        </w:rPr>
        <w:t>framework</w:t>
      </w:r>
    </w:p>
    <w:p>
      <w:pPr>
        <w:pStyle w:val="BodyText"/>
        <w:spacing w:line="273" w:lineRule="auto"/>
        <w:ind w:left="653"/>
      </w:pPr>
      <w:r>
        <w:rPr>
          <w:w w:val="105"/>
        </w:rPr>
        <w:t>IEP implementation and co-teaching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special</w:t>
      </w:r>
      <w:r>
        <w:rPr>
          <w:spacing w:val="-11"/>
          <w:w w:val="105"/>
        </w:rPr>
        <w:t> </w:t>
      </w:r>
      <w:r>
        <w:rPr>
          <w:w w:val="105"/>
        </w:rPr>
        <w:t>educators</w:t>
      </w:r>
    </w:p>
    <w:p>
      <w:pPr>
        <w:pStyle w:val="BodyText"/>
        <w:spacing w:before="106"/>
        <w:ind w:left="653"/>
      </w:pPr>
      <w:r>
        <w:rPr/>
        <w:t>ASQ-3</w:t>
      </w:r>
      <w:r>
        <w:rPr>
          <w:spacing w:val="26"/>
        </w:rPr>
        <w:t> </w:t>
      </w:r>
      <w:r>
        <w:rPr/>
        <w:t>and</w:t>
      </w:r>
      <w:r>
        <w:rPr>
          <w:spacing w:val="10"/>
        </w:rPr>
        <w:t> </w:t>
      </w:r>
      <w:r>
        <w:rPr/>
        <w:t>ASQ:SE-</w:t>
      </w:r>
      <w:r>
        <w:rPr>
          <w:spacing w:val="-10"/>
        </w:rPr>
        <w:t>2</w:t>
      </w:r>
    </w:p>
    <w:p>
      <w:pPr>
        <w:pStyle w:val="BodyText"/>
        <w:spacing w:before="26"/>
        <w:ind w:left="129" w:right="81"/>
        <w:jc w:val="center"/>
      </w:pPr>
      <w:r>
        <w:rPr>
          <w:spacing w:val="-2"/>
          <w:w w:val="105"/>
        </w:rPr>
        <w:t>developmental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screening</w:t>
      </w:r>
    </w:p>
    <w:p>
      <w:pPr>
        <w:pStyle w:val="BodyText"/>
        <w:spacing w:line="273" w:lineRule="auto" w:before="116"/>
        <w:ind w:left="653" w:right="238"/>
      </w:pPr>
      <w:r>
        <w:rPr>
          <w:w w:val="105"/>
        </w:rPr>
        <w:t>Sensory-friendly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inclusive classroom design</w:t>
      </w:r>
    </w:p>
    <w:p>
      <w:pPr>
        <w:pStyle w:val="BodyText"/>
        <w:spacing w:line="273" w:lineRule="auto"/>
        <w:ind w:left="653" w:right="377"/>
      </w:pPr>
      <w:r>
        <w:rPr>
          <w:w w:val="105"/>
        </w:rPr>
        <w:t>Emergent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nature-based curriculum planning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Family</w:t>
      </w:r>
      <w:r>
        <w:rPr>
          <w:spacing w:val="-14"/>
          <w:w w:val="105"/>
        </w:rPr>
        <w:t> </w:t>
      </w:r>
      <w:r>
        <w:rPr>
          <w:w w:val="105"/>
        </w:rPr>
        <w:t>conferences,</w:t>
      </w:r>
      <w:r>
        <w:rPr>
          <w:spacing w:val="-12"/>
          <w:w w:val="105"/>
        </w:rPr>
        <w:t> </w:t>
      </w:r>
      <w:r>
        <w:rPr>
          <w:w w:val="105"/>
        </w:rPr>
        <w:t>home</w:t>
      </w:r>
      <w:r>
        <w:rPr>
          <w:spacing w:val="-11"/>
          <w:w w:val="105"/>
        </w:rPr>
        <w:t> </w:t>
      </w:r>
      <w:r>
        <w:rPr>
          <w:w w:val="105"/>
        </w:rPr>
        <w:t>visits, and bilingual family </w:t>
      </w:r>
      <w:r>
        <w:rPr>
          <w:spacing w:val="-2"/>
          <w:w w:val="105"/>
        </w:rPr>
        <w:t>communication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Mentoring</w:t>
      </w:r>
      <w:r>
        <w:rPr>
          <w:spacing w:val="-14"/>
          <w:w w:val="105"/>
        </w:rPr>
        <w:t> </w:t>
      </w:r>
      <w:r>
        <w:rPr>
          <w:w w:val="105"/>
        </w:rPr>
        <w:t>assistant</w:t>
      </w:r>
      <w:r>
        <w:rPr>
          <w:spacing w:val="-12"/>
          <w:w w:val="105"/>
        </w:rPr>
        <w:t> </w:t>
      </w:r>
      <w:r>
        <w:rPr>
          <w:w w:val="105"/>
        </w:rPr>
        <w:t>teachers</w:t>
      </w:r>
      <w:r>
        <w:rPr>
          <w:spacing w:val="-11"/>
          <w:w w:val="105"/>
        </w:rPr>
        <w:t> </w:t>
      </w:r>
      <w:r>
        <w:rPr>
          <w:w w:val="105"/>
        </w:rPr>
        <w:t>and practicum students</w:t>
      </w:r>
    </w:p>
    <w:p>
      <w:pPr>
        <w:pStyle w:val="BodyText"/>
        <w:spacing w:line="273" w:lineRule="auto"/>
        <w:ind w:left="653"/>
      </w:pPr>
      <w:r>
        <w:rPr>
          <w:w w:val="105"/>
        </w:rPr>
        <w:t>NAEYC</w:t>
      </w:r>
      <w:r>
        <w:rPr>
          <w:spacing w:val="-12"/>
          <w:w w:val="105"/>
        </w:rPr>
        <w:t> </w:t>
      </w:r>
      <w:r>
        <w:rPr>
          <w:w w:val="105"/>
        </w:rPr>
        <w:t>standards</w:t>
      </w:r>
      <w:r>
        <w:rPr>
          <w:spacing w:val="-12"/>
          <w:w w:val="105"/>
        </w:rPr>
        <w:t> </w:t>
      </w:r>
      <w:r>
        <w:rPr>
          <w:w w:val="105"/>
        </w:rPr>
        <w:t>and accreditation portfolio </w:t>
      </w:r>
      <w:r>
        <w:rPr>
          <w:spacing w:val="-2"/>
          <w:w w:val="105"/>
        </w:rPr>
        <w:t>maintenance</w:t>
      </w:r>
    </w:p>
    <w:p>
      <w:pPr>
        <w:pStyle w:val="BodyText"/>
        <w:spacing w:line="273" w:lineRule="auto" w:before="106"/>
        <w:ind w:left="653" w:right="200"/>
      </w:pPr>
      <w:r>
        <w:rPr>
          <w:w w:val="105"/>
        </w:rPr>
        <w:t>Dual-language</w:t>
      </w:r>
      <w:r>
        <w:rPr>
          <w:spacing w:val="-12"/>
          <w:w w:val="105"/>
        </w:rPr>
        <w:t> </w:t>
      </w:r>
      <w:r>
        <w:rPr>
          <w:w w:val="105"/>
        </w:rPr>
        <w:t>learner</w:t>
      </w:r>
      <w:r>
        <w:rPr>
          <w:spacing w:val="-12"/>
          <w:w w:val="105"/>
        </w:rPr>
        <w:t> </w:t>
      </w:r>
      <w:r>
        <w:rPr>
          <w:w w:val="105"/>
        </w:rPr>
        <w:t>support </w:t>
      </w:r>
      <w:r>
        <w:rPr>
          <w:spacing w:val="-2"/>
          <w:w w:val="105"/>
        </w:rPr>
        <w:t>strategies</w:t>
      </w:r>
    </w:p>
    <w:p>
      <w:pPr>
        <w:pStyle w:val="BodyText"/>
        <w:ind w:left="653"/>
      </w:pPr>
      <w:r>
        <w:rPr>
          <w:spacing w:val="-2"/>
          <w:w w:val="105"/>
        </w:rPr>
        <w:t>Kindergarten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transition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planning</w:t>
      </w:r>
    </w:p>
    <w:p>
      <w:pPr>
        <w:pStyle w:val="BodyText"/>
        <w:spacing w:line="273" w:lineRule="auto" w:before="116"/>
        <w:ind w:left="653"/>
      </w:pPr>
      <w:r>
        <w:rPr>
          <w:w w:val="105"/>
        </w:rPr>
        <w:t>Mixed-age classroom management</w:t>
      </w:r>
      <w:r>
        <w:rPr>
          <w:spacing w:val="-12"/>
          <w:w w:val="105"/>
        </w:rPr>
        <w:t> </w:t>
      </w:r>
      <w:r>
        <w:rPr>
          <w:w w:val="105"/>
        </w:rPr>
        <w:t>(ages</w:t>
      </w:r>
      <w:r>
        <w:rPr>
          <w:spacing w:val="-11"/>
          <w:w w:val="105"/>
        </w:rPr>
        <w:t> </w:t>
      </w:r>
      <w:r>
        <w:rPr>
          <w:w w:val="105"/>
        </w:rPr>
        <w:t>3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5)</w:t>
      </w:r>
    </w:p>
    <w:p>
      <w:pPr>
        <w:pStyle w:val="BodyText"/>
        <w:spacing w:line="273" w:lineRule="auto" w:before="94"/>
        <w:ind w:left="616" w:right="311"/>
      </w:pPr>
      <w:r>
        <w:rPr/>
        <w:br w:type="column"/>
      </w:r>
      <w:r>
        <w:rPr>
          <w:w w:val="105"/>
        </w:rPr>
        <w:t>Lead a mixed-age classroom of 16 children ages 3 to 5 in a NAEYC-accredited program; serve as co-teacher to four children with IEPs.</w:t>
      </w:r>
    </w:p>
    <w:p>
      <w:pPr>
        <w:pStyle w:val="BodyText"/>
        <w:spacing w:line="273" w:lineRule="auto" w:before="91"/>
        <w:ind w:left="616" w:right="737"/>
      </w:pPr>
      <w:r>
        <w:rPr>
          <w:w w:val="105"/>
        </w:rPr>
        <w:t>Designed a quiet sensory corner after consulting with the school OT; reduced classroom-wide redirections from an average of 23 per morning to about 9.</w:t>
      </w:r>
    </w:p>
    <w:p>
      <w:pPr>
        <w:pStyle w:val="BodyText"/>
        <w:spacing w:line="273" w:lineRule="auto"/>
        <w:ind w:left="616" w:right="311"/>
      </w:pPr>
      <w:r>
        <w:rPr>
          <w:w w:val="105"/>
        </w:rPr>
        <w:t>Run family conferences twice yearly and one home visit per child; documented goals using Teaching Strategies GOLD across all 38 objectives.</w:t>
      </w:r>
    </w:p>
    <w:p>
      <w:pPr>
        <w:pStyle w:val="BodyText"/>
        <w:spacing w:line="273" w:lineRule="auto" w:before="91"/>
        <w:ind w:left="616" w:right="311"/>
      </w:pPr>
      <w:r>
        <w:rPr>
          <w:w w:val="105"/>
        </w:rPr>
        <w:t>Mentor one assistant teacher and one practicum student per semester from Champlain College.</w:t>
      </w:r>
    </w:p>
    <w:p>
      <w:pPr>
        <w:pStyle w:val="BodyText"/>
        <w:spacing w:line="273" w:lineRule="auto"/>
        <w:ind w:left="616" w:right="311"/>
      </w:pPr>
      <w:r>
        <w:rPr>
          <w:w w:val="105"/>
        </w:rPr>
        <w:t>Built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nature</w:t>
      </w:r>
      <w:r>
        <w:rPr>
          <w:spacing w:val="-1"/>
          <w:w w:val="105"/>
        </w:rPr>
        <w:t> </w:t>
      </w:r>
      <w:r>
        <w:rPr>
          <w:w w:val="105"/>
        </w:rPr>
        <w:t>curriculum</w:t>
      </w:r>
      <w:r>
        <w:rPr>
          <w:spacing w:val="-1"/>
          <w:w w:val="105"/>
        </w:rPr>
        <w:t> </w:t>
      </w:r>
      <w:r>
        <w:rPr>
          <w:w w:val="105"/>
        </w:rPr>
        <w:t>tied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weekly</w:t>
      </w:r>
      <w:r>
        <w:rPr>
          <w:spacing w:val="-1"/>
          <w:w w:val="105"/>
        </w:rPr>
        <w:t> </w:t>
      </w:r>
      <w:r>
        <w:rPr>
          <w:w w:val="105"/>
        </w:rPr>
        <w:t>forest</w:t>
      </w:r>
      <w:r>
        <w:rPr>
          <w:spacing w:val="-1"/>
          <w:w w:val="105"/>
        </w:rPr>
        <w:t> </w:t>
      </w:r>
      <w:r>
        <w:rPr>
          <w:w w:val="105"/>
        </w:rPr>
        <w:t>walks</w:t>
      </w:r>
      <w:r>
        <w:rPr>
          <w:spacing w:val="-1"/>
          <w:w w:val="105"/>
        </w:rPr>
        <w:t> </w:t>
      </w:r>
      <w:r>
        <w:rPr>
          <w:w w:val="105"/>
        </w:rPr>
        <w:t>at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adjacent</w:t>
      </w:r>
      <w:r>
        <w:rPr>
          <w:spacing w:val="-1"/>
          <w:w w:val="105"/>
        </w:rPr>
        <w:t> </w:t>
      </w:r>
      <w:r>
        <w:rPr>
          <w:w w:val="105"/>
        </w:rPr>
        <w:t>town</w:t>
      </w:r>
      <w:r>
        <w:rPr>
          <w:spacing w:val="-1"/>
          <w:w w:val="105"/>
        </w:rPr>
        <w:t> </w:t>
      </w:r>
      <w:r>
        <w:rPr>
          <w:w w:val="105"/>
        </w:rPr>
        <w:t>park,</w:t>
      </w:r>
      <w:r>
        <w:rPr>
          <w:spacing w:val="-1"/>
          <w:w w:val="105"/>
        </w:rPr>
        <w:t> </w:t>
      </w:r>
      <w:r>
        <w:rPr>
          <w:w w:val="105"/>
        </w:rPr>
        <w:t>now adopted by both classrooms in the building.</w:t>
      </w:r>
    </w:p>
    <w:p>
      <w:pPr>
        <w:pStyle w:val="BodyText"/>
        <w:spacing w:before="83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Preschool</w:t>
      </w:r>
      <w:r>
        <w:rPr>
          <w:spacing w:val="1"/>
          <w:sz w:val="18"/>
        </w:rPr>
        <w:t> </w:t>
      </w:r>
      <w:r>
        <w:rPr>
          <w:sz w:val="18"/>
        </w:rPr>
        <w:t>Teacher</w:t>
      </w:r>
      <w:r>
        <w:rPr>
          <w:spacing w:val="5"/>
          <w:sz w:val="18"/>
        </w:rPr>
        <w:t> </w:t>
      </w:r>
      <w:r>
        <w:rPr>
          <w:sz w:val="18"/>
        </w:rPr>
        <w:t>|</w:t>
      </w:r>
      <w:r>
        <w:rPr>
          <w:spacing w:val="5"/>
          <w:sz w:val="18"/>
        </w:rPr>
        <w:t> </w:t>
      </w:r>
      <w:r>
        <w:rPr>
          <w:sz w:val="18"/>
        </w:rPr>
        <w:t>Riverbend</w:t>
      </w:r>
      <w:r>
        <w:rPr>
          <w:spacing w:val="4"/>
          <w:sz w:val="18"/>
        </w:rPr>
        <w:t> </w:t>
      </w:r>
      <w:r>
        <w:rPr>
          <w:sz w:val="18"/>
        </w:rPr>
        <w:t>Early</w:t>
      </w:r>
      <w:r>
        <w:rPr>
          <w:spacing w:val="5"/>
          <w:sz w:val="18"/>
        </w:rPr>
        <w:t> </w:t>
      </w:r>
      <w:r>
        <w:rPr>
          <w:sz w:val="18"/>
        </w:rPr>
        <w:t>Childhood</w:t>
      </w:r>
      <w:r>
        <w:rPr>
          <w:spacing w:val="5"/>
          <w:sz w:val="18"/>
        </w:rPr>
        <w:t> </w:t>
      </w:r>
      <w:r>
        <w:rPr>
          <w:sz w:val="18"/>
        </w:rPr>
        <w:t>Center,</w:t>
      </w:r>
      <w:r>
        <w:rPr>
          <w:spacing w:val="5"/>
          <w:sz w:val="18"/>
        </w:rPr>
        <w:t> </w:t>
      </w:r>
      <w:r>
        <w:rPr>
          <w:sz w:val="18"/>
        </w:rPr>
        <w:t>Winooski,</w:t>
      </w:r>
      <w:r>
        <w:rPr>
          <w:spacing w:val="4"/>
          <w:sz w:val="18"/>
        </w:rPr>
        <w:t> </w:t>
      </w:r>
      <w:r>
        <w:rPr>
          <w:sz w:val="18"/>
        </w:rPr>
        <w:t>VT</w:t>
      </w:r>
      <w:r>
        <w:rPr>
          <w:spacing w:val="5"/>
          <w:sz w:val="18"/>
        </w:rPr>
        <w:t> </w:t>
      </w:r>
      <w:r>
        <w:rPr>
          <w:sz w:val="18"/>
        </w:rPr>
        <w:t>|</w:t>
      </w:r>
      <w:r>
        <w:rPr>
          <w:spacing w:val="5"/>
          <w:sz w:val="18"/>
        </w:rPr>
        <w:t> </w:t>
      </w:r>
      <w:r>
        <w:rPr>
          <w:sz w:val="18"/>
        </w:rPr>
        <w:t>2018</w:t>
      </w:r>
      <w:r>
        <w:rPr>
          <w:spacing w:val="5"/>
          <w:sz w:val="18"/>
        </w:rPr>
        <w:t> </w:t>
      </w:r>
      <w:r>
        <w:rPr>
          <w:sz w:val="18"/>
        </w:rPr>
        <w:t>–</w:t>
      </w:r>
      <w:r>
        <w:rPr>
          <w:spacing w:val="4"/>
          <w:sz w:val="18"/>
        </w:rPr>
        <w:t> </w:t>
      </w:r>
      <w:r>
        <w:rPr>
          <w:spacing w:val="-4"/>
          <w:sz w:val="18"/>
        </w:rPr>
        <w:t>2020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line="273" w:lineRule="auto" w:before="0"/>
        <w:ind w:left="616" w:right="498"/>
      </w:pPr>
      <w:r>
        <w:rPr>
          <w:w w:val="105"/>
        </w:rPr>
        <w:t>Taught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class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14</w:t>
      </w:r>
      <w:r>
        <w:rPr>
          <w:spacing w:val="-4"/>
          <w:w w:val="105"/>
        </w:rPr>
        <w:t> </w:t>
      </w:r>
      <w:r>
        <w:rPr>
          <w:w w:val="105"/>
        </w:rPr>
        <w:t>three-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four-year-olds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Title</w:t>
      </w:r>
      <w:r>
        <w:rPr>
          <w:spacing w:val="-4"/>
          <w:w w:val="105"/>
        </w:rPr>
        <w:t> </w:t>
      </w:r>
      <w:r>
        <w:rPr>
          <w:w w:val="105"/>
        </w:rPr>
        <w:t>I</w:t>
      </w:r>
      <w:r>
        <w:rPr>
          <w:spacing w:val="-4"/>
          <w:w w:val="105"/>
        </w:rPr>
        <w:t> </w:t>
      </w:r>
      <w:r>
        <w:rPr>
          <w:w w:val="105"/>
        </w:rPr>
        <w:t>program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65</w:t>
      </w:r>
      <w:r>
        <w:rPr>
          <w:spacing w:val="-4"/>
          <w:w w:val="105"/>
        </w:rPr>
        <w:t> </w:t>
      </w:r>
      <w:r>
        <w:rPr>
          <w:w w:val="105"/>
        </w:rPr>
        <w:t>percent dual-language learners.</w:t>
      </w:r>
    </w:p>
    <w:p>
      <w:pPr>
        <w:pStyle w:val="BodyText"/>
        <w:spacing w:line="273" w:lineRule="auto"/>
        <w:ind w:left="616"/>
      </w:pPr>
      <w:r>
        <w:rPr>
          <w:w w:val="105"/>
        </w:rPr>
        <w:t>Co-led the center's transition-to-kindergarten plan with three local public elementary </w:t>
      </w:r>
      <w:r>
        <w:rPr>
          <w:spacing w:val="-2"/>
          <w:w w:val="105"/>
        </w:rPr>
        <w:t>schools.</w:t>
      </w:r>
    </w:p>
    <w:p>
      <w:pPr>
        <w:pStyle w:val="BodyText"/>
        <w:spacing w:line="273" w:lineRule="auto" w:before="91"/>
        <w:ind w:left="616" w:right="311"/>
      </w:pPr>
      <w:r>
        <w:rPr>
          <w:w w:val="105"/>
        </w:rPr>
        <w:t>Translated</w:t>
      </w:r>
      <w:r>
        <w:rPr>
          <w:spacing w:val="-4"/>
          <w:w w:val="105"/>
        </w:rPr>
        <w:t> </w:t>
      </w:r>
      <w:r>
        <w:rPr>
          <w:w w:val="105"/>
        </w:rPr>
        <w:t>developmental</w:t>
      </w:r>
      <w:r>
        <w:rPr>
          <w:spacing w:val="-4"/>
          <w:w w:val="105"/>
        </w:rPr>
        <w:t> </w:t>
      </w:r>
      <w:r>
        <w:rPr>
          <w:w w:val="105"/>
        </w:rPr>
        <w:t>screening</w:t>
      </w:r>
      <w:r>
        <w:rPr>
          <w:spacing w:val="-4"/>
          <w:w w:val="105"/>
        </w:rPr>
        <w:t> </w:t>
      </w:r>
      <w:r>
        <w:rPr>
          <w:w w:val="105"/>
        </w:rPr>
        <w:t>results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families</w:t>
      </w:r>
      <w:r>
        <w:rPr>
          <w:spacing w:val="-4"/>
          <w:w w:val="105"/>
        </w:rPr>
        <w:t> </w:t>
      </w:r>
      <w:r>
        <w:rPr>
          <w:w w:val="105"/>
        </w:rPr>
        <w:t>during</w:t>
      </w:r>
      <w:r>
        <w:rPr>
          <w:spacing w:val="-4"/>
          <w:w w:val="105"/>
        </w:rPr>
        <w:t> </w:t>
      </w:r>
      <w:r>
        <w:rPr>
          <w:w w:val="105"/>
        </w:rPr>
        <w:t>ASQ-3</w:t>
      </w:r>
      <w:r>
        <w:rPr>
          <w:spacing w:val="-4"/>
          <w:w w:val="105"/>
        </w:rPr>
        <w:t> </w:t>
      </w:r>
      <w:r>
        <w:rPr>
          <w:w w:val="105"/>
        </w:rPr>
        <w:t>follow-ups, ﬂagging 7 children for early intervention referral over two years.</w:t>
      </w:r>
    </w:p>
    <w:p>
      <w:pPr>
        <w:pStyle w:val="BodyText"/>
        <w:spacing w:line="273" w:lineRule="auto"/>
        <w:ind w:left="616" w:right="529"/>
      </w:pPr>
      <w:r>
        <w:rPr>
          <w:w w:val="105"/>
        </w:rPr>
        <w:t>Wrote</w:t>
      </w:r>
      <w:r>
        <w:rPr>
          <w:spacing w:val="-3"/>
          <w:w w:val="105"/>
        </w:rPr>
        <w:t> </w:t>
      </w:r>
      <w:r>
        <w:rPr>
          <w:w w:val="105"/>
        </w:rPr>
        <w:t>weekly</w:t>
      </w:r>
      <w:r>
        <w:rPr>
          <w:spacing w:val="-3"/>
          <w:w w:val="105"/>
        </w:rPr>
        <w:t> </w:t>
      </w:r>
      <w:r>
        <w:rPr>
          <w:w w:val="105"/>
        </w:rPr>
        <w:t>newsletters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ran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take-home</w:t>
      </w:r>
      <w:r>
        <w:rPr>
          <w:spacing w:val="-3"/>
          <w:w w:val="105"/>
        </w:rPr>
        <w:t> </w:t>
      </w:r>
      <w:r>
        <w:rPr>
          <w:w w:val="105"/>
        </w:rPr>
        <w:t>book</w:t>
      </w:r>
      <w:r>
        <w:rPr>
          <w:spacing w:val="-3"/>
          <w:w w:val="105"/>
        </w:rPr>
        <w:t> </w:t>
      </w:r>
      <w:r>
        <w:rPr>
          <w:w w:val="105"/>
        </w:rPr>
        <w:t>bag</w:t>
      </w:r>
      <w:r>
        <w:rPr>
          <w:spacing w:val="-3"/>
          <w:w w:val="105"/>
        </w:rPr>
        <w:t> </w:t>
      </w:r>
      <w:r>
        <w:rPr>
          <w:w w:val="105"/>
        </w:rPr>
        <w:t>rotation</w:t>
      </w:r>
      <w:r>
        <w:rPr>
          <w:spacing w:val="-3"/>
          <w:w w:val="105"/>
        </w:rPr>
        <w:t> </w:t>
      </w:r>
      <w:r>
        <w:rPr>
          <w:w w:val="105"/>
        </w:rPr>
        <w:t>reaching</w:t>
      </w:r>
      <w:r>
        <w:rPr>
          <w:spacing w:val="-3"/>
          <w:w w:val="105"/>
        </w:rPr>
        <w:t> </w:t>
      </w:r>
      <w:r>
        <w:rPr>
          <w:w w:val="105"/>
        </w:rPr>
        <w:t>all</w:t>
      </w:r>
      <w:r>
        <w:rPr>
          <w:spacing w:val="-3"/>
          <w:w w:val="105"/>
        </w:rPr>
        <w:t> </w:t>
      </w:r>
      <w:r>
        <w:rPr>
          <w:w w:val="105"/>
        </w:rPr>
        <w:t>14 </w:t>
      </w:r>
      <w:r>
        <w:rPr>
          <w:spacing w:val="-2"/>
          <w:w w:val="105"/>
        </w:rPr>
        <w:t>families.</w:t>
      </w:r>
    </w:p>
    <w:p>
      <w:pPr>
        <w:pStyle w:val="BodyText"/>
        <w:spacing w:before="83"/>
      </w:pPr>
    </w:p>
    <w:p>
      <w:pPr>
        <w:pStyle w:val="Heading2"/>
      </w:pPr>
      <w:r>
        <w:rPr>
          <w:color w:val="7D7D7D"/>
          <w:spacing w:val="-2"/>
        </w:rPr>
        <w:t>EDUCATION</w:t>
      </w:r>
    </w:p>
    <w:p>
      <w:pPr>
        <w:pStyle w:val="BodyText"/>
        <w:spacing w:before="2"/>
        <w:rPr>
          <w:b/>
          <w:sz w:val="26"/>
        </w:rPr>
      </w:pPr>
    </w:p>
    <w:p>
      <w:pPr>
        <w:spacing w:line="573" w:lineRule="auto" w:before="0"/>
        <w:ind w:left="77" w:right="582" w:firstLine="0"/>
        <w:jc w:val="left"/>
        <w:rPr>
          <w:sz w:val="18"/>
        </w:rPr>
      </w:pPr>
      <w:r>
        <w:rPr>
          <w:w w:val="105"/>
          <w:sz w:val="18"/>
        </w:rPr>
        <w:t>Bachelor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Science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Early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Childhood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Education,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Vermont,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2018 Vermont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Level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III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Early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Childhood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Educator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Licensure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(Birth-Grade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3),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Active Conscious Discipline Certiﬁed Instructor, 2021</w:t>
      </w:r>
    </w:p>
    <w:p>
      <w:pPr>
        <w:spacing w:before="1"/>
        <w:ind w:left="77" w:right="0" w:firstLine="0"/>
        <w:jc w:val="left"/>
        <w:rPr>
          <w:sz w:val="18"/>
        </w:rPr>
      </w:pPr>
      <w:r>
        <w:rPr>
          <w:sz w:val="18"/>
        </w:rPr>
        <w:t>Pediatric</w:t>
      </w:r>
      <w:r>
        <w:rPr>
          <w:spacing w:val="12"/>
          <w:sz w:val="18"/>
        </w:rPr>
        <w:t> </w:t>
      </w:r>
      <w:r>
        <w:rPr>
          <w:sz w:val="18"/>
        </w:rPr>
        <w:t>CPR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2"/>
          <w:sz w:val="18"/>
        </w:rPr>
        <w:t> </w:t>
      </w:r>
      <w:r>
        <w:rPr>
          <w:sz w:val="18"/>
        </w:rPr>
        <w:t>First Aid</w:t>
      </w:r>
      <w:r>
        <w:rPr>
          <w:spacing w:val="13"/>
          <w:sz w:val="18"/>
        </w:rPr>
        <w:t> </w:t>
      </w:r>
      <w:r>
        <w:rPr>
          <w:sz w:val="18"/>
        </w:rPr>
        <w:t>Certiﬁcation, American</w:t>
      </w:r>
      <w:r>
        <w:rPr>
          <w:spacing w:val="13"/>
          <w:sz w:val="18"/>
        </w:rPr>
        <w:t> </w:t>
      </w:r>
      <w:r>
        <w:rPr>
          <w:sz w:val="18"/>
        </w:rPr>
        <w:t>Red</w:t>
      </w:r>
      <w:r>
        <w:rPr>
          <w:spacing w:val="12"/>
          <w:sz w:val="18"/>
        </w:rPr>
        <w:t> </w:t>
      </w:r>
      <w:r>
        <w:rPr>
          <w:sz w:val="18"/>
        </w:rPr>
        <w:t>Cross,</w:t>
      </w:r>
      <w:r>
        <w:rPr>
          <w:spacing w:val="13"/>
          <w:sz w:val="18"/>
        </w:rPr>
        <w:t> </w:t>
      </w:r>
      <w:r>
        <w:rPr>
          <w:sz w:val="18"/>
        </w:rPr>
        <w:t>Renewed</w:t>
      </w:r>
      <w:r>
        <w:rPr>
          <w:spacing w:val="12"/>
          <w:sz w:val="18"/>
        </w:rPr>
        <w:t> </w:t>
      </w:r>
      <w:r>
        <w:rPr>
          <w:spacing w:val="-4"/>
          <w:sz w:val="18"/>
        </w:rPr>
        <w:t>2023</w:t>
      </w:r>
    </w:p>
    <w:sectPr>
      <w:type w:val="continuous"/>
      <w:pgSz w:w="11920" w:h="16860"/>
      <w:pgMar w:top="860" w:bottom="280" w:left="425" w:right="425"/>
      <w:cols w:num="2" w:equalWidth="0">
        <w:col w:w="3119" w:space="806"/>
        <w:col w:w="71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0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419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pritchar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2026-07-09T12:10:11Z</dcterms:created>
  <dcterms:modified xsi:type="dcterms:W3CDTF">2026-07-09T12:10:11Z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2026-07-09T00:00:00Z</vt:filetime>
  </property>
  <property fmtid="{D5CDD505-2E9C-101B-9397-08002B2CF9AE}" pid="5" name="Producer">
    <vt:lpwstr>Skia/PDF m121</vt:lpwstr>
  </property>
</Properties>
</file>