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4036" w:right="1" w:firstLine="0"/>
        <w:jc w:val="center"/>
        <w:rPr>
          <w:sz w:val="83"/>
        </w:rPr>
      </w:pPr>
      <w:r>
        <w:rPr>
          <w:color w:val="134E5C"/>
          <w:sz w:val="83"/>
        </w:rPr>
        <w:t>Samuel</w:t>
      </w:r>
      <w:r>
        <w:rPr>
          <w:color w:val="134E5C"/>
          <w:spacing w:val="-3"/>
          <w:sz w:val="83"/>
        </w:rPr>
        <w:t> </w:t>
      </w:r>
      <w:r>
        <w:rPr>
          <w:color w:val="646464"/>
          <w:spacing w:val="-2"/>
          <w:sz w:val="83"/>
        </w:rPr>
        <w:t>Stewart</w:t>
      </w:r>
    </w:p>
    <w:p>
      <w:pPr>
        <w:spacing w:before="161"/>
        <w:ind w:left="4036" w:right="1" w:firstLine="0"/>
        <w:jc w:val="center"/>
        <w:rPr>
          <w:sz w:val="20"/>
        </w:rPr>
      </w:pPr>
      <w:r>
        <w:rPr>
          <w:color w:val="134E5C"/>
          <w:sz w:val="20"/>
        </w:rPr>
        <w:t>Public</w:t>
      </w:r>
      <w:r>
        <w:rPr>
          <w:color w:val="134E5C"/>
          <w:spacing w:val="6"/>
          <w:sz w:val="20"/>
        </w:rPr>
        <w:t> </w:t>
      </w:r>
      <w:r>
        <w:rPr>
          <w:color w:val="134E5C"/>
          <w:spacing w:val="-2"/>
          <w:sz w:val="20"/>
        </w:rPr>
        <w:t>Relations</w:t>
      </w:r>
    </w:p>
    <w:p>
      <w:pPr>
        <w:pStyle w:val="BodyText"/>
        <w:spacing w:before="125"/>
        <w:ind w:left="0" w:firstLine="0"/>
        <w:rPr>
          <w:sz w:val="20"/>
        </w:rPr>
      </w:pPr>
    </w:p>
    <w:p>
      <w:pPr>
        <w:spacing w:line="292" w:lineRule="auto" w:before="0"/>
        <w:ind w:left="3834" w:right="1" w:firstLine="0"/>
        <w:jc w:val="center"/>
        <w:rPr>
          <w:sz w:val="20"/>
        </w:rPr>
      </w:pPr>
      <w:r>
        <w:rPr>
          <w:color w:val="FFFFFF"/>
          <w:sz w:val="20"/>
        </w:rPr>
        <w:t>Recent communications graduate with two PR agency internships and hands-on experience pitching local and trade press. Strong AP style writing, comfortable building media lists from scratch, and eager to grow into an account coordinator </w:t>
      </w:r>
      <w:r>
        <w:rPr>
          <w:color w:val="FFFFFF"/>
          <w:spacing w:val="-2"/>
          <w:sz w:val="20"/>
        </w:rPr>
        <w:t>role.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9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425"/>
        </w:sectPr>
      </w:pPr>
    </w:p>
    <w:p>
      <w:pPr>
        <w:pStyle w:val="BodyText"/>
        <w:spacing w:before="175"/>
        <w:ind w:left="0" w:firstLine="0"/>
        <w:rPr>
          <w:sz w:val="24"/>
        </w:rPr>
      </w:pPr>
    </w:p>
    <w:p>
      <w:pPr>
        <w:pStyle w:val="Heading1"/>
        <w:spacing w:line="261" w:lineRule="auto"/>
        <w:ind w:right="38"/>
      </w:pPr>
      <w:r>
        <w:rPr>
          <w:color w:val="134E5C"/>
          <w:spacing w:val="-2"/>
        </w:rPr>
        <w:t>CONTACT INFORMATION</w:t>
      </w:r>
    </w:p>
    <w:p>
      <w:pPr>
        <w:spacing w:before="61"/>
        <w:ind w:left="108" w:right="0" w:firstLine="0"/>
        <w:jc w:val="left"/>
        <w:rPr>
          <w:sz w:val="24"/>
        </w:rPr>
      </w:pPr>
      <w:r>
        <w:rPr/>
        <w:br w:type="column"/>
      </w:r>
      <w:r>
        <w:rPr>
          <w:color w:val="134E5C"/>
          <w:spacing w:val="-2"/>
          <w:sz w:val="24"/>
        </w:rPr>
        <w:t>PROFESSIONAL</w:t>
      </w:r>
      <w:r>
        <w:rPr>
          <w:color w:val="134E5C"/>
          <w:spacing w:val="4"/>
          <w:sz w:val="24"/>
        </w:rPr>
        <w:t> </w:t>
      </w:r>
      <w:r>
        <w:rPr>
          <w:color w:val="134E5C"/>
          <w:spacing w:val="-2"/>
          <w:sz w:val="24"/>
        </w:rPr>
        <w:t>EXPERIENCE</w:t>
      </w:r>
    </w:p>
    <w:p>
      <w:pPr>
        <w:spacing w:before="167"/>
        <w:ind w:left="108" w:right="0" w:firstLine="0"/>
        <w:jc w:val="left"/>
        <w:rPr>
          <w:sz w:val="20"/>
        </w:rPr>
      </w:pPr>
      <w:r>
        <w:rPr>
          <w:sz w:val="20"/>
        </w:rPr>
        <w:t>PR</w:t>
      </w:r>
      <w:r>
        <w:rPr>
          <w:spacing w:val="8"/>
          <w:sz w:val="20"/>
        </w:rPr>
        <w:t> </w:t>
      </w:r>
      <w:r>
        <w:rPr>
          <w:sz w:val="20"/>
        </w:rPr>
        <w:t>Intern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Lattice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Public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Relations,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Richmond,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VA</w:t>
      </w:r>
    </w:p>
    <w:p>
      <w:pPr>
        <w:pStyle w:val="BodyText"/>
        <w:spacing w:before="29"/>
        <w:ind w:left="108" w:firstLine="0"/>
      </w:pPr>
      <w:r>
        <w:rPr>
          <w:color w:val="134E5C"/>
        </w:rPr>
        <w:t>Summer</w:t>
      </w:r>
      <w:r>
        <w:rPr>
          <w:color w:val="134E5C"/>
          <w:spacing w:val="5"/>
        </w:rPr>
        <w:t> </w:t>
      </w:r>
      <w:r>
        <w:rPr>
          <w:color w:val="134E5C"/>
          <w:spacing w:val="-4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1823" w:space="2195"/>
            <w:col w:w="7194"/>
          </w:cols>
        </w:sectPr>
      </w:pP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(804)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0188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jordan.pemberton@ex ample.com</w:t>
      </w:r>
    </w:p>
    <w:p>
      <w:pPr>
        <w:spacing w:before="15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Richmond,</w:t>
      </w:r>
      <w:r>
        <w:rPr>
          <w:color w:val="134E5C"/>
          <w:spacing w:val="1"/>
          <w:sz w:val="20"/>
        </w:rPr>
        <w:t> </w:t>
      </w:r>
      <w:r>
        <w:rPr>
          <w:color w:val="134E5C"/>
          <w:sz w:val="20"/>
        </w:rPr>
        <w:t>VA</w:t>
      </w:r>
      <w:r>
        <w:rPr>
          <w:color w:val="134E5C"/>
          <w:spacing w:val="-11"/>
          <w:sz w:val="20"/>
        </w:rPr>
        <w:t>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157"/>
        <w:ind w:left="0" w:firstLine="0"/>
        <w:rPr>
          <w:sz w:val="20"/>
        </w:rPr>
      </w:pPr>
    </w:p>
    <w:p>
      <w:pPr>
        <w:pStyle w:val="Heading1"/>
        <w:spacing w:line="248" w:lineRule="exact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60" w:after="0"/>
        <w:ind w:left="406" w:right="21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position w:val="1"/>
          <w:sz w:val="18"/>
        </w:rPr>
        <w:t>Built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media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lists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of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75-120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contacts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restaurant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hospitality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clients</w:t>
      </w:r>
      <w:r>
        <w:rPr>
          <w:color w:val="134E5C"/>
          <w:spacing w:val="-7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using </w:t>
      </w:r>
      <w:r>
        <w:rPr>
          <w:color w:val="134E5C"/>
          <w:w w:val="105"/>
          <w:sz w:val="18"/>
        </w:rPr>
        <w:t>Muck Rack.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104" w:after="0"/>
        <w:ind w:left="406" w:right="671" w:hanging="298"/>
        <w:jc w:val="left"/>
        <w:rPr>
          <w:sz w:val="18"/>
        </w:rPr>
      </w:pPr>
      <w:r>
        <w:rPr>
          <w:color w:val="134E5C"/>
          <w:w w:val="105"/>
          <w:sz w:val="18"/>
        </w:rPr>
        <w:t>Drafted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14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press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releases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pitch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emails;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six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earned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placements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in Richmond Magazine and Eater regional editions.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04" w:after="0"/>
        <w:ind w:left="406" w:right="247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Tracked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daily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coverage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clips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assembled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recap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decks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three account leads.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79" w:after="0"/>
        <w:ind w:left="406" w:right="38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Shadowed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product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launch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event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supported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on-site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check-in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for</w:t>
      </w:r>
      <w:r>
        <w:rPr>
          <w:color w:val="134E5C"/>
          <w:spacing w:val="-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90 </w:t>
      </w:r>
      <w:r>
        <w:rPr>
          <w:color w:val="134E5C"/>
          <w:w w:val="105"/>
          <w:sz w:val="18"/>
        </w:rPr>
        <w:t>attendees and press.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2807" w:space="1564"/>
            <w:col w:w="6841"/>
          </w:cols>
        </w:sectPr>
      </w:pPr>
    </w:p>
    <w:p>
      <w:pPr>
        <w:pStyle w:val="BodyText"/>
        <w:spacing w:before="37"/>
        <w:ind w:left="0" w:firstLine="0"/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0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AP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Style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writing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editing</w:t>
      </w:r>
    </w:p>
    <w:p>
      <w:pPr>
        <w:spacing w:line="201" w:lineRule="exact" w:before="0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Communications</w:t>
      </w:r>
      <w:r>
        <w:rPr>
          <w:spacing w:val="7"/>
          <w:sz w:val="20"/>
        </w:rPr>
        <w:t> </w:t>
      </w:r>
      <w:r>
        <w:rPr>
          <w:sz w:val="20"/>
        </w:rPr>
        <w:t>Intern</w:t>
      </w:r>
      <w:r>
        <w:rPr>
          <w:spacing w:val="7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VCU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Ofﬁce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of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Student</w:t>
      </w:r>
      <w:r>
        <w:rPr>
          <w:color w:val="134E5C"/>
          <w:spacing w:val="7"/>
          <w:sz w:val="20"/>
        </w:rPr>
        <w:t> </w:t>
      </w:r>
      <w:r>
        <w:rPr>
          <w:color w:val="134E5C"/>
          <w:sz w:val="20"/>
        </w:rPr>
        <w:t>Affairs,</w:t>
      </w:r>
      <w:r>
        <w:rPr>
          <w:color w:val="134E5C"/>
          <w:spacing w:val="8"/>
          <w:sz w:val="20"/>
        </w:rPr>
        <w:t> </w:t>
      </w:r>
      <w:r>
        <w:rPr>
          <w:color w:val="134E5C"/>
          <w:sz w:val="20"/>
        </w:rPr>
        <w:t>Richmond,</w:t>
      </w:r>
      <w:r>
        <w:rPr>
          <w:color w:val="134E5C"/>
          <w:spacing w:val="7"/>
          <w:sz w:val="20"/>
        </w:rPr>
        <w:t> </w:t>
      </w:r>
      <w:r>
        <w:rPr>
          <w:color w:val="134E5C"/>
          <w:spacing w:val="-5"/>
          <w:sz w:val="20"/>
        </w:rPr>
        <w:t>VA</w:t>
      </w:r>
    </w:p>
    <w:p>
      <w:pPr>
        <w:pStyle w:val="BodyText"/>
        <w:spacing w:before="28"/>
        <w:ind w:left="294" w:firstLine="0"/>
      </w:pPr>
      <w:r>
        <w:rPr>
          <w:color w:val="134E5C"/>
          <w:w w:val="105"/>
        </w:rPr>
        <w:t>2023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425"/>
          <w:cols w:num="2" w:equalWidth="0">
            <w:col w:w="2915" w:space="917"/>
            <w:col w:w="7380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13" w:after="0"/>
        <w:ind w:left="591" w:right="199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Press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release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pitch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email </w:t>
      </w:r>
      <w:r>
        <w:rPr>
          <w:color w:val="134E5C"/>
          <w:spacing w:val="-2"/>
          <w:w w:val="105"/>
          <w:sz w:val="18"/>
        </w:rPr>
        <w:t>drafting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Media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list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building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(Muck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Rack, </w:t>
      </w:r>
      <w:r>
        <w:rPr>
          <w:color w:val="134E5C"/>
          <w:spacing w:val="-2"/>
          <w:w w:val="105"/>
          <w:sz w:val="18"/>
        </w:rPr>
        <w:t>Cision)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86" w:after="0"/>
        <w:ind w:left="591" w:right="833" w:hanging="298"/>
        <w:jc w:val="left"/>
        <w:rPr>
          <w:sz w:val="18"/>
        </w:rPr>
      </w:pPr>
      <w:r>
        <w:rPr>
          <w:color w:val="134E5C"/>
          <w:w w:val="105"/>
          <w:sz w:val="18"/>
        </w:rPr>
        <w:t>Media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monitoring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coverage tracking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38" w:after="0"/>
        <w:ind w:left="591" w:right="14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Wrote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30+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short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news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posts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social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captions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about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student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programs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and campus events.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Pitched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two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stories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to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campus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paper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that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ran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front-page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features.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395" w:hanging="298"/>
        <w:jc w:val="left"/>
        <w:rPr>
          <w:sz w:val="18"/>
        </w:rPr>
      </w:pPr>
      <w:r>
        <w:rPr>
          <w:color w:val="134E5C"/>
          <w:w w:val="105"/>
          <w:sz w:val="18"/>
        </w:rPr>
        <w:t>Helped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redesign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ofﬁce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newsletter,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growing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open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rate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by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noticeable margin over the spring term.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425"/>
          <w:cols w:num="2" w:equalWidth="0">
            <w:col w:w="3245" w:space="940"/>
            <w:col w:w="7027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7" w:after="0"/>
        <w:ind w:left="591" w:right="38" w:hanging="298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2438400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0"/>
                                </a:lnTo>
                                <a:lnTo>
                                  <a:pt x="5091684" y="1447800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9410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9410700">
                                <a:moveTo>
                                  <a:pt x="2466974" y="9410699"/>
                                </a:moveTo>
                                <a:lnTo>
                                  <a:pt x="0" y="941069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9410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0711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1447800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2438399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744" id="docshapegroup1" coordorigin="0,0" coordsize="11919,16858">
                <v:shape style="position:absolute;left:3899;top:0;width:8019;height:16858" id="docshape2" coordorigin="3900,0" coordsize="8019,16858" path="m11918,3840l3900,3840,3900,16858,11918,16858,11918,3840xm11918,0l3900,0,3900,2280,11918,2280,11918,0xe" filled="true" fillcolor="#f5f5f5" stroked="false">
                  <v:path arrowok="t"/>
                  <v:fill type="solid"/>
                </v:shape>
                <v:rect style="position:absolute;left:0;top:0;width:3885;height:1482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411;width:317;height:274" type="#_x0000_t75" id="docshape7" stroked="false">
                  <v:imagedata r:id="rId8" o:title=""/>
                </v:shape>
                <v:rect style="position:absolute;left:3405;top:2280;width:8514;height:1560" id="docshape8" filled="true" fillcolor="#134e5c" stroked="false">
                  <v:fill type="solid"/>
                </v:rect>
                <v:shape style="position:absolute;left:3405;top:3840;width:480;height:600" id="docshape9" coordorigin="3405,3840" coordsize="480,600" path="m3885,4440l3405,3840,3885,3840,3885,4440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w w:val="105"/>
          <w:sz w:val="18"/>
        </w:rPr>
        <w:t>Social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media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content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creation (Instagram, X, LinkedIn)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534" w:hanging="298"/>
        <w:jc w:val="left"/>
        <w:rPr>
          <w:sz w:val="18"/>
        </w:rPr>
      </w:pPr>
      <w:r>
        <w:rPr>
          <w:color w:val="134E5C"/>
          <w:w w:val="105"/>
          <w:sz w:val="18"/>
        </w:rPr>
        <w:t>Google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Workspace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Microsoft Ofﬁce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75" w:after="0"/>
        <w:ind w:left="591" w:right="479" w:hanging="298"/>
        <w:jc w:val="left"/>
        <w:rPr>
          <w:sz w:val="18"/>
        </w:rPr>
      </w:pPr>
      <w:r>
        <w:rPr>
          <w:color w:val="134E5C"/>
          <w:w w:val="105"/>
          <w:sz w:val="18"/>
        </w:rPr>
        <w:t>Canva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basic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Adobe Creative Suite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90" w:after="0"/>
        <w:ind w:left="591" w:right="362" w:hanging="298"/>
        <w:jc w:val="left"/>
        <w:rPr>
          <w:sz w:val="18"/>
        </w:rPr>
      </w:pPr>
      <w:r>
        <w:rPr>
          <w:color w:val="134E5C"/>
          <w:w w:val="105"/>
          <w:sz w:val="18"/>
        </w:rPr>
        <w:t>Event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support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on-site </w:t>
      </w:r>
      <w:r>
        <w:rPr>
          <w:color w:val="134E5C"/>
          <w:spacing w:val="-2"/>
          <w:w w:val="105"/>
          <w:sz w:val="18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196" w:hanging="298"/>
        <w:jc w:val="left"/>
        <w:rPr>
          <w:sz w:val="18"/>
        </w:rPr>
      </w:pPr>
      <w:r>
        <w:rPr>
          <w:color w:val="134E5C"/>
          <w:w w:val="105"/>
          <w:sz w:val="18"/>
        </w:rPr>
        <w:t>Weekly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recap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reporting </w:t>
      </w:r>
      <w:r>
        <w:rPr>
          <w:color w:val="134E5C"/>
          <w:spacing w:val="-2"/>
          <w:w w:val="105"/>
          <w:sz w:val="18"/>
        </w:rPr>
        <w:t>decks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79" w:after="0"/>
        <w:ind w:left="591" w:right="341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Research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trade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press </w:t>
      </w:r>
      <w:r>
        <w:rPr>
          <w:color w:val="134E5C"/>
          <w:spacing w:val="-2"/>
          <w:w w:val="105"/>
          <w:sz w:val="18"/>
        </w:rPr>
        <w:t>identiﬁcation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655" w:hanging="298"/>
        <w:jc w:val="left"/>
        <w:rPr>
          <w:sz w:val="18"/>
        </w:rPr>
      </w:pPr>
      <w:r>
        <w:rPr>
          <w:color w:val="134E5C"/>
          <w:w w:val="105"/>
          <w:sz w:val="18"/>
        </w:rPr>
        <w:t>Newsletter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writing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 Mailchimp basics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420" w:hanging="298"/>
        <w:jc w:val="left"/>
        <w:rPr>
          <w:sz w:val="18"/>
        </w:rPr>
      </w:pPr>
      <w:r>
        <w:rPr>
          <w:color w:val="134E5C"/>
          <w:w w:val="105"/>
          <w:sz w:val="18"/>
        </w:rPr>
        <w:t>Strong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written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verbal </w:t>
      </w:r>
      <w:r>
        <w:rPr>
          <w:color w:val="134E5C"/>
          <w:spacing w:val="-2"/>
          <w:w w:val="105"/>
          <w:sz w:val="18"/>
        </w:rPr>
        <w:t>communication</w:t>
      </w:r>
    </w:p>
    <w:p>
      <w:pPr>
        <w:pStyle w:val="Heading1"/>
        <w:spacing w:line="237" w:lineRule="exact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line="266" w:lineRule="auto" w:before="166"/>
        <w:ind w:left="294" w:right="0" w:firstLine="0"/>
        <w:jc w:val="left"/>
        <w:rPr>
          <w:sz w:val="20"/>
        </w:rPr>
      </w:pPr>
      <w:r>
        <w:rPr>
          <w:sz w:val="20"/>
        </w:rPr>
        <w:t>B.A. in Mass Communications, Concentration in Public Relations, Virginia Commonwealth University, 2024</w:t>
      </w:r>
    </w:p>
    <w:p>
      <w:pPr>
        <w:spacing w:before="135"/>
        <w:ind w:left="294" w:right="0" w:firstLine="0"/>
        <w:jc w:val="left"/>
        <w:rPr>
          <w:sz w:val="20"/>
        </w:rPr>
      </w:pPr>
      <w:r>
        <w:rPr>
          <w:sz w:val="20"/>
        </w:rPr>
        <w:t>Minor</w:t>
      </w:r>
      <w:r>
        <w:rPr>
          <w:spacing w:val="5"/>
          <w:sz w:val="20"/>
        </w:rPr>
        <w:t> </w:t>
      </w:r>
      <w:r>
        <w:rPr>
          <w:sz w:val="20"/>
        </w:rPr>
        <w:t>in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Journalism</w:t>
      </w:r>
    </w:p>
    <w:p>
      <w:pPr>
        <w:spacing w:line="266" w:lineRule="auto" w:before="160"/>
        <w:ind w:left="294" w:right="14" w:firstLine="0"/>
        <w:jc w:val="left"/>
        <w:rPr>
          <w:sz w:val="20"/>
        </w:rPr>
      </w:pPr>
      <w:r>
        <w:rPr>
          <w:sz w:val="20"/>
        </w:rPr>
        <w:t>Relevant Coursework: Strategic Writing, Media Relations, Crisis Communication, Digital PR Strategy, Integrated Brand Promotion</w:t>
      </w:r>
    </w:p>
    <w:p>
      <w:pPr>
        <w:spacing w:before="134"/>
        <w:ind w:left="294" w:right="0" w:firstLine="0"/>
        <w:jc w:val="left"/>
        <w:rPr>
          <w:sz w:val="20"/>
        </w:rPr>
      </w:pPr>
      <w:r>
        <w:rPr>
          <w:sz w:val="20"/>
        </w:rPr>
        <w:t>PRSSA</w:t>
      </w:r>
      <w:r>
        <w:rPr>
          <w:spacing w:val="-8"/>
          <w:sz w:val="20"/>
        </w:rPr>
        <w:t> </w:t>
      </w:r>
      <w:r>
        <w:rPr>
          <w:sz w:val="20"/>
        </w:rPr>
        <w:t>Member,</w:t>
      </w:r>
      <w:r>
        <w:rPr>
          <w:spacing w:val="6"/>
          <w:sz w:val="20"/>
        </w:rPr>
        <w:t> </w:t>
      </w:r>
      <w:r>
        <w:rPr>
          <w:sz w:val="20"/>
        </w:rPr>
        <w:t>VCU</w:t>
      </w:r>
      <w:r>
        <w:rPr>
          <w:spacing w:val="5"/>
          <w:sz w:val="20"/>
        </w:rPr>
        <w:t> </w:t>
      </w:r>
      <w:r>
        <w:rPr>
          <w:sz w:val="20"/>
        </w:rPr>
        <w:t>Chapter,</w:t>
      </w:r>
      <w:r>
        <w:rPr>
          <w:spacing w:val="6"/>
          <w:sz w:val="20"/>
        </w:rPr>
        <w:t> </w:t>
      </w:r>
      <w:r>
        <w:rPr>
          <w:sz w:val="20"/>
        </w:rPr>
        <w:t>2022-</w:t>
      </w:r>
      <w:r>
        <w:rPr>
          <w:spacing w:val="-4"/>
          <w:sz w:val="20"/>
        </w:rPr>
        <w:t>2024</w:t>
      </w:r>
    </w:p>
    <w:sectPr>
      <w:type w:val="continuous"/>
      <w:pgSz w:w="11920" w:h="16860"/>
      <w:pgMar w:top="780" w:bottom="280" w:left="283" w:right="425"/>
      <w:cols w:num="2" w:equalWidth="0">
        <w:col w:w="3098" w:space="734"/>
        <w:col w:w="7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3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8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31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77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00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2026-07-09T10:16:31Z</dcterms:created>
  <dcterms:modified xsi:type="dcterms:W3CDTF">2026-07-09T10:16:31Z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