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color w:val="75A5AF"/>
        </w:rPr>
        <w:t>DANIEL</w:t>
      </w:r>
      <w:r>
        <w:rPr>
          <w:color w:val="75A5AF"/>
          <w:spacing w:val="-43"/>
        </w:rPr>
        <w:t> </w:t>
      </w:r>
      <w:r>
        <w:rPr>
          <w:color w:val="75A5AF"/>
          <w:spacing w:val="-2"/>
        </w:rPr>
        <w:t>OKOYE</w:t>
      </w:r>
    </w:p>
    <w:p>
      <w:pPr>
        <w:spacing w:before="109"/>
        <w:ind w:left="4574" w:right="70" w:firstLine="0"/>
        <w:jc w:val="center"/>
        <w:rPr>
          <w:sz w:val="18"/>
        </w:rPr>
      </w:pPr>
      <w:r>
        <w:rPr>
          <w:w w:val="105"/>
          <w:sz w:val="18"/>
        </w:rPr>
        <w:t>Certiﬁed</w:t>
      </w:r>
      <w:r>
        <w:rPr>
          <w:spacing w:val="-8"/>
          <w:w w:val="105"/>
          <w:sz w:val="18"/>
        </w:rPr>
        <w:t> </w:t>
      </w:r>
      <w:r>
        <w:rPr>
          <w:w w:val="105"/>
          <w:sz w:val="18"/>
        </w:rPr>
        <w:t>Public</w:t>
      </w:r>
      <w:r>
        <w:rPr>
          <w:spacing w:val="-8"/>
          <w:w w:val="105"/>
          <w:sz w:val="18"/>
        </w:rPr>
        <w:t> </w:t>
      </w:r>
      <w:r>
        <w:rPr>
          <w:w w:val="105"/>
          <w:sz w:val="18"/>
        </w:rPr>
        <w:t>Accountant</w:t>
      </w:r>
      <w:r>
        <w:rPr>
          <w:spacing w:val="-8"/>
          <w:w w:val="105"/>
          <w:sz w:val="18"/>
        </w:rPr>
        <w:t> </w:t>
      </w:r>
      <w:r>
        <w:rPr>
          <w:spacing w:val="-5"/>
          <w:w w:val="105"/>
          <w:sz w:val="18"/>
        </w:rPr>
        <w:t>Cpa</w:t>
      </w:r>
    </w:p>
    <w:p>
      <w:pPr>
        <w:pStyle w:val="BodyText"/>
        <w:spacing w:line="273" w:lineRule="auto" w:before="157"/>
        <w:ind w:left="4574" w:right="67"/>
        <w:jc w:val="center"/>
      </w:pPr>
      <w:r>
        <w:rPr>
          <w:w w:val="105"/>
        </w:rPr>
        <w:t>Staff accountant with two busy seasons of public accounting audit experience and an active CPA license issued in Ohio (2024). Strongest in workpaper prep, cash and AR testing, and asking the second question instead of just the ﬁrst.</w:t>
      </w:r>
    </w:p>
    <w:p>
      <w:pPr>
        <w:pStyle w:val="BodyText"/>
        <w:rPr>
          <w:sz w:val="20"/>
        </w:rPr>
      </w:pPr>
      <w:r>
        <w:rPr>
          <w:sz w:val="20"/>
        </w:rPr>
        <mc:AlternateContent>
          <mc:Choice Requires="wps">
            <w:drawing>
              <wp:anchor distT="0" distB="0" distL="0" distR="0" allowOverlap="1" layoutInCell="1" locked="0" behindDoc="1" simplePos="0" relativeHeight="487587840">
                <wp:simplePos x="0" y="0"/>
                <wp:positionH relativeFrom="page">
                  <wp:posOffset>2857499</wp:posOffset>
                </wp:positionH>
                <wp:positionV relativeFrom="paragraph">
                  <wp:posOffset>162438</wp:posOffset>
                </wp:positionV>
                <wp:extent cx="4524375" cy="266700"/>
                <wp:effectExtent l="0" t="0" r="0" b="0"/>
                <wp:wrapTopAndBottom/>
                <wp:docPr id="1" name="Textbox 1"/>
                <wp:cNvGraphicFramePr>
                  <a:graphicFrameLocks/>
                </wp:cNvGraphicFramePr>
                <a:graphic>
                  <a:graphicData uri="http://schemas.microsoft.com/office/word/2010/wordprocessingShape">
                    <wps:wsp>
                      <wps:cNvPr id="1" name="Textbox 1"/>
                      <wps:cNvSpPr txBox="1"/>
                      <wps:spPr>
                        <a:xfrm>
                          <a:off x="0" y="0"/>
                          <a:ext cx="4524375" cy="266700"/>
                        </a:xfrm>
                        <a:prstGeom prst="rect">
                          <a:avLst/>
                        </a:prstGeom>
                        <a:solidFill>
                          <a:srgbClr val="75A5AF"/>
                        </a:solidFill>
                      </wps:spPr>
                      <wps:txbx>
                        <w:txbxContent>
                          <w:p>
                            <w:pPr>
                              <w:spacing w:before="48"/>
                              <w:ind w:left="298" w:right="0" w:firstLine="0"/>
                              <w:jc w:val="left"/>
                              <w:rPr>
                                <w:color w:val="000000"/>
                                <w:sz w:val="22"/>
                              </w:rPr>
                            </w:pPr>
                            <w:r>
                              <w:rPr>
                                <w:color w:val="FFFFFF"/>
                                <w:sz w:val="22"/>
                              </w:rPr>
                              <w:t>PROFESSIONAL</w:t>
                            </w:r>
                            <w:r>
                              <w:rPr>
                                <w:color w:val="FFFFFF"/>
                                <w:spacing w:val="-2"/>
                                <w:sz w:val="22"/>
                              </w:rPr>
                              <w:t> EXPERIENCE</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24.999985pt;margin-top:12.790423pt;width:356.25pt;height:21pt;mso-position-horizontal-relative:page;mso-position-vertical-relative:paragraph;z-index:-15728640;mso-wrap-distance-left:0;mso-wrap-distance-right:0" type="#_x0000_t202" id="docshape1" filled="true" fillcolor="#75a5af" stroked="false">
                <v:textbox inset="0,0,0,0">
                  <w:txbxContent>
                    <w:p>
                      <w:pPr>
                        <w:spacing w:before="48"/>
                        <w:ind w:left="298" w:right="0" w:firstLine="0"/>
                        <w:jc w:val="left"/>
                        <w:rPr>
                          <w:color w:val="000000"/>
                          <w:sz w:val="22"/>
                        </w:rPr>
                      </w:pPr>
                      <w:r>
                        <w:rPr>
                          <w:color w:val="FFFFFF"/>
                          <w:sz w:val="22"/>
                        </w:rPr>
                        <w:t>PROFESSIONAL</w:t>
                      </w:r>
                      <w:r>
                        <w:rPr>
                          <w:color w:val="FFFFFF"/>
                          <w:spacing w:val="-2"/>
                          <w:sz w:val="22"/>
                        </w:rPr>
                        <w:t> EXPERIENCE</w:t>
                      </w:r>
                    </w:p>
                  </w:txbxContent>
                </v:textbox>
                <v:fill type="solid"/>
                <w10:wrap type="topAndBottom"/>
              </v:shape>
            </w:pict>
          </mc:Fallback>
        </mc:AlternateContent>
      </w:r>
    </w:p>
    <w:p>
      <w:pPr>
        <w:pStyle w:val="BodyText"/>
        <w:rPr>
          <w:sz w:val="10"/>
        </w:rPr>
      </w:pPr>
    </w:p>
    <w:p>
      <w:pPr>
        <w:pStyle w:val="BodyText"/>
        <w:spacing w:after="0"/>
        <w:rPr>
          <w:sz w:val="10"/>
        </w:rPr>
        <w:sectPr>
          <w:type w:val="continuous"/>
          <w:pgSz w:w="11920" w:h="16860"/>
          <w:pgMar w:top="800" w:bottom="280" w:left="283" w:right="283"/>
        </w:sectPr>
      </w:pPr>
    </w:p>
    <w:p>
      <w:pPr>
        <w:pStyle w:val="BodyText"/>
        <w:spacing w:before="0"/>
        <w:rPr>
          <w:sz w:val="22"/>
        </w:rPr>
      </w:pPr>
    </w:p>
    <w:p>
      <w:pPr>
        <w:pStyle w:val="BodyText"/>
        <w:spacing w:before="146"/>
        <w:rPr>
          <w:sz w:val="22"/>
        </w:rPr>
      </w:pPr>
    </w:p>
    <w:p>
      <w:pPr>
        <w:pStyle w:val="Heading2"/>
        <w:spacing w:before="0"/>
      </w:pPr>
      <w:r>
        <w:rPr>
          <w:color w:val="FFFFFF"/>
        </w:rPr>
        <w:t>C</w:t>
      </w:r>
      <w:r>
        <w:rPr>
          <w:color w:val="FFFFFF"/>
          <w:spacing w:val="-5"/>
        </w:rPr>
        <w:t> </w:t>
      </w:r>
      <w:r>
        <w:rPr>
          <w:color w:val="FFFFFF"/>
        </w:rPr>
        <w:t>O</w:t>
      </w:r>
      <w:r>
        <w:rPr>
          <w:color w:val="FFFFFF"/>
          <w:spacing w:val="-4"/>
        </w:rPr>
        <w:t> </w:t>
      </w:r>
      <w:r>
        <w:rPr>
          <w:color w:val="FFFFFF"/>
        </w:rPr>
        <w:t>N</w:t>
      </w:r>
      <w:r>
        <w:rPr>
          <w:color w:val="FFFFFF"/>
          <w:spacing w:val="-5"/>
        </w:rPr>
        <w:t> </w:t>
      </w:r>
      <w:r>
        <w:rPr>
          <w:color w:val="FFFFFF"/>
        </w:rPr>
        <w:t>T</w:t>
      </w:r>
      <w:r>
        <w:rPr>
          <w:color w:val="FFFFFF"/>
          <w:spacing w:val="-20"/>
        </w:rPr>
        <w:t> </w:t>
      </w:r>
      <w:r>
        <w:rPr>
          <w:color w:val="FFFFFF"/>
        </w:rPr>
        <w:t>A</w:t>
      </w:r>
      <w:r>
        <w:rPr>
          <w:color w:val="FFFFFF"/>
          <w:spacing w:val="-5"/>
        </w:rPr>
        <w:t> </w:t>
      </w:r>
      <w:r>
        <w:rPr>
          <w:color w:val="FFFFFF"/>
        </w:rPr>
        <w:t>C</w:t>
      </w:r>
      <w:r>
        <w:rPr>
          <w:color w:val="FFFFFF"/>
          <w:spacing w:val="-4"/>
        </w:rPr>
        <w:t> </w:t>
      </w:r>
      <w:r>
        <w:rPr>
          <w:color w:val="FFFFFF"/>
          <w:spacing w:val="-12"/>
        </w:rPr>
        <w:t>T</w:t>
      </w:r>
    </w:p>
    <w:p>
      <w:pPr>
        <w:spacing w:before="17"/>
        <w:ind w:left="107" w:right="0" w:firstLine="0"/>
        <w:jc w:val="left"/>
        <w:rPr>
          <w:sz w:val="22"/>
        </w:rPr>
      </w:pPr>
      <w:r>
        <w:rPr>
          <w:color w:val="FFFFFF"/>
          <w:sz w:val="22"/>
        </w:rPr>
        <w:t>I</w:t>
      </w:r>
      <w:r>
        <w:rPr>
          <w:color w:val="FFFFFF"/>
          <w:spacing w:val="-5"/>
          <w:sz w:val="22"/>
        </w:rPr>
        <w:t> </w:t>
      </w:r>
      <w:r>
        <w:rPr>
          <w:color w:val="FFFFFF"/>
          <w:sz w:val="22"/>
        </w:rPr>
        <w:t>N</w:t>
      </w:r>
      <w:r>
        <w:rPr>
          <w:color w:val="FFFFFF"/>
          <w:spacing w:val="-5"/>
          <w:sz w:val="22"/>
        </w:rPr>
        <w:t> </w:t>
      </w:r>
      <w:r>
        <w:rPr>
          <w:color w:val="FFFFFF"/>
          <w:sz w:val="22"/>
        </w:rPr>
        <w:t>F</w:t>
      </w:r>
      <w:r>
        <w:rPr>
          <w:color w:val="FFFFFF"/>
          <w:spacing w:val="-4"/>
          <w:sz w:val="22"/>
        </w:rPr>
        <w:t> </w:t>
      </w:r>
      <w:r>
        <w:rPr>
          <w:color w:val="FFFFFF"/>
          <w:sz w:val="22"/>
        </w:rPr>
        <w:t>O</w:t>
      </w:r>
      <w:r>
        <w:rPr>
          <w:color w:val="FFFFFF"/>
          <w:spacing w:val="-5"/>
          <w:sz w:val="22"/>
        </w:rPr>
        <w:t> </w:t>
      </w:r>
      <w:r>
        <w:rPr>
          <w:color w:val="FFFFFF"/>
          <w:sz w:val="22"/>
        </w:rPr>
        <w:t>R</w:t>
      </w:r>
      <w:r>
        <w:rPr>
          <w:color w:val="FFFFFF"/>
          <w:spacing w:val="-4"/>
          <w:sz w:val="22"/>
        </w:rPr>
        <w:t> </w:t>
      </w:r>
      <w:r>
        <w:rPr>
          <w:color w:val="FFFFFF"/>
          <w:sz w:val="22"/>
        </w:rPr>
        <w:t>M</w:t>
      </w:r>
      <w:r>
        <w:rPr>
          <w:color w:val="FFFFFF"/>
          <w:spacing w:val="-5"/>
          <w:sz w:val="22"/>
        </w:rPr>
        <w:t> </w:t>
      </w:r>
      <w:r>
        <w:rPr>
          <w:color w:val="FFFFFF"/>
          <w:sz w:val="22"/>
        </w:rPr>
        <w:t>A</w:t>
      </w:r>
      <w:r>
        <w:rPr>
          <w:color w:val="FFFFFF"/>
          <w:spacing w:val="-21"/>
          <w:sz w:val="22"/>
        </w:rPr>
        <w:t> </w:t>
      </w:r>
      <w:r>
        <w:rPr>
          <w:color w:val="FFFFFF"/>
          <w:sz w:val="22"/>
        </w:rPr>
        <w:t>T</w:t>
      </w:r>
      <w:r>
        <w:rPr>
          <w:color w:val="FFFFFF"/>
          <w:spacing w:val="-5"/>
          <w:sz w:val="22"/>
        </w:rPr>
        <w:t> </w:t>
      </w:r>
      <w:r>
        <w:rPr>
          <w:color w:val="FFFFFF"/>
          <w:sz w:val="22"/>
        </w:rPr>
        <w:t>I</w:t>
      </w:r>
      <w:r>
        <w:rPr>
          <w:color w:val="FFFFFF"/>
          <w:spacing w:val="-4"/>
          <w:sz w:val="22"/>
        </w:rPr>
        <w:t> </w:t>
      </w:r>
      <w:r>
        <w:rPr>
          <w:color w:val="FFFFFF"/>
          <w:sz w:val="22"/>
        </w:rPr>
        <w:t>O</w:t>
      </w:r>
      <w:r>
        <w:rPr>
          <w:color w:val="FFFFFF"/>
          <w:spacing w:val="-5"/>
          <w:sz w:val="22"/>
        </w:rPr>
        <w:t> </w:t>
      </w:r>
      <w:r>
        <w:rPr>
          <w:color w:val="FFFFFF"/>
          <w:spacing w:val="-10"/>
          <w:sz w:val="22"/>
        </w:rPr>
        <w:t>N</w:t>
      </w:r>
    </w:p>
    <w:p>
      <w:pPr>
        <w:pStyle w:val="BodyText"/>
        <w:spacing w:before="147"/>
        <w:rPr>
          <w:sz w:val="22"/>
        </w:rPr>
      </w:pPr>
    </w:p>
    <w:p>
      <w:pPr>
        <w:spacing w:before="0"/>
        <w:ind w:left="944" w:right="0" w:firstLine="0"/>
        <w:jc w:val="left"/>
        <w:rPr>
          <w:sz w:val="18"/>
        </w:rPr>
      </w:pPr>
      <w:r>
        <w:rPr>
          <w:color w:val="FFFFFF"/>
          <w:sz w:val="18"/>
        </w:rPr>
        <w:t>(614)</w:t>
      </w:r>
      <w:r>
        <w:rPr>
          <w:color w:val="FFFFFF"/>
          <w:spacing w:val="16"/>
          <w:sz w:val="18"/>
        </w:rPr>
        <w:t> </w:t>
      </w:r>
      <w:r>
        <w:rPr>
          <w:color w:val="FFFFFF"/>
          <w:sz w:val="18"/>
        </w:rPr>
        <w:t>209-</w:t>
      </w:r>
      <w:r>
        <w:rPr>
          <w:color w:val="FFFFFF"/>
          <w:spacing w:val="-4"/>
          <w:sz w:val="18"/>
        </w:rPr>
        <w:t>3318</w:t>
      </w:r>
    </w:p>
    <w:p>
      <w:pPr>
        <w:pStyle w:val="BodyText"/>
        <w:spacing w:before="126"/>
        <w:rPr>
          <w:sz w:val="18"/>
        </w:rPr>
      </w:pPr>
    </w:p>
    <w:p>
      <w:pPr>
        <w:spacing w:line="626" w:lineRule="auto" w:before="0"/>
        <w:ind w:left="944" w:right="0" w:firstLine="0"/>
        <w:jc w:val="left"/>
        <w:rPr>
          <w:sz w:val="18"/>
        </w:rPr>
      </w:pPr>
      <w:hyperlink r:id="rId5">
        <w:r>
          <w:rPr>
            <w:color w:val="FFFFFF"/>
            <w:spacing w:val="-2"/>
            <w:sz w:val="18"/>
          </w:rPr>
          <w:t>daniel.okoye@example.com</w:t>
        </w:r>
      </w:hyperlink>
      <w:r>
        <w:rPr>
          <w:color w:val="FFFFFF"/>
          <w:spacing w:val="-2"/>
          <w:sz w:val="18"/>
        </w:rPr>
        <w:t> </w:t>
      </w:r>
      <w:r>
        <w:rPr>
          <w:color w:val="FFFFFF"/>
          <w:w w:val="105"/>
          <w:sz w:val="18"/>
        </w:rPr>
        <w:t>Columbus, OH</w:t>
      </w:r>
    </w:p>
    <w:p>
      <w:pPr>
        <w:pStyle w:val="BodyText"/>
        <w:spacing w:before="79"/>
        <w:ind w:left="107"/>
      </w:pPr>
      <w:r>
        <w:rPr/>
        <w:br w:type="column"/>
      </w:r>
      <w:r>
        <w:rPr>
          <w:w w:val="105"/>
        </w:rPr>
        <w:t>2022</w:t>
      </w:r>
      <w:r>
        <w:rPr>
          <w:spacing w:val="-4"/>
          <w:w w:val="105"/>
        </w:rPr>
        <w:t> </w:t>
      </w:r>
      <w:r>
        <w:rPr>
          <w:w w:val="105"/>
        </w:rPr>
        <w:t>-</w:t>
      </w:r>
      <w:r>
        <w:rPr>
          <w:spacing w:val="-4"/>
          <w:w w:val="105"/>
        </w:rPr>
        <w:t> </w:t>
      </w:r>
      <w:r>
        <w:rPr>
          <w:spacing w:val="-2"/>
          <w:w w:val="105"/>
        </w:rPr>
        <w:t>Present</w:t>
      </w:r>
    </w:p>
    <w:p>
      <w:pPr>
        <w:pStyle w:val="BodyText"/>
        <w:spacing w:before="116"/>
        <w:ind w:left="107"/>
      </w:pPr>
      <w:r>
        <w:rPr>
          <w:w w:val="105"/>
        </w:rPr>
        <w:t>Audit</w:t>
      </w:r>
      <w:r>
        <w:rPr>
          <w:spacing w:val="-10"/>
          <w:w w:val="105"/>
        </w:rPr>
        <w:t> </w:t>
      </w:r>
      <w:r>
        <w:rPr>
          <w:w w:val="105"/>
        </w:rPr>
        <w:t>Staff</w:t>
      </w:r>
      <w:r>
        <w:rPr>
          <w:spacing w:val="-10"/>
          <w:w w:val="105"/>
        </w:rPr>
        <w:t> </w:t>
      </w:r>
      <w:r>
        <w:rPr>
          <w:w w:val="105"/>
        </w:rPr>
        <w:t>II</w:t>
      </w:r>
      <w:r>
        <w:rPr>
          <w:spacing w:val="-10"/>
          <w:w w:val="105"/>
        </w:rPr>
        <w:t> </w:t>
      </w:r>
      <w:r>
        <w:rPr>
          <w:w w:val="105"/>
        </w:rPr>
        <w:t>|</w:t>
      </w:r>
      <w:r>
        <w:rPr>
          <w:spacing w:val="-10"/>
          <w:w w:val="105"/>
        </w:rPr>
        <w:t> </w:t>
      </w:r>
      <w:r>
        <w:rPr>
          <w:w w:val="105"/>
        </w:rPr>
        <w:t>Keenan</w:t>
      </w:r>
      <w:r>
        <w:rPr>
          <w:spacing w:val="-10"/>
          <w:w w:val="105"/>
        </w:rPr>
        <w:t> </w:t>
      </w:r>
      <w:r>
        <w:rPr>
          <w:w w:val="105"/>
        </w:rPr>
        <w:t>Marsh</w:t>
      </w:r>
      <w:r>
        <w:rPr>
          <w:spacing w:val="-10"/>
          <w:w w:val="105"/>
        </w:rPr>
        <w:t> </w:t>
      </w:r>
      <w:r>
        <w:rPr>
          <w:w w:val="105"/>
        </w:rPr>
        <w:t>&amp;</w:t>
      </w:r>
      <w:r>
        <w:rPr>
          <w:spacing w:val="-9"/>
          <w:w w:val="105"/>
        </w:rPr>
        <w:t> </w:t>
      </w:r>
      <w:r>
        <w:rPr>
          <w:w w:val="105"/>
        </w:rPr>
        <w:t>Associates</w:t>
      </w:r>
      <w:r>
        <w:rPr>
          <w:spacing w:val="-10"/>
          <w:w w:val="105"/>
        </w:rPr>
        <w:t> </w:t>
      </w:r>
      <w:r>
        <w:rPr>
          <w:w w:val="105"/>
        </w:rPr>
        <w:t>LLP,</w:t>
      </w:r>
      <w:r>
        <w:rPr>
          <w:spacing w:val="-10"/>
          <w:w w:val="105"/>
        </w:rPr>
        <w:t> </w:t>
      </w:r>
      <w:r>
        <w:rPr>
          <w:w w:val="105"/>
        </w:rPr>
        <w:t>Columbus,</w:t>
      </w:r>
      <w:r>
        <w:rPr>
          <w:spacing w:val="-10"/>
          <w:w w:val="105"/>
        </w:rPr>
        <w:t> </w:t>
      </w:r>
      <w:r>
        <w:rPr>
          <w:spacing w:val="-5"/>
          <w:w w:val="105"/>
        </w:rPr>
        <w:t>OH</w:t>
      </w:r>
    </w:p>
    <w:p>
      <w:pPr>
        <w:pStyle w:val="BodyText"/>
        <w:spacing w:before="21"/>
      </w:pPr>
    </w:p>
    <w:p>
      <w:pPr>
        <w:pStyle w:val="BodyText"/>
        <w:spacing w:line="273" w:lineRule="auto"/>
        <w:ind w:left="776" w:right="100"/>
      </w:pPr>
      <w:r>
        <w:rPr>
          <w:w w:val="105"/>
        </w:rPr>
        <w:t>Performed substantive testing and walkthroughs on 9 audit engagements last year, including a $48M regional credit union and three ESOP-owned </w:t>
      </w:r>
      <w:r>
        <w:rPr>
          <w:spacing w:val="-2"/>
          <w:w w:val="105"/>
        </w:rPr>
        <w:t>manufacturers.</w:t>
      </w:r>
    </w:p>
    <w:p>
      <w:pPr>
        <w:pStyle w:val="BodyText"/>
        <w:spacing w:line="273" w:lineRule="auto" w:before="90"/>
        <w:ind w:left="776"/>
      </w:pPr>
      <w:r>
        <w:rPr>
          <w:w w:val="105"/>
        </w:rPr>
        <w:t>Built lead schedules and tie-outs for cash, AR, ﬁxed assets, and accrued payroll; cleared review notes from seniors with under 5% rework on the last three </w:t>
      </w:r>
      <w:r>
        <w:rPr>
          <w:spacing w:val="-2"/>
          <w:w w:val="105"/>
        </w:rPr>
        <w:t>engagements.</w:t>
      </w:r>
    </w:p>
    <w:p>
      <w:pPr>
        <w:pStyle w:val="BodyText"/>
        <w:spacing w:line="273" w:lineRule="auto" w:before="91"/>
        <w:ind w:left="776" w:right="654"/>
      </w:pPr>
      <w:r>
        <w:rPr>
          <w:w w:val="105"/>
        </w:rPr>
        <w:t>Drafted conﬁrmation packets for 200+ AR and bank conﬁrms and tracked response rates weekly during ﬁeldwork.</w:t>
      </w:r>
    </w:p>
    <w:p>
      <w:pPr>
        <w:pStyle w:val="BodyText"/>
        <w:spacing w:line="273" w:lineRule="auto" w:before="106"/>
        <w:ind w:left="776" w:right="100"/>
      </w:pPr>
      <w:r>
        <w:rPr>
          <w:w w:val="105"/>
        </w:rPr>
        <w:t>Helped a client clean up a stale ﬁxed asset subledger that had not been reconciled to the GL in over two years.</w:t>
      </w:r>
    </w:p>
    <w:p>
      <w:pPr>
        <w:pStyle w:val="BodyText"/>
        <w:spacing w:after="0" w:line="273" w:lineRule="auto"/>
        <w:sectPr>
          <w:type w:val="continuous"/>
          <w:pgSz w:w="11920" w:h="16860"/>
          <w:pgMar w:top="800" w:bottom="280" w:left="283" w:right="283"/>
          <w:cols w:num="2" w:equalWidth="0">
            <w:col w:w="3322" w:space="1086"/>
            <w:col w:w="6946"/>
          </w:cols>
        </w:sectPr>
      </w:pPr>
    </w:p>
    <w:p>
      <w:pPr>
        <w:pStyle w:val="Heading2"/>
        <w:spacing w:before="232"/>
      </w:pPr>
      <w:r>
        <w:rPr/>
        <mc:AlternateContent>
          <mc:Choice Requires="wps">
            <w:drawing>
              <wp:anchor distT="0" distB="0" distL="0" distR="0" allowOverlap="1" layoutInCell="1" locked="0" behindDoc="0" simplePos="0" relativeHeight="15729664">
                <wp:simplePos x="0" y="0"/>
                <wp:positionH relativeFrom="page">
                  <wp:posOffset>2857499</wp:posOffset>
                </wp:positionH>
                <wp:positionV relativeFrom="paragraph">
                  <wp:posOffset>135701</wp:posOffset>
                </wp:positionV>
                <wp:extent cx="4524375" cy="2667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524375" cy="266700"/>
                        </a:xfrm>
                        <a:prstGeom prst="rect">
                          <a:avLst/>
                        </a:prstGeom>
                        <a:solidFill>
                          <a:srgbClr val="75A5AF"/>
                        </a:solidFill>
                      </wps:spPr>
                      <wps:txbx>
                        <w:txbxContent>
                          <w:p>
                            <w:pPr>
                              <w:spacing w:before="48"/>
                              <w:ind w:left="298" w:right="0" w:firstLine="0"/>
                              <w:jc w:val="left"/>
                              <w:rPr>
                                <w:color w:val="000000"/>
                                <w:sz w:val="22"/>
                              </w:rPr>
                            </w:pPr>
                            <w:r>
                              <w:rPr>
                                <w:color w:val="FFFFFF"/>
                                <w:spacing w:val="-2"/>
                                <w:sz w:val="22"/>
                              </w:rPr>
                              <w:t>EDUCATION</w:t>
                            </w:r>
                          </w:p>
                        </w:txbxContent>
                      </wps:txbx>
                      <wps:bodyPr wrap="square" lIns="0" tIns="0" rIns="0" bIns="0" rtlCol="0">
                        <a:noAutofit/>
                      </wps:bodyPr>
                    </wps:wsp>
                  </a:graphicData>
                </a:graphic>
              </wp:anchor>
            </w:drawing>
          </mc:Choice>
          <mc:Fallback>
            <w:pict>
              <v:shape style="position:absolute;margin-left:224.999985pt;margin-top:10.685191pt;width:356.25pt;height:21pt;mso-position-horizontal-relative:page;mso-position-vertical-relative:paragraph;z-index:15729664" type="#_x0000_t202" id="docshape2" filled="true" fillcolor="#75a5af" stroked="false">
                <v:textbox inset="0,0,0,0">
                  <w:txbxContent>
                    <w:p>
                      <w:pPr>
                        <w:spacing w:before="48"/>
                        <w:ind w:left="298" w:right="0" w:firstLine="0"/>
                        <w:jc w:val="left"/>
                        <w:rPr>
                          <w:color w:val="000000"/>
                          <w:sz w:val="22"/>
                        </w:rPr>
                      </w:pPr>
                      <w:r>
                        <w:rPr>
                          <w:color w:val="FFFFFF"/>
                          <w:spacing w:val="-2"/>
                          <w:sz w:val="22"/>
                        </w:rPr>
                        <w:t>EDUCATION</w:t>
                      </w:r>
                    </w:p>
                  </w:txbxContent>
                </v:textbox>
                <v:fill type="solid"/>
                <w10:wrap type="none"/>
              </v:shape>
            </w:pict>
          </mc:Fallback>
        </mc:AlternateContent>
      </w:r>
      <w:r>
        <w:rPr>
          <w:color w:val="FFFFFF"/>
        </w:rPr>
        <w:t>K</w:t>
      </w:r>
      <w:r>
        <w:rPr>
          <w:color w:val="FFFFFF"/>
          <w:spacing w:val="-5"/>
        </w:rPr>
        <w:t> </w:t>
      </w:r>
      <w:r>
        <w:rPr>
          <w:color w:val="FFFFFF"/>
        </w:rPr>
        <w:t>E</w:t>
      </w:r>
      <w:r>
        <w:rPr>
          <w:color w:val="FFFFFF"/>
          <w:spacing w:val="-5"/>
        </w:rPr>
        <w:t> </w:t>
      </w:r>
      <w:r>
        <w:rPr>
          <w:color w:val="FFFFFF"/>
        </w:rPr>
        <w:t>Y</w:t>
      </w:r>
      <w:r>
        <w:rPr>
          <w:color w:val="FFFFFF"/>
          <w:spacing w:val="25"/>
        </w:rPr>
        <w:t>  </w:t>
      </w:r>
      <w:r>
        <w:rPr>
          <w:color w:val="FFFFFF"/>
        </w:rPr>
        <w:t>S</w:t>
      </w:r>
      <w:r>
        <w:rPr>
          <w:color w:val="FFFFFF"/>
          <w:spacing w:val="-5"/>
        </w:rPr>
        <w:t> </w:t>
      </w:r>
      <w:r>
        <w:rPr>
          <w:color w:val="FFFFFF"/>
        </w:rPr>
        <w:t>K</w:t>
      </w:r>
      <w:r>
        <w:rPr>
          <w:color w:val="FFFFFF"/>
          <w:spacing w:val="-5"/>
        </w:rPr>
        <w:t> </w:t>
      </w:r>
      <w:r>
        <w:rPr>
          <w:color w:val="FFFFFF"/>
        </w:rPr>
        <w:t>I</w:t>
      </w:r>
      <w:r>
        <w:rPr>
          <w:color w:val="FFFFFF"/>
          <w:spacing w:val="-5"/>
        </w:rPr>
        <w:t> </w:t>
      </w:r>
      <w:r>
        <w:rPr>
          <w:color w:val="FFFFFF"/>
        </w:rPr>
        <w:t>L</w:t>
      </w:r>
      <w:r>
        <w:rPr>
          <w:color w:val="FFFFFF"/>
          <w:spacing w:val="-5"/>
        </w:rPr>
        <w:t> </w:t>
      </w:r>
      <w:r>
        <w:rPr>
          <w:color w:val="FFFFFF"/>
        </w:rPr>
        <w:t>L</w:t>
      </w:r>
      <w:r>
        <w:rPr>
          <w:color w:val="FFFFFF"/>
          <w:spacing w:val="-5"/>
        </w:rPr>
        <w:t> </w:t>
      </w:r>
      <w:r>
        <w:rPr>
          <w:color w:val="FFFFFF"/>
          <w:spacing w:val="-10"/>
        </w:rPr>
        <w:t>S</w:t>
      </w:r>
    </w:p>
    <w:p>
      <w:pPr>
        <w:pStyle w:val="BodyText"/>
        <w:spacing w:before="19"/>
        <w:rPr>
          <w:sz w:val="20"/>
        </w:rPr>
      </w:pPr>
    </w:p>
    <w:p>
      <w:pPr>
        <w:pStyle w:val="BodyText"/>
        <w:spacing w:after="0"/>
        <w:rPr>
          <w:sz w:val="20"/>
        </w:rPr>
        <w:sectPr>
          <w:type w:val="continuous"/>
          <w:pgSz w:w="11920" w:h="16860"/>
          <w:pgMar w:top="800" w:bottom="280" w:left="283" w:right="283"/>
        </w:sectPr>
      </w:pPr>
    </w:p>
    <w:p>
      <w:pPr>
        <w:spacing w:before="106"/>
        <w:ind w:left="776" w:right="0" w:firstLine="0"/>
        <w:jc w:val="left"/>
        <w:rPr>
          <w:sz w:val="18"/>
        </w:rPr>
      </w:pPr>
      <w:r>
        <w:rPr>
          <w:sz w:val="18"/>
        </w:rPr>
        <mc:AlternateContent>
          <mc:Choice Requires="wps">
            <w:drawing>
              <wp:anchor distT="0" distB="0" distL="0" distR="0" allowOverlap="1" layoutInCell="1" locked="0" behindDoc="1" simplePos="0" relativeHeight="487544320">
                <wp:simplePos x="0" y="0"/>
                <wp:positionH relativeFrom="page">
                  <wp:posOffset>0</wp:posOffset>
                </wp:positionH>
                <wp:positionV relativeFrom="page">
                  <wp:posOffset>0</wp:posOffset>
                </wp:positionV>
                <wp:extent cx="7381875" cy="10706100"/>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7381875" cy="10706100"/>
                          <a:chExt cx="7381875" cy="10706100"/>
                        </a:xfrm>
                      </wpg:grpSpPr>
                      <wps:wsp>
                        <wps:cNvPr id="4" name="Graphic 4"/>
                        <wps:cNvSpPr/>
                        <wps:spPr>
                          <a:xfrm>
                            <a:off x="0" y="1495424"/>
                            <a:ext cx="2762250" cy="9210675"/>
                          </a:xfrm>
                          <a:custGeom>
                            <a:avLst/>
                            <a:gdLst/>
                            <a:ahLst/>
                            <a:cxnLst/>
                            <a:rect l="l" t="t" r="r" b="b"/>
                            <a:pathLst>
                              <a:path w="2762250" h="9210675">
                                <a:moveTo>
                                  <a:pt x="0" y="9210674"/>
                                </a:moveTo>
                                <a:lnTo>
                                  <a:pt x="2762249" y="9210674"/>
                                </a:lnTo>
                                <a:lnTo>
                                  <a:pt x="2762249" y="0"/>
                                </a:lnTo>
                                <a:lnTo>
                                  <a:pt x="0" y="0"/>
                                </a:lnTo>
                                <a:lnTo>
                                  <a:pt x="0" y="9210674"/>
                                </a:lnTo>
                                <a:close/>
                              </a:path>
                            </a:pathLst>
                          </a:custGeom>
                          <a:solidFill>
                            <a:srgbClr val="134E5C"/>
                          </a:solidFill>
                        </wps:spPr>
                        <wps:bodyPr wrap="square" lIns="0" tIns="0" rIns="0" bIns="0" rtlCol="0">
                          <a:prstTxWarp prst="textNoShape">
                            <a:avLst/>
                          </a:prstTxWarp>
                          <a:noAutofit/>
                        </wps:bodyPr>
                      </wps:wsp>
                      <wps:wsp>
                        <wps:cNvPr id="5" name="Graphic 5"/>
                        <wps:cNvSpPr/>
                        <wps:spPr>
                          <a:xfrm>
                            <a:off x="2762249" y="1771649"/>
                            <a:ext cx="4619625" cy="9525"/>
                          </a:xfrm>
                          <a:custGeom>
                            <a:avLst/>
                            <a:gdLst/>
                            <a:ahLst/>
                            <a:cxnLst/>
                            <a:rect l="l" t="t" r="r" b="b"/>
                            <a:pathLst>
                              <a:path w="4619625" h="9525">
                                <a:moveTo>
                                  <a:pt x="4619624" y="9524"/>
                                </a:moveTo>
                                <a:lnTo>
                                  <a:pt x="0" y="9524"/>
                                </a:lnTo>
                                <a:lnTo>
                                  <a:pt x="0" y="0"/>
                                </a:lnTo>
                                <a:lnTo>
                                  <a:pt x="4619624" y="0"/>
                                </a:lnTo>
                                <a:lnTo>
                                  <a:pt x="4619624" y="9524"/>
                                </a:lnTo>
                                <a:close/>
                              </a:path>
                            </a:pathLst>
                          </a:custGeom>
                          <a:solidFill>
                            <a:srgbClr val="000000">
                              <a:alpha val="43919"/>
                            </a:srgbClr>
                          </a:solidFill>
                        </wps:spPr>
                        <wps:bodyPr wrap="square" lIns="0" tIns="0" rIns="0" bIns="0" rtlCol="0">
                          <a:prstTxWarp prst="textNoShape">
                            <a:avLst/>
                          </a:prstTxWarp>
                          <a:noAutofit/>
                        </wps:bodyPr>
                      </wps:wsp>
                      <pic:pic>
                        <pic:nvPicPr>
                          <pic:cNvPr id="6" name="Image 6"/>
                          <pic:cNvPicPr/>
                        </pic:nvPicPr>
                        <pic:blipFill>
                          <a:blip r:embed="rId6" cstate="print"/>
                          <a:stretch>
                            <a:fillRect/>
                          </a:stretch>
                        </pic:blipFill>
                        <pic:spPr>
                          <a:xfrm>
                            <a:off x="485777" y="3162299"/>
                            <a:ext cx="200766" cy="200761"/>
                          </a:xfrm>
                          <a:prstGeom prst="rect">
                            <a:avLst/>
                          </a:prstGeom>
                        </pic:spPr>
                      </pic:pic>
                      <pic:pic>
                        <pic:nvPicPr>
                          <pic:cNvPr id="7" name="Image 7"/>
                          <pic:cNvPicPr/>
                        </pic:nvPicPr>
                        <pic:blipFill>
                          <a:blip r:embed="rId7" cstate="print"/>
                          <a:stretch>
                            <a:fillRect/>
                          </a:stretch>
                        </pic:blipFill>
                        <pic:spPr>
                          <a:xfrm>
                            <a:off x="499030" y="3505200"/>
                            <a:ext cx="174258" cy="200679"/>
                          </a:xfrm>
                          <a:prstGeom prst="rect">
                            <a:avLst/>
                          </a:prstGeom>
                        </pic:spPr>
                      </pic:pic>
                      <pic:pic>
                        <pic:nvPicPr>
                          <pic:cNvPr id="8" name="Image 8"/>
                          <pic:cNvPicPr/>
                        </pic:nvPicPr>
                        <pic:blipFill>
                          <a:blip r:embed="rId8" cstate="print"/>
                          <a:stretch>
                            <a:fillRect/>
                          </a:stretch>
                        </pic:blipFill>
                        <pic:spPr>
                          <a:xfrm>
                            <a:off x="486419" y="3848100"/>
                            <a:ext cx="199480" cy="200769"/>
                          </a:xfrm>
                          <a:prstGeom prst="rect">
                            <a:avLst/>
                          </a:prstGeom>
                        </pic:spPr>
                      </pic:pic>
                      <wps:wsp>
                        <wps:cNvPr id="9" name="Graphic 9"/>
                        <wps:cNvSpPr/>
                        <wps:spPr>
                          <a:xfrm>
                            <a:off x="485762" y="4800599"/>
                            <a:ext cx="47625" cy="1943100"/>
                          </a:xfrm>
                          <a:custGeom>
                            <a:avLst/>
                            <a:gdLst/>
                            <a:ahLst/>
                            <a:cxnLst/>
                            <a:rect l="l" t="t" r="r" b="b"/>
                            <a:pathLst>
                              <a:path w="47625" h="1943100">
                                <a:moveTo>
                                  <a:pt x="47625" y="1915947"/>
                                </a:moveTo>
                                <a:lnTo>
                                  <a:pt x="27165" y="1895475"/>
                                </a:lnTo>
                                <a:lnTo>
                                  <a:pt x="20472" y="1895475"/>
                                </a:lnTo>
                                <a:lnTo>
                                  <a:pt x="0" y="1915947"/>
                                </a:lnTo>
                                <a:lnTo>
                                  <a:pt x="0" y="1919516"/>
                                </a:lnTo>
                                <a:lnTo>
                                  <a:pt x="0" y="1922640"/>
                                </a:lnTo>
                                <a:lnTo>
                                  <a:pt x="20472" y="1943100"/>
                                </a:lnTo>
                                <a:lnTo>
                                  <a:pt x="27165" y="1943100"/>
                                </a:lnTo>
                                <a:lnTo>
                                  <a:pt x="47625" y="1922640"/>
                                </a:lnTo>
                                <a:lnTo>
                                  <a:pt x="47625" y="1915947"/>
                                </a:lnTo>
                                <a:close/>
                              </a:path>
                              <a:path w="47625" h="1943100">
                                <a:moveTo>
                                  <a:pt x="47625" y="1563522"/>
                                </a:moveTo>
                                <a:lnTo>
                                  <a:pt x="27165" y="1543050"/>
                                </a:lnTo>
                                <a:lnTo>
                                  <a:pt x="20472" y="1543050"/>
                                </a:lnTo>
                                <a:lnTo>
                                  <a:pt x="0" y="1563522"/>
                                </a:lnTo>
                                <a:lnTo>
                                  <a:pt x="0" y="1567091"/>
                                </a:lnTo>
                                <a:lnTo>
                                  <a:pt x="0" y="1570215"/>
                                </a:lnTo>
                                <a:lnTo>
                                  <a:pt x="20472" y="1590675"/>
                                </a:lnTo>
                                <a:lnTo>
                                  <a:pt x="27165" y="1590675"/>
                                </a:lnTo>
                                <a:lnTo>
                                  <a:pt x="47625" y="1570215"/>
                                </a:lnTo>
                                <a:lnTo>
                                  <a:pt x="47625" y="1563522"/>
                                </a:lnTo>
                                <a:close/>
                              </a:path>
                              <a:path w="47625" h="1943100">
                                <a:moveTo>
                                  <a:pt x="47625" y="1353972"/>
                                </a:moveTo>
                                <a:lnTo>
                                  <a:pt x="27165" y="1333500"/>
                                </a:lnTo>
                                <a:lnTo>
                                  <a:pt x="20472" y="1333500"/>
                                </a:lnTo>
                                <a:lnTo>
                                  <a:pt x="0" y="1353972"/>
                                </a:lnTo>
                                <a:lnTo>
                                  <a:pt x="0" y="1357541"/>
                                </a:lnTo>
                                <a:lnTo>
                                  <a:pt x="0" y="1360665"/>
                                </a:lnTo>
                                <a:lnTo>
                                  <a:pt x="20472" y="1381125"/>
                                </a:lnTo>
                                <a:lnTo>
                                  <a:pt x="27165" y="1381125"/>
                                </a:lnTo>
                                <a:lnTo>
                                  <a:pt x="47625" y="1360665"/>
                                </a:lnTo>
                                <a:lnTo>
                                  <a:pt x="47625" y="1353972"/>
                                </a:lnTo>
                                <a:close/>
                              </a:path>
                              <a:path w="47625" h="1943100">
                                <a:moveTo>
                                  <a:pt x="47625" y="1144422"/>
                                </a:moveTo>
                                <a:lnTo>
                                  <a:pt x="27165" y="1123950"/>
                                </a:lnTo>
                                <a:lnTo>
                                  <a:pt x="20472" y="1123950"/>
                                </a:lnTo>
                                <a:lnTo>
                                  <a:pt x="0" y="1144422"/>
                                </a:lnTo>
                                <a:lnTo>
                                  <a:pt x="0" y="1147991"/>
                                </a:lnTo>
                                <a:lnTo>
                                  <a:pt x="0" y="1151115"/>
                                </a:lnTo>
                                <a:lnTo>
                                  <a:pt x="20472" y="1171575"/>
                                </a:lnTo>
                                <a:lnTo>
                                  <a:pt x="27165" y="1171575"/>
                                </a:lnTo>
                                <a:lnTo>
                                  <a:pt x="47625" y="1151115"/>
                                </a:lnTo>
                                <a:lnTo>
                                  <a:pt x="47625" y="1144422"/>
                                </a:lnTo>
                                <a:close/>
                              </a:path>
                              <a:path w="47625" h="1943100">
                                <a:moveTo>
                                  <a:pt x="47625" y="791997"/>
                                </a:moveTo>
                                <a:lnTo>
                                  <a:pt x="27165" y="771525"/>
                                </a:lnTo>
                                <a:lnTo>
                                  <a:pt x="20472" y="771525"/>
                                </a:lnTo>
                                <a:lnTo>
                                  <a:pt x="0" y="791997"/>
                                </a:lnTo>
                                <a:lnTo>
                                  <a:pt x="0" y="795566"/>
                                </a:lnTo>
                                <a:lnTo>
                                  <a:pt x="0" y="798690"/>
                                </a:lnTo>
                                <a:lnTo>
                                  <a:pt x="20472" y="819150"/>
                                </a:lnTo>
                                <a:lnTo>
                                  <a:pt x="27165" y="819150"/>
                                </a:lnTo>
                                <a:lnTo>
                                  <a:pt x="47625" y="798690"/>
                                </a:lnTo>
                                <a:lnTo>
                                  <a:pt x="47625" y="791997"/>
                                </a:lnTo>
                                <a:close/>
                              </a:path>
                              <a:path w="47625" h="1943100">
                                <a:moveTo>
                                  <a:pt x="47625" y="582447"/>
                                </a:moveTo>
                                <a:lnTo>
                                  <a:pt x="27165" y="561975"/>
                                </a:lnTo>
                                <a:lnTo>
                                  <a:pt x="20472" y="561975"/>
                                </a:lnTo>
                                <a:lnTo>
                                  <a:pt x="0" y="582447"/>
                                </a:lnTo>
                                <a:lnTo>
                                  <a:pt x="0" y="586016"/>
                                </a:lnTo>
                                <a:lnTo>
                                  <a:pt x="0" y="589140"/>
                                </a:lnTo>
                                <a:lnTo>
                                  <a:pt x="20472" y="609600"/>
                                </a:lnTo>
                                <a:lnTo>
                                  <a:pt x="27165" y="609600"/>
                                </a:lnTo>
                                <a:lnTo>
                                  <a:pt x="47625" y="589140"/>
                                </a:lnTo>
                                <a:lnTo>
                                  <a:pt x="47625" y="582447"/>
                                </a:lnTo>
                                <a:close/>
                              </a:path>
                              <a:path w="47625" h="1943100">
                                <a:moveTo>
                                  <a:pt x="47625" y="230022"/>
                                </a:moveTo>
                                <a:lnTo>
                                  <a:pt x="27165" y="209550"/>
                                </a:lnTo>
                                <a:lnTo>
                                  <a:pt x="20472" y="209550"/>
                                </a:lnTo>
                                <a:lnTo>
                                  <a:pt x="0" y="230022"/>
                                </a:lnTo>
                                <a:lnTo>
                                  <a:pt x="0" y="233591"/>
                                </a:lnTo>
                                <a:lnTo>
                                  <a:pt x="0" y="236715"/>
                                </a:lnTo>
                                <a:lnTo>
                                  <a:pt x="20472" y="257175"/>
                                </a:lnTo>
                                <a:lnTo>
                                  <a:pt x="27165" y="257175"/>
                                </a:lnTo>
                                <a:lnTo>
                                  <a:pt x="47625" y="236715"/>
                                </a:lnTo>
                                <a:lnTo>
                                  <a:pt x="47625" y="230022"/>
                                </a:lnTo>
                                <a:close/>
                              </a:path>
                              <a:path w="47625" h="1943100">
                                <a:moveTo>
                                  <a:pt x="47625" y="20472"/>
                                </a:moveTo>
                                <a:lnTo>
                                  <a:pt x="27165" y="0"/>
                                </a:lnTo>
                                <a:lnTo>
                                  <a:pt x="20472" y="0"/>
                                </a:lnTo>
                                <a:lnTo>
                                  <a:pt x="0" y="20472"/>
                                </a:lnTo>
                                <a:lnTo>
                                  <a:pt x="0" y="24041"/>
                                </a:lnTo>
                                <a:lnTo>
                                  <a:pt x="0" y="27165"/>
                                </a:lnTo>
                                <a:lnTo>
                                  <a:pt x="20472" y="47625"/>
                                </a:lnTo>
                                <a:lnTo>
                                  <a:pt x="27165" y="47625"/>
                                </a:lnTo>
                                <a:lnTo>
                                  <a:pt x="47625" y="27165"/>
                                </a:lnTo>
                                <a:lnTo>
                                  <a:pt x="47625" y="20472"/>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3286112" y="2724149"/>
                            <a:ext cx="47625" cy="1295400"/>
                          </a:xfrm>
                          <a:custGeom>
                            <a:avLst/>
                            <a:gdLst/>
                            <a:ahLst/>
                            <a:cxnLst/>
                            <a:rect l="l" t="t" r="r" b="b"/>
                            <a:pathLst>
                              <a:path w="47625" h="1295400">
                                <a:moveTo>
                                  <a:pt x="47625" y="1268247"/>
                                </a:moveTo>
                                <a:lnTo>
                                  <a:pt x="27165" y="1247775"/>
                                </a:lnTo>
                                <a:lnTo>
                                  <a:pt x="20472" y="1247775"/>
                                </a:lnTo>
                                <a:lnTo>
                                  <a:pt x="0" y="1268247"/>
                                </a:lnTo>
                                <a:lnTo>
                                  <a:pt x="0" y="1271816"/>
                                </a:lnTo>
                                <a:lnTo>
                                  <a:pt x="0" y="1274940"/>
                                </a:lnTo>
                                <a:lnTo>
                                  <a:pt x="20472" y="1295400"/>
                                </a:lnTo>
                                <a:lnTo>
                                  <a:pt x="27165" y="1295400"/>
                                </a:lnTo>
                                <a:lnTo>
                                  <a:pt x="47625" y="1274940"/>
                                </a:lnTo>
                                <a:lnTo>
                                  <a:pt x="47625" y="1268247"/>
                                </a:lnTo>
                                <a:close/>
                              </a:path>
                              <a:path w="47625" h="1295400">
                                <a:moveTo>
                                  <a:pt x="47625" y="940460"/>
                                </a:moveTo>
                                <a:lnTo>
                                  <a:pt x="31102" y="923925"/>
                                </a:lnTo>
                                <a:lnTo>
                                  <a:pt x="16535" y="923925"/>
                                </a:lnTo>
                                <a:lnTo>
                                  <a:pt x="0" y="940460"/>
                                </a:lnTo>
                                <a:lnTo>
                                  <a:pt x="0" y="942975"/>
                                </a:lnTo>
                                <a:lnTo>
                                  <a:pt x="0" y="945502"/>
                                </a:lnTo>
                                <a:lnTo>
                                  <a:pt x="16535" y="962025"/>
                                </a:lnTo>
                                <a:lnTo>
                                  <a:pt x="31102" y="962025"/>
                                </a:lnTo>
                                <a:lnTo>
                                  <a:pt x="47625" y="945502"/>
                                </a:lnTo>
                                <a:lnTo>
                                  <a:pt x="47625" y="940460"/>
                                </a:lnTo>
                                <a:close/>
                              </a:path>
                              <a:path w="47625" h="1295400">
                                <a:moveTo>
                                  <a:pt x="47625" y="477672"/>
                                </a:moveTo>
                                <a:lnTo>
                                  <a:pt x="27165" y="457200"/>
                                </a:lnTo>
                                <a:lnTo>
                                  <a:pt x="20472" y="457200"/>
                                </a:lnTo>
                                <a:lnTo>
                                  <a:pt x="0" y="477672"/>
                                </a:lnTo>
                                <a:lnTo>
                                  <a:pt x="0" y="481241"/>
                                </a:lnTo>
                                <a:lnTo>
                                  <a:pt x="0" y="484365"/>
                                </a:lnTo>
                                <a:lnTo>
                                  <a:pt x="20472" y="504825"/>
                                </a:lnTo>
                                <a:lnTo>
                                  <a:pt x="27165" y="504825"/>
                                </a:lnTo>
                                <a:lnTo>
                                  <a:pt x="47625" y="484365"/>
                                </a:lnTo>
                                <a:lnTo>
                                  <a:pt x="47625" y="477672"/>
                                </a:lnTo>
                                <a:close/>
                              </a:path>
                              <a:path w="47625" h="1295400">
                                <a:moveTo>
                                  <a:pt x="47625" y="20472"/>
                                </a:moveTo>
                                <a:lnTo>
                                  <a:pt x="27165" y="0"/>
                                </a:lnTo>
                                <a:lnTo>
                                  <a:pt x="20472" y="0"/>
                                </a:lnTo>
                                <a:lnTo>
                                  <a:pt x="0" y="20472"/>
                                </a:lnTo>
                                <a:lnTo>
                                  <a:pt x="0" y="24041"/>
                                </a:lnTo>
                                <a:lnTo>
                                  <a:pt x="0" y="27165"/>
                                </a:lnTo>
                                <a:lnTo>
                                  <a:pt x="20472" y="47625"/>
                                </a:lnTo>
                                <a:lnTo>
                                  <a:pt x="27165" y="47625"/>
                                </a:lnTo>
                                <a:lnTo>
                                  <a:pt x="47625" y="27165"/>
                                </a:lnTo>
                                <a:lnTo>
                                  <a:pt x="47625" y="20472"/>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0" y="0"/>
                            <a:ext cx="2762250" cy="1495425"/>
                          </a:xfrm>
                          <a:custGeom>
                            <a:avLst/>
                            <a:gdLst/>
                            <a:ahLst/>
                            <a:cxnLst/>
                            <a:rect l="l" t="t" r="r" b="b"/>
                            <a:pathLst>
                              <a:path w="2762250" h="1495425">
                                <a:moveTo>
                                  <a:pt x="2762249" y="1495424"/>
                                </a:moveTo>
                                <a:lnTo>
                                  <a:pt x="0" y="1495424"/>
                                </a:lnTo>
                                <a:lnTo>
                                  <a:pt x="0" y="0"/>
                                </a:lnTo>
                                <a:lnTo>
                                  <a:pt x="2762249" y="0"/>
                                </a:lnTo>
                                <a:lnTo>
                                  <a:pt x="2762249" y="1495424"/>
                                </a:lnTo>
                                <a:close/>
                              </a:path>
                            </a:pathLst>
                          </a:custGeom>
                          <a:solidFill>
                            <a:srgbClr val="75A5AF"/>
                          </a:solidFill>
                        </wps:spPr>
                        <wps:bodyPr wrap="square" lIns="0" tIns="0" rIns="0" bIns="0" rtlCol="0">
                          <a:prstTxWarp prst="textNoShape">
                            <a:avLst/>
                          </a:prstTxWarp>
                          <a:noAutofit/>
                        </wps:bodyPr>
                      </wps:wsp>
                      <pic:pic>
                        <pic:nvPicPr>
                          <pic:cNvPr id="12" name="Image 12"/>
                          <pic:cNvPicPr/>
                        </pic:nvPicPr>
                        <pic:blipFill>
                          <a:blip r:embed="rId9" cstate="print"/>
                          <a:stretch>
                            <a:fillRect/>
                          </a:stretch>
                        </pic:blipFill>
                        <pic:spPr>
                          <a:xfrm>
                            <a:off x="457199" y="485774"/>
                            <a:ext cx="1847849" cy="1743074"/>
                          </a:xfrm>
                          <a:prstGeom prst="rect">
                            <a:avLst/>
                          </a:prstGeom>
                        </pic:spPr>
                      </pic:pic>
                    </wpg:wgp>
                  </a:graphicData>
                </a:graphic>
              </wp:anchor>
            </w:drawing>
          </mc:Choice>
          <mc:Fallback>
            <w:pict>
              <v:group style="position:absolute;margin-left:0pt;margin-top:.000005pt;width:581.25pt;height:843pt;mso-position-horizontal-relative:page;mso-position-vertical-relative:page;z-index:-15772160" id="docshapegroup3" coordorigin="0,0" coordsize="11625,16860">
                <v:rect style="position:absolute;left:0;top:2355;width:4350;height:14505" id="docshape4" filled="true" fillcolor="#134e5c" stroked="false">
                  <v:fill type="solid"/>
                </v:rect>
                <v:rect style="position:absolute;left:4350;top:2790;width:7275;height:15" id="docshape5" filled="true" fillcolor="#000000" stroked="false">
                  <v:fill opacity="28783f" type="solid"/>
                </v:rect>
                <v:shape style="position:absolute;left:765;top:4980;width:317;height:317" type="#_x0000_t75" id="docshape6" stroked="false">
                  <v:imagedata r:id="rId6" o:title=""/>
                </v:shape>
                <v:shape style="position:absolute;left:785;top:5520;width:275;height:317" type="#_x0000_t75" id="docshape7" stroked="false">
                  <v:imagedata r:id="rId7" o:title=""/>
                </v:shape>
                <v:shape style="position:absolute;left:766;top:6060;width:315;height:317" type="#_x0000_t75" id="docshape8" stroked="false">
                  <v:imagedata r:id="rId8" o:title=""/>
                </v:shape>
                <v:shape style="position:absolute;left:764;top:7560;width:75;height:3060" id="docshape9" coordorigin="765,7560" coordsize="75,3060" path="m840,10577l839,10572,835,10563,833,10559,826,10552,822,10550,813,10546,808,10545,797,10545,792,10546,783,10550,779,10552,772,10559,770,10563,766,10572,765,10577,765,10583,765,10588,766,10593,770,10602,772,10606,779,10613,783,10615,792,10619,797,10620,808,10620,813,10619,822,10615,826,10613,833,10606,835,10602,839,10593,840,10588,840,10577xm840,10022l839,10017,835,10008,833,10004,826,9997,822,9995,813,9991,808,9990,797,9990,792,9991,783,9995,779,9997,772,10004,770,10008,766,10017,765,10022,765,10028,765,10033,766,10038,770,10047,772,10051,779,10058,783,10060,792,10064,797,10065,808,10065,813,10064,822,10060,826,10058,833,10051,835,10047,839,10038,840,10033,840,10022xm840,9692l839,9687,835,9678,833,9674,826,9667,822,9665,813,9661,808,9660,797,9660,792,9661,783,9665,779,9667,772,9674,770,9678,766,9687,765,9692,765,9698,765,9703,766,9708,770,9717,772,9721,779,9728,783,9730,792,9734,797,9735,808,9735,813,9734,822,9730,826,9728,833,9721,835,9717,839,9708,840,9703,840,9692xm840,9362l839,9357,835,9348,833,9344,826,9337,822,9335,813,9331,808,9330,797,9330,792,9331,783,9335,779,9337,772,9344,770,9348,766,9357,765,9362,765,9368,765,9373,766,9378,770,9387,772,9391,779,9398,783,9400,792,9404,797,9405,808,9405,813,9404,822,9400,826,9398,833,9391,835,9387,839,9378,840,9373,840,9362xm840,8807l839,8802,835,8793,833,8789,826,8782,822,8780,813,8776,808,8775,797,8775,792,8776,783,8780,779,8782,772,8789,770,8793,766,8802,765,8807,765,8813,765,8818,766,8823,770,8832,772,8836,779,8843,783,8845,792,8849,797,8850,808,8850,813,8849,822,8845,826,8843,833,8836,835,8832,839,8823,840,8818,840,8807xm840,8477l839,8472,835,8463,833,8459,826,8452,822,8450,813,8446,808,8445,797,8445,792,8446,783,8450,779,8452,772,8459,770,8463,766,8472,765,8477,765,8483,765,8488,766,8493,770,8502,772,8506,779,8513,783,8515,792,8519,797,8520,808,8520,813,8519,822,8515,826,8513,833,8506,835,8502,839,8493,840,8488,840,8477xm840,7922l839,7917,835,7908,833,7904,826,7897,822,7895,813,7891,808,7890,797,7890,792,7891,783,7895,779,7897,772,7904,770,7908,766,7917,765,7922,765,7928,765,7933,766,7938,770,7947,772,7951,779,7958,783,7960,792,7964,797,7965,808,7965,813,7964,822,7960,826,7958,833,7951,835,7947,839,7938,840,7933,840,7922xm840,7592l839,7587,835,7578,833,7574,826,7567,822,7565,813,7561,808,7560,797,7560,792,7561,783,7565,779,7567,772,7574,770,7578,766,7587,765,7592,765,7598,765,7603,766,7608,770,7617,772,7621,779,7628,783,7630,792,7634,797,7635,808,7635,813,7634,822,7630,826,7628,833,7621,835,7617,839,7608,840,7603,840,7592xe" filled="true" fillcolor="#ffffff" stroked="false">
                  <v:path arrowok="t"/>
                  <v:fill type="solid"/>
                </v:shape>
                <v:shape style="position:absolute;left:5174;top:4290;width:75;height:2040" id="docshape10" coordorigin="5175,4290" coordsize="75,2040" path="m5250,6287l5249,6282,5245,6273,5243,6269,5236,6262,5232,6260,5223,6256,5218,6255,5207,6255,5202,6256,5193,6260,5189,6262,5182,6269,5180,6273,5176,6282,5175,6287,5175,6293,5175,6298,5176,6303,5180,6312,5182,6316,5189,6323,5193,6325,5202,6329,5207,6330,5218,6330,5223,6329,5232,6325,5236,6323,5243,6316,5245,6312,5249,6303,5250,6298,5250,6287xm5250,5771l5249,5767,5246,5760,5244,5757,5238,5751,5235,5749,5228,5746,5224,5745,5201,5745,5197,5746,5190,5749,5187,5751,5181,5757,5179,5760,5176,5767,5175,5771,5175,5775,5175,5779,5176,5783,5179,5790,5181,5793,5187,5799,5190,5801,5197,5804,5201,5805,5224,5805,5228,5804,5235,5801,5238,5799,5244,5793,5246,5790,5249,5783,5250,5779,5250,5771xm5250,5042l5249,5037,5245,5028,5243,5024,5236,5017,5232,5015,5223,5011,5218,5010,5207,5010,5202,5011,5193,5015,5189,5017,5182,5024,5180,5028,5176,5037,5175,5042,5175,5048,5175,5053,5176,5058,5180,5067,5182,5071,5189,5078,5193,5080,5202,5084,5207,5085,5218,5085,5223,5084,5232,5080,5236,5078,5243,5071,5245,5067,5249,5058,5250,5053,5250,5042xm5250,4322l5249,4317,5245,4308,5243,4304,5236,4297,5232,4295,5223,4291,5218,4290,5207,4290,5202,4291,5193,4295,5189,4297,5182,4304,5180,4308,5176,4317,5175,4322,5175,4328,5175,4333,5176,4338,5180,4347,5182,4351,5189,4358,5193,4360,5202,4364,5207,4365,5218,4365,5223,4364,5232,4360,5236,4358,5243,4351,5245,4347,5249,4338,5250,4333,5250,4322xe" filled="true" fillcolor="#000000" stroked="false">
                  <v:path arrowok="t"/>
                  <v:fill type="solid"/>
                </v:shape>
                <v:rect style="position:absolute;left:0;top:0;width:4350;height:2355" id="docshape11" filled="true" fillcolor="#75a5af" stroked="false">
                  <v:fill type="solid"/>
                </v:rect>
                <v:shape style="position:absolute;left:720;top:765;width:2910;height:2745" type="#_x0000_t75" id="docshape12" stroked="false">
                  <v:imagedata r:id="rId9" o:title=""/>
                </v:shape>
                <w10:wrap type="none"/>
              </v:group>
            </w:pict>
          </mc:Fallback>
        </mc:AlternateContent>
      </w:r>
      <w:r>
        <w:rPr>
          <w:color w:val="FFFFFF"/>
          <w:spacing w:val="-2"/>
          <w:w w:val="105"/>
          <w:sz w:val="18"/>
        </w:rPr>
        <w:t>GAAP</w:t>
      </w:r>
      <w:r>
        <w:rPr>
          <w:color w:val="FFFFFF"/>
          <w:spacing w:val="-8"/>
          <w:w w:val="105"/>
          <w:sz w:val="18"/>
        </w:rPr>
        <w:t> </w:t>
      </w:r>
      <w:r>
        <w:rPr>
          <w:color w:val="FFFFFF"/>
          <w:spacing w:val="-2"/>
          <w:w w:val="105"/>
          <w:sz w:val="18"/>
        </w:rPr>
        <w:t>audit</w:t>
      </w:r>
      <w:r>
        <w:rPr>
          <w:color w:val="FFFFFF"/>
          <w:spacing w:val="-5"/>
          <w:w w:val="105"/>
          <w:sz w:val="18"/>
        </w:rPr>
        <w:t> </w:t>
      </w:r>
      <w:r>
        <w:rPr>
          <w:color w:val="FFFFFF"/>
          <w:spacing w:val="-2"/>
          <w:w w:val="105"/>
          <w:sz w:val="18"/>
        </w:rPr>
        <w:t>procedures</w:t>
      </w:r>
    </w:p>
    <w:p>
      <w:pPr>
        <w:spacing w:line="278" w:lineRule="auto" w:before="108"/>
        <w:ind w:left="776" w:right="0" w:firstLine="0"/>
        <w:jc w:val="left"/>
        <w:rPr>
          <w:sz w:val="18"/>
        </w:rPr>
      </w:pPr>
      <w:r>
        <w:rPr>
          <w:color w:val="FFFFFF"/>
          <w:sz w:val="18"/>
        </w:rPr>
        <w:t>Workpaper documentation </w:t>
      </w:r>
      <w:r>
        <w:rPr>
          <w:color w:val="FFFFFF"/>
          <w:spacing w:val="-2"/>
          <w:w w:val="105"/>
          <w:sz w:val="18"/>
        </w:rPr>
        <w:t>(CaseWare)</w:t>
      </w:r>
    </w:p>
    <w:p>
      <w:pPr>
        <w:spacing w:before="89"/>
        <w:ind w:left="776" w:right="0" w:firstLine="0"/>
        <w:jc w:val="left"/>
        <w:rPr>
          <w:sz w:val="18"/>
        </w:rPr>
      </w:pPr>
      <w:r>
        <w:rPr>
          <w:color w:val="FFFFFF"/>
          <w:sz w:val="18"/>
        </w:rPr>
        <w:t>Conﬁrmations</w:t>
      </w:r>
      <w:r>
        <w:rPr>
          <w:color w:val="FFFFFF"/>
          <w:spacing w:val="15"/>
          <w:sz w:val="18"/>
        </w:rPr>
        <w:t> </w:t>
      </w:r>
      <w:r>
        <w:rPr>
          <w:color w:val="FFFFFF"/>
          <w:sz w:val="18"/>
        </w:rPr>
        <w:t>and</w:t>
      </w:r>
      <w:r>
        <w:rPr>
          <w:color w:val="FFFFFF"/>
          <w:spacing w:val="16"/>
          <w:sz w:val="18"/>
        </w:rPr>
        <w:t> </w:t>
      </w:r>
      <w:r>
        <w:rPr>
          <w:color w:val="FFFFFF"/>
          <w:spacing w:val="-2"/>
          <w:sz w:val="18"/>
        </w:rPr>
        <w:t>sampling</w:t>
      </w:r>
    </w:p>
    <w:p>
      <w:pPr>
        <w:spacing w:line="278" w:lineRule="auto" w:before="108"/>
        <w:ind w:left="776" w:right="0" w:firstLine="0"/>
        <w:jc w:val="left"/>
        <w:rPr>
          <w:sz w:val="18"/>
        </w:rPr>
      </w:pPr>
      <w:r>
        <w:rPr>
          <w:color w:val="FFFFFF"/>
          <w:w w:val="105"/>
          <w:sz w:val="18"/>
        </w:rPr>
        <w:t>Excel</w:t>
      </w:r>
      <w:r>
        <w:rPr>
          <w:color w:val="FFFFFF"/>
          <w:spacing w:val="-9"/>
          <w:w w:val="105"/>
          <w:sz w:val="18"/>
        </w:rPr>
        <w:t> </w:t>
      </w:r>
      <w:r>
        <w:rPr>
          <w:color w:val="FFFFFF"/>
          <w:w w:val="105"/>
          <w:sz w:val="18"/>
        </w:rPr>
        <w:t>pivot</w:t>
      </w:r>
      <w:r>
        <w:rPr>
          <w:color w:val="FFFFFF"/>
          <w:spacing w:val="-9"/>
          <w:w w:val="105"/>
          <w:sz w:val="18"/>
        </w:rPr>
        <w:t> </w:t>
      </w:r>
      <w:r>
        <w:rPr>
          <w:color w:val="FFFFFF"/>
          <w:w w:val="105"/>
          <w:sz w:val="18"/>
        </w:rPr>
        <w:t>tables</w:t>
      </w:r>
      <w:r>
        <w:rPr>
          <w:color w:val="FFFFFF"/>
          <w:spacing w:val="-9"/>
          <w:w w:val="105"/>
          <w:sz w:val="18"/>
        </w:rPr>
        <w:t> </w:t>
      </w:r>
      <w:r>
        <w:rPr>
          <w:color w:val="FFFFFF"/>
          <w:w w:val="105"/>
          <w:sz w:val="18"/>
        </w:rPr>
        <w:t>and </w:t>
      </w:r>
      <w:r>
        <w:rPr>
          <w:color w:val="FFFFFF"/>
          <w:spacing w:val="-2"/>
          <w:sz w:val="18"/>
        </w:rPr>
        <w:t>VLOOKUP/XLOOKUP</w:t>
      </w:r>
    </w:p>
    <w:p>
      <w:pPr>
        <w:spacing w:line="364" w:lineRule="auto" w:before="90"/>
        <w:ind w:left="776" w:right="29" w:firstLine="0"/>
        <w:jc w:val="left"/>
        <w:rPr>
          <w:sz w:val="18"/>
        </w:rPr>
      </w:pPr>
      <w:r>
        <w:rPr>
          <w:color w:val="FFFFFF"/>
          <w:w w:val="105"/>
          <w:sz w:val="18"/>
        </w:rPr>
        <w:t>QuickBooks Online, Sage 50 Fixed</w:t>
      </w:r>
      <w:r>
        <w:rPr>
          <w:color w:val="FFFFFF"/>
          <w:spacing w:val="-14"/>
          <w:w w:val="105"/>
          <w:sz w:val="18"/>
        </w:rPr>
        <w:t> </w:t>
      </w:r>
      <w:r>
        <w:rPr>
          <w:color w:val="FFFFFF"/>
          <w:w w:val="105"/>
          <w:sz w:val="18"/>
        </w:rPr>
        <w:t>asset</w:t>
      </w:r>
      <w:r>
        <w:rPr>
          <w:color w:val="FFFFFF"/>
          <w:spacing w:val="-13"/>
          <w:w w:val="105"/>
          <w:sz w:val="18"/>
        </w:rPr>
        <w:t> </w:t>
      </w:r>
      <w:r>
        <w:rPr>
          <w:color w:val="FFFFFF"/>
          <w:w w:val="105"/>
          <w:sz w:val="18"/>
        </w:rPr>
        <w:t>and</w:t>
      </w:r>
      <w:r>
        <w:rPr>
          <w:color w:val="FFFFFF"/>
          <w:spacing w:val="-13"/>
          <w:w w:val="105"/>
          <w:sz w:val="18"/>
        </w:rPr>
        <w:t> </w:t>
      </w:r>
      <w:r>
        <w:rPr>
          <w:color w:val="FFFFFF"/>
          <w:w w:val="105"/>
          <w:sz w:val="18"/>
        </w:rPr>
        <w:t>accruals</w:t>
      </w:r>
      <w:r>
        <w:rPr>
          <w:color w:val="FFFFFF"/>
          <w:spacing w:val="-13"/>
          <w:w w:val="105"/>
          <w:sz w:val="18"/>
        </w:rPr>
        <w:t> </w:t>
      </w:r>
      <w:r>
        <w:rPr>
          <w:color w:val="FFFFFF"/>
          <w:w w:val="105"/>
          <w:sz w:val="18"/>
        </w:rPr>
        <w:t>testing</w:t>
      </w:r>
    </w:p>
    <w:p>
      <w:pPr>
        <w:spacing w:line="278" w:lineRule="auto" w:before="16"/>
        <w:ind w:left="776" w:right="0" w:firstLine="0"/>
        <w:jc w:val="left"/>
        <w:rPr>
          <w:sz w:val="18"/>
        </w:rPr>
      </w:pPr>
      <w:r>
        <w:rPr>
          <w:color w:val="FFFFFF"/>
          <w:spacing w:val="-2"/>
          <w:w w:val="105"/>
          <w:sz w:val="18"/>
        </w:rPr>
        <w:t>Client</w:t>
      </w:r>
      <w:r>
        <w:rPr>
          <w:color w:val="FFFFFF"/>
          <w:spacing w:val="-12"/>
          <w:w w:val="105"/>
          <w:sz w:val="18"/>
        </w:rPr>
        <w:t> </w:t>
      </w:r>
      <w:r>
        <w:rPr>
          <w:color w:val="FFFFFF"/>
          <w:spacing w:val="-2"/>
          <w:w w:val="105"/>
          <w:sz w:val="18"/>
        </w:rPr>
        <w:t>communication</w:t>
      </w:r>
      <w:r>
        <w:rPr>
          <w:color w:val="FFFFFF"/>
          <w:spacing w:val="-11"/>
          <w:w w:val="105"/>
          <w:sz w:val="18"/>
        </w:rPr>
        <w:t> </w:t>
      </w:r>
      <w:r>
        <w:rPr>
          <w:color w:val="FFFFFF"/>
          <w:spacing w:val="-2"/>
          <w:w w:val="105"/>
          <w:sz w:val="18"/>
        </w:rPr>
        <w:t>during ﬁeldwork</w:t>
      </w:r>
    </w:p>
    <w:p>
      <w:pPr>
        <w:spacing w:line="261" w:lineRule="auto" w:before="90"/>
        <w:ind w:left="776" w:right="0" w:firstLine="0"/>
        <w:jc w:val="left"/>
        <w:rPr>
          <w:sz w:val="18"/>
        </w:rPr>
      </w:pPr>
      <w:r>
        <w:rPr>
          <w:color w:val="FFFFFF"/>
          <w:spacing w:val="-2"/>
          <w:w w:val="105"/>
          <w:sz w:val="18"/>
        </w:rPr>
        <w:t>Time</w:t>
      </w:r>
      <w:r>
        <w:rPr>
          <w:color w:val="FFFFFF"/>
          <w:spacing w:val="-11"/>
          <w:w w:val="105"/>
          <w:sz w:val="18"/>
        </w:rPr>
        <w:t> </w:t>
      </w:r>
      <w:r>
        <w:rPr>
          <w:color w:val="FFFFFF"/>
          <w:spacing w:val="-2"/>
          <w:w w:val="105"/>
          <w:sz w:val="18"/>
        </w:rPr>
        <w:t>tracking</w:t>
      </w:r>
      <w:r>
        <w:rPr>
          <w:color w:val="FFFFFF"/>
          <w:spacing w:val="-11"/>
          <w:w w:val="105"/>
          <w:sz w:val="18"/>
        </w:rPr>
        <w:t> </w:t>
      </w:r>
      <w:r>
        <w:rPr>
          <w:color w:val="FFFFFF"/>
          <w:spacing w:val="-2"/>
          <w:w w:val="105"/>
          <w:sz w:val="18"/>
        </w:rPr>
        <w:t>across</w:t>
      </w:r>
      <w:r>
        <w:rPr>
          <w:color w:val="FFFFFF"/>
          <w:spacing w:val="-11"/>
          <w:w w:val="105"/>
          <w:sz w:val="18"/>
        </w:rPr>
        <w:t> </w:t>
      </w:r>
      <w:r>
        <w:rPr>
          <w:color w:val="FFFFFF"/>
          <w:spacing w:val="-2"/>
          <w:w w:val="105"/>
          <w:sz w:val="18"/>
        </w:rPr>
        <w:t>concurrent engagements</w:t>
      </w:r>
    </w:p>
    <w:p>
      <w:pPr>
        <w:pStyle w:val="BodyText"/>
        <w:spacing w:before="79"/>
        <w:ind w:left="776"/>
      </w:pPr>
      <w:r>
        <w:rPr/>
        <w:br w:type="column"/>
      </w:r>
      <w:r>
        <w:rPr>
          <w:spacing w:val="-2"/>
          <w:w w:val="105"/>
        </w:rPr>
        <w:t>B.S.</w:t>
      </w:r>
      <w:r>
        <w:rPr>
          <w:spacing w:val="-10"/>
          <w:w w:val="105"/>
        </w:rPr>
        <w:t> </w:t>
      </w:r>
      <w:r>
        <w:rPr>
          <w:spacing w:val="-2"/>
          <w:w w:val="105"/>
        </w:rPr>
        <w:t>Accounting,</w:t>
      </w:r>
      <w:r>
        <w:rPr>
          <w:spacing w:val="-3"/>
          <w:w w:val="105"/>
        </w:rPr>
        <w:t> </w:t>
      </w:r>
      <w:r>
        <w:rPr>
          <w:spacing w:val="-2"/>
          <w:w w:val="105"/>
        </w:rPr>
        <w:t>The</w:t>
      </w:r>
      <w:r>
        <w:rPr>
          <w:w w:val="105"/>
        </w:rPr>
        <w:t> </w:t>
      </w:r>
      <w:r>
        <w:rPr>
          <w:spacing w:val="-2"/>
          <w:w w:val="105"/>
        </w:rPr>
        <w:t>Ohio</w:t>
      </w:r>
      <w:r>
        <w:rPr>
          <w:spacing w:val="1"/>
          <w:w w:val="105"/>
        </w:rPr>
        <w:t> </w:t>
      </w:r>
      <w:r>
        <w:rPr>
          <w:spacing w:val="-2"/>
          <w:w w:val="105"/>
        </w:rPr>
        <w:t>State</w:t>
      </w:r>
      <w:r>
        <w:rPr>
          <w:w w:val="105"/>
        </w:rPr>
        <w:t> </w:t>
      </w:r>
      <w:r>
        <w:rPr>
          <w:spacing w:val="-2"/>
          <w:w w:val="105"/>
        </w:rPr>
        <w:t>University,</w:t>
      </w:r>
      <w:r>
        <w:rPr>
          <w:w w:val="105"/>
        </w:rPr>
        <w:t> </w:t>
      </w:r>
      <w:r>
        <w:rPr>
          <w:spacing w:val="-4"/>
          <w:w w:val="105"/>
        </w:rPr>
        <w:t>2022</w:t>
      </w:r>
    </w:p>
    <w:p>
      <w:pPr>
        <w:pStyle w:val="BodyText"/>
        <w:spacing w:before="37"/>
      </w:pPr>
    </w:p>
    <w:p>
      <w:pPr>
        <w:pStyle w:val="BodyText"/>
        <w:spacing w:line="508" w:lineRule="auto" w:before="0"/>
        <w:ind w:left="776" w:right="803"/>
      </w:pPr>
      <w:r>
        <w:rPr>
          <w:w w:val="105"/>
        </w:rPr>
        <w:t>150-hour</w:t>
      </w:r>
      <w:r>
        <w:rPr>
          <w:spacing w:val="-6"/>
          <w:w w:val="105"/>
        </w:rPr>
        <w:t> </w:t>
      </w:r>
      <w:r>
        <w:rPr>
          <w:w w:val="105"/>
        </w:rPr>
        <w:t>requirement</w:t>
      </w:r>
      <w:r>
        <w:rPr>
          <w:spacing w:val="-6"/>
          <w:w w:val="105"/>
        </w:rPr>
        <w:t> </w:t>
      </w:r>
      <w:r>
        <w:rPr>
          <w:w w:val="105"/>
        </w:rPr>
        <w:t>met</w:t>
      </w:r>
      <w:r>
        <w:rPr>
          <w:spacing w:val="-6"/>
          <w:w w:val="105"/>
        </w:rPr>
        <w:t> </w:t>
      </w:r>
      <w:r>
        <w:rPr>
          <w:w w:val="105"/>
        </w:rPr>
        <w:t>via</w:t>
      </w:r>
      <w:r>
        <w:rPr>
          <w:spacing w:val="-6"/>
          <w:w w:val="105"/>
        </w:rPr>
        <w:t> </w:t>
      </w:r>
      <w:r>
        <w:rPr>
          <w:w w:val="105"/>
        </w:rPr>
        <w:t>additional</w:t>
      </w:r>
      <w:r>
        <w:rPr>
          <w:spacing w:val="-6"/>
          <w:w w:val="105"/>
        </w:rPr>
        <w:t> </w:t>
      </w:r>
      <w:r>
        <w:rPr>
          <w:w w:val="105"/>
        </w:rPr>
        <w:t>coursework</w:t>
      </w:r>
      <w:r>
        <w:rPr>
          <w:spacing w:val="-6"/>
          <w:w w:val="105"/>
        </w:rPr>
        <w:t> </w:t>
      </w:r>
      <w:r>
        <w:rPr>
          <w:w w:val="105"/>
        </w:rPr>
        <w:t>in</w:t>
      </w:r>
      <w:r>
        <w:rPr>
          <w:spacing w:val="-6"/>
          <w:w w:val="105"/>
        </w:rPr>
        <w:t> </w:t>
      </w:r>
      <w:r>
        <w:rPr>
          <w:w w:val="105"/>
        </w:rPr>
        <w:t>tax</w:t>
      </w:r>
      <w:r>
        <w:rPr>
          <w:spacing w:val="-6"/>
          <w:w w:val="105"/>
        </w:rPr>
        <w:t> </w:t>
      </w:r>
      <w:r>
        <w:rPr>
          <w:w w:val="105"/>
        </w:rPr>
        <w:t>and</w:t>
      </w:r>
      <w:r>
        <w:rPr>
          <w:spacing w:val="-6"/>
          <w:w w:val="105"/>
        </w:rPr>
        <w:t> </w:t>
      </w:r>
      <w:r>
        <w:rPr>
          <w:w w:val="105"/>
        </w:rPr>
        <w:t>data</w:t>
      </w:r>
      <w:r>
        <w:rPr>
          <w:spacing w:val="-6"/>
          <w:w w:val="105"/>
        </w:rPr>
        <w:t> </w:t>
      </w:r>
      <w:r>
        <w:rPr>
          <w:w w:val="105"/>
        </w:rPr>
        <w:t>analytics CPA, Ohio (License #CPA-038214), 2024</w:t>
      </w:r>
    </w:p>
    <w:sectPr>
      <w:type w:val="continuous"/>
      <w:pgSz w:w="11920" w:h="16860"/>
      <w:pgMar w:top="800" w:bottom="280" w:left="283" w:right="283"/>
      <w:cols w:num="2" w:equalWidth="0">
        <w:col w:w="3472" w:space="266"/>
        <w:col w:w="7616"/>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1"/>
    </w:pPr>
    <w:rPr>
      <w:rFonts w:ascii="Arial" w:hAnsi="Arial" w:eastAsia="Arial" w:cs="Arial"/>
      <w:sz w:val="16"/>
      <w:szCs w:val="16"/>
      <w:lang w:val="en-US" w:eastAsia="en-US" w:bidi="ar-SA"/>
    </w:rPr>
  </w:style>
  <w:style w:styleId="Heading1" w:type="paragraph">
    <w:name w:val="Heading 1"/>
    <w:basedOn w:val="Normal"/>
    <w:uiPriority w:val="1"/>
    <w:qFormat/>
    <w:pPr>
      <w:spacing w:line="734" w:lineRule="exact"/>
      <w:ind w:left="4574" w:right="69"/>
      <w:jc w:val="center"/>
      <w:outlineLvl w:val="1"/>
    </w:pPr>
    <w:rPr>
      <w:rFonts w:ascii="Arial" w:hAnsi="Arial" w:eastAsia="Arial" w:cs="Arial"/>
      <w:b/>
      <w:bCs/>
      <w:sz w:val="67"/>
      <w:szCs w:val="67"/>
      <w:lang w:val="en-US" w:eastAsia="en-US" w:bidi="ar-SA"/>
    </w:rPr>
  </w:style>
  <w:style w:styleId="Heading2" w:type="paragraph">
    <w:name w:val="Heading 2"/>
    <w:basedOn w:val="Normal"/>
    <w:uiPriority w:val="1"/>
    <w:qFormat/>
    <w:pPr>
      <w:spacing w:before="48"/>
      <w:ind w:left="107"/>
      <w:outlineLvl w:val="2"/>
    </w:pPr>
    <w:rPr>
      <w:rFonts w:ascii="Arial" w:hAnsi="Arial" w:eastAsia="Arial" w:cs="Arial"/>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daniel.okoye@example.com" TargetMode="Externa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2026-07-18T03:40:19Z</dcterms:created>
  <dcterms:modified xsi:type="dcterms:W3CDTF">2026-07-18T03:40:19Z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2026-07-18T00:00:00Z</vt:filetime>
  </property>
  <property fmtid="{D5CDD505-2E9C-101B-9397-08002B2CF9AE}" pid="3" name="Creator">
    <vt:lpwstr>Chromium</vt:lpwstr>
  </property>
  <property fmtid="{D5CDD505-2E9C-101B-9397-08002B2CF9AE}" pid="4" name="LastSaved">
    <vt:filetime>2026-07-18T00:00:00Z</vt:filetime>
  </property>
  <property fmtid="{D5CDD505-2E9C-101B-9397-08002B2CF9AE}" pid="5" name="Producer">
    <vt:lpwstr>Skia/PDF m121</vt:lpwstr>
  </property>
</Properties>
</file>