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7"/>
        <w:rPr>
          <w:rFonts w:ascii="Times New Roman"/>
          <w:sz w:val="74"/>
        </w:rPr>
      </w:pPr>
    </w:p>
    <w:p>
      <w:pPr>
        <w:spacing w:before="0"/>
        <w:ind w:left="3711" w:right="0" w:firstLine="0"/>
        <w:jc w:val="center"/>
        <w:rPr>
          <w:sz w:val="74"/>
        </w:rPr>
      </w:pPr>
      <w:r>
        <w:rPr>
          <w:color w:val="618553"/>
          <w:spacing w:val="10"/>
          <w:sz w:val="74"/>
        </w:rPr>
        <w:t>Lisa</w:t>
      </w:r>
      <w:r>
        <w:rPr>
          <w:color w:val="618553"/>
          <w:spacing w:val="32"/>
          <w:sz w:val="74"/>
        </w:rPr>
        <w:t> </w:t>
      </w:r>
      <w:r>
        <w:rPr>
          <w:color w:val="618553"/>
          <w:spacing w:val="10"/>
          <w:sz w:val="74"/>
        </w:rPr>
        <w:t>Jackson</w:t>
      </w:r>
    </w:p>
    <w:p>
      <w:pPr>
        <w:pStyle w:val="BodyText"/>
        <w:spacing w:before="199"/>
        <w:ind w:left="3722"/>
        <w:jc w:val="center"/>
      </w:pPr>
      <w:r>
        <w:rPr>
          <w:w w:val="105"/>
        </w:rPr>
        <w:t>Student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Teacher</w:t>
      </w:r>
    </w:p>
    <w:p>
      <w:pPr>
        <w:spacing w:line="273" w:lineRule="auto" w:before="172"/>
        <w:ind w:left="4138" w:right="171" w:firstLine="0"/>
        <w:jc w:val="center"/>
        <w:rPr>
          <w:sz w:val="16"/>
        </w:rPr>
      </w:pPr>
      <w:r>
        <w:rPr>
          <w:w w:val="105"/>
          <w:sz w:val="16"/>
        </w:rPr>
        <w:t>Secondary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education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teacher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9th-grade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Algebra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serving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132 students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sections.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lessons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standards-based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grading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visible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thinking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routines,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focus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equity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multilingual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learners.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Completing requirements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AZ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Secondary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Mathematics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(6-12)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certification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6"/>
        <w:ind w:left="815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0177</w:t>
      </w:r>
    </w:p>
    <w:p>
      <w:pPr>
        <w:pStyle w:val="BodyText"/>
        <w:spacing w:before="50"/>
      </w:pPr>
    </w:p>
    <w:p>
      <w:pPr>
        <w:pStyle w:val="BodyText"/>
        <w:spacing w:line="278" w:lineRule="auto" w:before="1"/>
        <w:ind w:left="815"/>
      </w:pPr>
      <w:hyperlink r:id="rId5">
        <w:r>
          <w:rPr>
            <w:color w:val="FFFFFF"/>
            <w:spacing w:val="-2"/>
          </w:rPr>
          <w:t>devon.carrasco@example.c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7"/>
      </w:pPr>
    </w:p>
    <w:p>
      <w:pPr>
        <w:pStyle w:val="BodyText"/>
        <w:ind w:left="815"/>
      </w:pPr>
      <w:r>
        <w:rPr>
          <w:color w:val="FFFFFF"/>
        </w:rPr>
        <w:t>Tempe,</w:t>
      </w:r>
      <w:r>
        <w:rPr>
          <w:color w:val="FFFFFF"/>
          <w:spacing w:val="-10"/>
        </w:rPr>
        <w:t> </w:t>
      </w:r>
      <w:r>
        <w:rPr>
          <w:color w:val="FFFFFF"/>
        </w:rPr>
        <w:t>AZ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1"/>
        <w:ind w:left="647" w:right="175"/>
      </w:pPr>
      <w:r>
        <w:rPr>
          <w:color w:val="FFFFFF"/>
          <w:w w:val="105"/>
        </w:rPr>
        <w:t>Algebra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middle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school math content</w:t>
      </w:r>
    </w:p>
    <w:p>
      <w:pPr>
        <w:pStyle w:val="BodyText"/>
        <w:spacing w:before="89"/>
        <w:ind w:left="647"/>
      </w:pPr>
      <w:r>
        <w:rPr>
          <w:color w:val="FFFFFF"/>
        </w:rPr>
        <w:t>Standards-based</w:t>
      </w:r>
      <w:r>
        <w:rPr>
          <w:color w:val="FFFFFF"/>
          <w:spacing w:val="28"/>
        </w:rPr>
        <w:t> </w:t>
      </w:r>
      <w:r>
        <w:rPr>
          <w:color w:val="FFFFFF"/>
          <w:spacing w:val="-2"/>
        </w:rPr>
        <w:t>grading</w:t>
      </w:r>
    </w:p>
    <w:p>
      <w:pPr>
        <w:pStyle w:val="BodyText"/>
        <w:spacing w:before="123"/>
        <w:ind w:left="647"/>
      </w:pPr>
      <w:r>
        <w:rPr>
          <w:color w:val="FFFFFF"/>
        </w:rPr>
        <w:t>Desmos</w:t>
      </w:r>
      <w:r>
        <w:rPr>
          <w:color w:val="FFFFFF"/>
          <w:spacing w:val="19"/>
        </w:rPr>
        <w:t> </w:t>
      </w:r>
      <w:r>
        <w:rPr>
          <w:color w:val="FFFFFF"/>
        </w:rPr>
        <w:t>Classroom</w:t>
      </w:r>
      <w:r>
        <w:rPr>
          <w:color w:val="FFFFFF"/>
          <w:spacing w:val="5"/>
        </w:rPr>
        <w:t> </w:t>
      </w:r>
      <w:r>
        <w:rPr>
          <w:color w:val="FFFFFF"/>
          <w:spacing w:val="-2"/>
        </w:rPr>
        <w:t>Activities</w:t>
      </w:r>
    </w:p>
    <w:p>
      <w:pPr>
        <w:pStyle w:val="BodyText"/>
        <w:spacing w:line="278" w:lineRule="auto" w:before="108"/>
        <w:ind w:left="647"/>
      </w:pPr>
      <w:r>
        <w:rPr>
          <w:color w:val="FFFFFF"/>
          <w:spacing w:val="-2"/>
          <w:w w:val="105"/>
        </w:rPr>
        <w:t>Building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Thinking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Classrooms </w:t>
      </w:r>
      <w:r>
        <w:rPr>
          <w:color w:val="FFFFFF"/>
          <w:w w:val="105"/>
        </w:rPr>
        <w:t>(Liljedahl) routines</w:t>
      </w:r>
    </w:p>
    <w:p>
      <w:pPr>
        <w:pStyle w:val="BodyText"/>
        <w:spacing w:line="261" w:lineRule="auto" w:before="90"/>
        <w:ind w:left="647" w:right="175"/>
      </w:pPr>
      <w:r>
        <w:rPr>
          <w:color w:val="FFFFFF"/>
          <w:w w:val="105"/>
        </w:rPr>
        <w:t>SIOP and sheltered </w:t>
      </w:r>
      <w:r>
        <w:rPr>
          <w:color w:val="FFFFFF"/>
          <w:spacing w:val="-2"/>
          <w:w w:val="105"/>
        </w:rPr>
        <w:t>instruction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strategies</w:t>
      </w:r>
    </w:p>
    <w:p>
      <w:pPr>
        <w:pStyle w:val="BodyText"/>
        <w:spacing w:before="104"/>
        <w:ind w:left="647"/>
      </w:pPr>
      <w:r>
        <w:rPr>
          <w:color w:val="FFFFFF"/>
        </w:rPr>
        <w:t>Formative</w:t>
      </w:r>
      <w:r>
        <w:rPr>
          <w:color w:val="FFFFFF"/>
          <w:spacing w:val="18"/>
        </w:rPr>
        <w:t> </w:t>
      </w:r>
      <w:r>
        <w:rPr>
          <w:color w:val="FFFFFF"/>
        </w:rPr>
        <w:t>assessment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design</w:t>
      </w:r>
    </w:p>
    <w:p>
      <w:pPr>
        <w:pStyle w:val="BodyText"/>
        <w:spacing w:line="261" w:lineRule="auto" w:before="123"/>
        <w:ind w:left="647" w:right="175"/>
      </w:pPr>
      <w:r>
        <w:rPr>
          <w:color w:val="FFFFFF"/>
          <w:spacing w:val="-2"/>
          <w:w w:val="105"/>
        </w:rPr>
        <w:t>PowerSchool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Canvas </w:t>
      </w:r>
      <w:r>
        <w:rPr>
          <w:color w:val="FFFFFF"/>
          <w:spacing w:val="-4"/>
          <w:w w:val="105"/>
        </w:rPr>
        <w:t>LMS</w:t>
      </w:r>
    </w:p>
    <w:p>
      <w:pPr>
        <w:pStyle w:val="BodyText"/>
        <w:spacing w:before="104"/>
        <w:ind w:left="647"/>
      </w:pPr>
      <w:r>
        <w:rPr>
          <w:color w:val="FFFFFF"/>
          <w:w w:val="105"/>
        </w:rPr>
        <w:t>IEP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504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implementation</w:t>
      </w:r>
    </w:p>
    <w:p>
      <w:pPr>
        <w:pStyle w:val="BodyText"/>
        <w:spacing w:line="261" w:lineRule="auto" w:before="123"/>
        <w:ind w:left="647"/>
      </w:pPr>
      <w:r>
        <w:rPr>
          <w:color w:val="FFFFFF"/>
          <w:spacing w:val="-2"/>
          <w:w w:val="105"/>
        </w:rPr>
        <w:t>Co-planning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PLC participation</w:t>
      </w:r>
    </w:p>
    <w:p>
      <w:pPr>
        <w:pStyle w:val="BodyText"/>
        <w:spacing w:before="104"/>
        <w:ind w:left="647"/>
      </w:pPr>
      <w:r>
        <w:rPr>
          <w:color w:val="FFFFFF"/>
        </w:rPr>
        <w:t>Spanish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(intermediate)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618553"/>
        </w:rPr>
        <w:t>PROFESSIONAL</w:t>
      </w:r>
      <w:r>
        <w:rPr>
          <w:color w:val="618553"/>
          <w:spacing w:val="36"/>
        </w:rPr>
        <w:t> </w:t>
      </w:r>
      <w:r>
        <w:rPr>
          <w:color w:val="618553"/>
          <w:spacing w:val="-2"/>
        </w:rPr>
        <w:t>EXPERIENCE</w:t>
      </w:r>
    </w:p>
    <w:p>
      <w:pPr>
        <w:pStyle w:val="BodyText"/>
        <w:spacing w:before="171"/>
        <w:ind w:left="164"/>
      </w:pPr>
      <w:r>
        <w:rPr>
          <w:w w:val="105"/>
        </w:rPr>
        <w:t>Jan</w:t>
      </w:r>
      <w:r>
        <w:rPr>
          <w:spacing w:val="6"/>
          <w:w w:val="105"/>
        </w:rPr>
        <w:t> </w:t>
      </w:r>
      <w:r>
        <w:rPr>
          <w:w w:val="105"/>
        </w:rPr>
        <w:t>2025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Student</w:t>
      </w:r>
      <w:r>
        <w:rPr>
          <w:spacing w:val="5"/>
          <w:w w:val="105"/>
        </w:rPr>
        <w:t> </w:t>
      </w:r>
      <w:r>
        <w:rPr>
          <w:w w:val="105"/>
        </w:rPr>
        <w:t>Teacher,</w:t>
      </w:r>
      <w:r>
        <w:rPr>
          <w:spacing w:val="-1"/>
          <w:w w:val="105"/>
        </w:rPr>
        <w:t> </w:t>
      </w:r>
      <w:r>
        <w:rPr>
          <w:w w:val="105"/>
        </w:rPr>
        <w:t>Algebra</w:t>
      </w:r>
      <w:r>
        <w:rPr>
          <w:spacing w:val="4"/>
          <w:w w:val="105"/>
        </w:rPr>
        <w:t> </w:t>
      </w:r>
      <w:r>
        <w:rPr>
          <w:w w:val="105"/>
        </w:rPr>
        <w:t>I,</w:t>
      </w:r>
      <w:r>
        <w:rPr>
          <w:spacing w:val="6"/>
          <w:w w:val="105"/>
        </w:rPr>
        <w:t> </w:t>
      </w:r>
      <w:r>
        <w:rPr>
          <w:w w:val="105"/>
        </w:rPr>
        <w:t>Saguaro</w:t>
      </w:r>
      <w:r>
        <w:rPr>
          <w:spacing w:val="5"/>
          <w:w w:val="105"/>
        </w:rPr>
        <w:t> </w:t>
      </w:r>
      <w:r>
        <w:rPr>
          <w:w w:val="105"/>
        </w:rPr>
        <w:t>Ridge</w:t>
      </w:r>
      <w:r>
        <w:rPr>
          <w:spacing w:val="4"/>
          <w:w w:val="105"/>
        </w:rPr>
        <w:t> </w:t>
      </w:r>
      <w:r>
        <w:rPr>
          <w:w w:val="105"/>
        </w:rPr>
        <w:t>High</w:t>
      </w:r>
      <w:r>
        <w:rPr>
          <w:spacing w:val="5"/>
          <w:w w:val="105"/>
        </w:rPr>
        <w:t> </w:t>
      </w:r>
      <w:r>
        <w:rPr>
          <w:w w:val="105"/>
        </w:rPr>
        <w:t>School,</w:t>
      </w:r>
      <w:r>
        <w:rPr>
          <w:spacing w:val="6"/>
          <w:w w:val="105"/>
        </w:rPr>
        <w:t> </w:t>
      </w:r>
      <w:r>
        <w:rPr>
          <w:w w:val="105"/>
        </w:rPr>
        <w:t>Tempe,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562" w:hanging="292"/>
        <w:jc w:val="left"/>
        <w:rPr>
          <w:sz w:val="18"/>
        </w:rPr>
      </w:pPr>
      <w:r>
        <w:rPr>
          <w:w w:val="105"/>
          <w:sz w:val="18"/>
        </w:rPr>
        <w:t>Plan and teach five sections of Algebra I daily (132 students total), with weekly co-planning meetings with two cooperating teachers and the department PLC.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8" w:lineRule="auto" w:before="74" w:after="0"/>
        <w:ind w:left="926" w:right="298" w:hanging="292"/>
        <w:jc w:val="left"/>
        <w:rPr>
          <w:sz w:val="18"/>
        </w:rPr>
      </w:pPr>
      <w:r>
        <w:rPr>
          <w:w w:val="105"/>
          <w:sz w:val="18"/>
        </w:rPr>
        <w:t>Redesigned the linear functions unit using Desmos activities and warm-up routines; section averages on the common assessment rose from 64% to 78% across all five sections.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0" w:after="0"/>
        <w:ind w:left="926" w:right="321" w:hanging="292"/>
        <w:jc w:val="left"/>
        <w:rPr>
          <w:sz w:val="18"/>
        </w:rPr>
      </w:pPr>
      <w:r>
        <w:rPr>
          <w:w w:val="105"/>
          <w:sz w:val="18"/>
        </w:rPr>
        <w:t>Wrote sheltered-instruction supports for 22 multilingual learners, including bilingual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vocabulary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cards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sentence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stems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discourse.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775" w:hanging="292"/>
        <w:jc w:val="left"/>
        <w:rPr>
          <w:sz w:val="18"/>
        </w:rPr>
      </w:pPr>
      <w:r>
        <w:rPr>
          <w:w w:val="105"/>
          <w:sz w:val="18"/>
        </w:rPr>
        <w:t>Track standards-based mastery in PowerSchool and conference with students biweekly on reassessment plans.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03" w:after="0"/>
        <w:ind w:left="926" w:right="339" w:hanging="292"/>
        <w:jc w:val="left"/>
        <w:rPr>
          <w:sz w:val="18"/>
        </w:rPr>
      </w:pPr>
      <w:r>
        <w:rPr>
          <w:w w:val="105"/>
          <w:sz w:val="18"/>
        </w:rPr>
        <w:t>Co-led a Friday after-school tutoring session that drew 12-18 students per week through the semester.</w:t>
      </w:r>
    </w:p>
    <w:p>
      <w:pPr>
        <w:pStyle w:val="BodyText"/>
        <w:spacing w:before="149"/>
        <w:ind w:left="164"/>
      </w:pPr>
      <w:r>
        <w:rPr>
          <w:w w:val="105"/>
        </w:rPr>
        <w:t>Aug</w:t>
      </w:r>
      <w:r>
        <w:rPr>
          <w:spacing w:val="11"/>
          <w:w w:val="105"/>
        </w:rPr>
        <w:t> </w:t>
      </w:r>
      <w:r>
        <w:rPr>
          <w:w w:val="105"/>
        </w:rPr>
        <w:t>2024</w:t>
      </w:r>
      <w:r>
        <w:rPr>
          <w:spacing w:val="11"/>
          <w:w w:val="105"/>
        </w:rPr>
        <w:t> </w:t>
      </w:r>
      <w:r>
        <w:rPr>
          <w:w w:val="105"/>
        </w:rPr>
        <w:t>-</w:t>
      </w:r>
      <w:r>
        <w:rPr>
          <w:spacing w:val="11"/>
          <w:w w:val="105"/>
        </w:rPr>
        <w:t> </w:t>
      </w:r>
      <w:r>
        <w:rPr>
          <w:w w:val="105"/>
        </w:rPr>
        <w:t>Dec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Heading2"/>
        <w:spacing w:line="278" w:lineRule="auto"/>
        <w:ind w:right="283"/>
      </w:pPr>
      <w:r>
        <w:rPr>
          <w:w w:val="105"/>
        </w:rPr>
        <w:t>Pre-Service Field Placement, 7th Grade Math, Coyote Wash Middle School, Mesa, 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20" w:after="0"/>
        <w:ind w:left="926" w:right="464" w:hanging="292"/>
        <w:jc w:val="left"/>
        <w:rPr>
          <w:sz w:val="18"/>
        </w:rPr>
      </w:pPr>
      <w:r>
        <w:rPr>
          <w:w w:val="105"/>
          <w:sz w:val="18"/>
        </w:rPr>
        <w:t>Completed 90 field hours observing and assisting in two 7th-grade math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classrooms with a combined 58 students.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515" w:hanging="292"/>
        <w:jc w:val="left"/>
        <w:rPr>
          <w:sz w:val="18"/>
        </w:rPr>
      </w:pPr>
      <w:r>
        <w:rPr>
          <w:w w:val="105"/>
          <w:sz w:val="18"/>
        </w:rPr>
        <w:t>Led small-group reteaching on integer operations three times per week, freeing the lead teacher to pull a guided math group.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01" w:hanging="292"/>
        <w:jc w:val="left"/>
        <w:rPr>
          <w:sz w:val="18"/>
        </w:rPr>
      </w:pPr>
      <w:r>
        <w:rPr>
          <w:w w:val="105"/>
          <w:sz w:val="18"/>
        </w:rPr>
        <w:t>Built a Jamboard problem-of-the-day routine adopted by both math teachers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on the grade-level team.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3" w:after="0"/>
        <w:ind w:left="926" w:right="457" w:hanging="292"/>
        <w:jc w:val="left"/>
        <w:rPr>
          <w:sz w:val="18"/>
        </w:rPr>
      </w:pPr>
      <w:r>
        <w:rPr>
          <w:w w:val="105"/>
          <w:sz w:val="18"/>
        </w:rPr>
        <w:t>Attended IEP meetings as an observer for 4 students and revised lesson supports based on accommodations discussed.</w:t>
      </w:r>
    </w:p>
    <w:p>
      <w:pPr>
        <w:pStyle w:val="BodyText"/>
        <w:spacing w:before="120"/>
        <w:ind w:left="164"/>
      </w:pPr>
      <w:r>
        <w:rPr>
          <w:w w:val="105"/>
        </w:rPr>
        <w:t>Sep</w:t>
      </w:r>
      <w:r>
        <w:rPr>
          <w:spacing w:val="5"/>
          <w:w w:val="105"/>
        </w:rPr>
        <w:t> </w:t>
      </w: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w w:val="105"/>
        </w:rPr>
        <w:t>May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Heading2"/>
      </w:pPr>
      <w:r>
        <w:rPr>
          <w:w w:val="105"/>
        </w:rPr>
        <w:t>Math</w:t>
      </w:r>
      <w:r>
        <w:rPr>
          <w:spacing w:val="-1"/>
          <w:w w:val="105"/>
        </w:rPr>
        <w:t> </w:t>
      </w:r>
      <w:r>
        <w:rPr>
          <w:w w:val="105"/>
        </w:rPr>
        <w:t>Tutor,</w:t>
      </w:r>
      <w:r>
        <w:rPr>
          <w:spacing w:val="-7"/>
          <w:w w:val="105"/>
        </w:rPr>
        <w:t> </w:t>
      </w:r>
      <w:r>
        <w:rPr>
          <w:w w:val="105"/>
        </w:rPr>
        <w:t>ASU Math</w:t>
      </w:r>
      <w:r>
        <w:rPr>
          <w:spacing w:val="-1"/>
          <w:w w:val="105"/>
        </w:rPr>
        <w:t> </w:t>
      </w:r>
      <w:r>
        <w:rPr>
          <w:w w:val="105"/>
        </w:rPr>
        <w:t>Tutoring</w:t>
      </w:r>
      <w:r>
        <w:rPr>
          <w:spacing w:val="-1"/>
          <w:w w:val="105"/>
        </w:rPr>
        <w:t> </w:t>
      </w:r>
      <w:r>
        <w:rPr>
          <w:w w:val="105"/>
        </w:rPr>
        <w:t>Center, Tempe,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Heading2"/>
        <w:spacing w:after="0"/>
        <w:sectPr>
          <w:type w:val="continuous"/>
          <w:pgSz w:w="11920" w:h="16860"/>
          <w:pgMar w:top="0" w:bottom="0" w:left="283" w:right="283"/>
          <w:cols w:num="2" w:equalWidth="0">
            <w:col w:w="3122" w:space="579"/>
            <w:col w:w="7653"/>
          </w:cols>
        </w:sectPr>
      </w:pPr>
    </w:p>
    <w:p>
      <w:pPr>
        <w:pStyle w:val="ListParagraph"/>
        <w:numPr>
          <w:ilvl w:val="1"/>
          <w:numId w:val="1"/>
        </w:numPr>
        <w:tabs>
          <w:tab w:pos="4628" w:val="left" w:leader="none"/>
        </w:tabs>
        <w:spacing w:line="261" w:lineRule="auto" w:before="168" w:after="0"/>
        <w:ind w:left="4628" w:right="210" w:hanging="292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85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793664" id="docshape1" coordorigin="120,0" coordsize="3600,16860" path="m3720,0l120,0,120,4110,120,12750,120,16860,3720,16860,3720,12750,3720,4110,3720,0xe" filled="true" fillcolor="#61855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0203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020300"/>
                          <a:chExt cx="7568565" cy="10020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946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467850">
                                <a:moveTo>
                                  <a:pt x="2285999" y="9467763"/>
                                </a:moveTo>
                                <a:lnTo>
                                  <a:pt x="0" y="946776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946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6004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9719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810124"/>
                            <a:ext cx="4762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5747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277897"/>
                                </a:moveTo>
                                <a:lnTo>
                                  <a:pt x="27165" y="2257425"/>
                                </a:lnTo>
                                <a:lnTo>
                                  <a:pt x="20472" y="2257425"/>
                                </a:lnTo>
                                <a:lnTo>
                                  <a:pt x="0" y="2277897"/>
                                </a:lnTo>
                                <a:lnTo>
                                  <a:pt x="0" y="2281466"/>
                                </a:lnTo>
                                <a:lnTo>
                                  <a:pt x="0" y="2284590"/>
                                </a:lnTo>
                                <a:lnTo>
                                  <a:pt x="20472" y="2305050"/>
                                </a:lnTo>
                                <a:lnTo>
                                  <a:pt x="27165" y="2305050"/>
                                </a:lnTo>
                                <a:lnTo>
                                  <a:pt x="47625" y="2284590"/>
                                </a:lnTo>
                                <a:lnTo>
                                  <a:pt x="47625" y="22778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715909"/>
                                </a:moveTo>
                                <a:lnTo>
                                  <a:pt x="27165" y="1695450"/>
                                </a:lnTo>
                                <a:lnTo>
                                  <a:pt x="20472" y="1695450"/>
                                </a:lnTo>
                                <a:lnTo>
                                  <a:pt x="0" y="1715909"/>
                                </a:lnTo>
                                <a:lnTo>
                                  <a:pt x="0" y="1719491"/>
                                </a:lnTo>
                                <a:lnTo>
                                  <a:pt x="0" y="1722615"/>
                                </a:lnTo>
                                <a:lnTo>
                                  <a:pt x="20472" y="1743075"/>
                                </a:lnTo>
                                <a:lnTo>
                                  <a:pt x="27165" y="1743075"/>
                                </a:lnTo>
                                <a:lnTo>
                                  <a:pt x="47625" y="1722615"/>
                                </a:lnTo>
                                <a:lnTo>
                                  <a:pt x="47625" y="1715909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150010"/>
                                </a:moveTo>
                                <a:lnTo>
                                  <a:pt x="31102" y="1133475"/>
                                </a:lnTo>
                                <a:lnTo>
                                  <a:pt x="16535" y="1133475"/>
                                </a:lnTo>
                                <a:lnTo>
                                  <a:pt x="0" y="1150010"/>
                                </a:lnTo>
                                <a:lnTo>
                                  <a:pt x="0" y="1152525"/>
                                </a:lnTo>
                                <a:lnTo>
                                  <a:pt x="0" y="1155052"/>
                                </a:lnTo>
                                <a:lnTo>
                                  <a:pt x="16535" y="1171575"/>
                                </a:lnTo>
                                <a:lnTo>
                                  <a:pt x="31102" y="1171575"/>
                                </a:lnTo>
                                <a:lnTo>
                                  <a:pt x="47625" y="1155052"/>
                                </a:lnTo>
                                <a:lnTo>
                                  <a:pt x="47625" y="1150010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789pt;mso-position-horizontal-relative:page;mso-position-vertical-relative:page;z-index:-15793152" id="docshapegroup2" coordorigin="0,0" coordsize="11919,15780">
                <v:rect style="position:absolute;left:3900;top:0;width:8019;height:3615" id="docshape3" filled="true" fillcolor="#618553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618553" stroked="false">
                  <v:fill opacity="32899f" type="solid"/>
                </v:rect>
                <v:shape style="position:absolute;left:120;top:870;width:3600;height:14910" id="docshape6" coordorigin="120,870" coordsize="3600,14910" path="m3720,15780l120,1578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5780xe" filled="true" fillcolor="#618553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6" o:title=""/>
                </v:shape>
                <v:shape style="position:absolute;left:630;top:5085;width:317;height:317" type="#_x0000_t75" id="docshape9" stroked="false">
                  <v:imagedata r:id="rId7" o:title=""/>
                </v:shape>
                <v:shape style="position:absolute;left:650;top:5670;width:275;height:317" type="#_x0000_t75" id="docshape10" stroked="false">
                  <v:imagedata r:id="rId8" o:title=""/>
                </v:shape>
                <v:shape style="position:absolute;left:631;top:6255;width:315;height:317" type="#_x0000_t75" id="docshape11" stroked="false">
                  <v:imagedata r:id="rId9" o:title=""/>
                </v:shape>
                <v:shape style="position:absolute;left:629;top:7575;width:75;height:4185" id="docshape12" coordorigin="630,7575" coordsize="75,4185" path="m705,11717l704,11712,700,11703,698,11699,691,11692,687,11690,678,11686,673,11685,662,11685,657,11686,648,11690,644,11692,637,11699,635,11703,631,11712,630,11717,630,11723,630,11728,631,11733,635,11742,637,11746,644,11753,648,11755,657,11759,662,11760,673,11760,678,11759,687,11755,691,11753,698,11746,700,11742,704,11733,705,11728,705,11717xm705,11162l704,11157,700,11148,698,11144,691,11137,687,11135,678,11131,673,11130,662,11130,657,11131,648,11135,644,11137,637,11144,635,11148,631,11157,630,11162,630,11168,630,11173,631,11178,635,11187,637,11191,644,11198,648,11200,657,11204,662,11205,673,11205,678,11204,687,11200,691,11198,698,11191,700,11187,704,11178,705,11173,705,11162xm705,10832l704,10827,700,10818,698,10814,691,10807,687,10805,678,10801,673,10800,662,10800,657,10801,648,10805,644,10807,637,10814,635,10818,631,10827,630,10832,630,10838,630,10843,631,10848,635,10857,637,10861,644,10868,648,10870,657,10874,662,10875,673,10875,678,10874,687,10870,691,10868,698,10861,700,10857,704,10848,705,10843,705,10832xm705,10277l704,10272,700,10263,698,10259,691,10252,687,10250,678,10246,673,10245,662,10245,657,10246,648,10250,644,10252,637,10259,635,10263,631,10272,630,10277,630,10283,630,10288,631,10293,635,10302,637,10306,644,10313,648,10315,657,10319,662,10320,673,10320,678,10319,687,10315,691,10313,698,10306,700,10302,704,10293,705,10288,705,10277xm705,9947l704,9942,700,9933,698,9929,691,9922,687,9920,678,9916,673,9915,662,9915,657,9916,648,9920,644,9922,637,9929,635,9933,631,9942,630,9947,630,9953,630,9958,631,9963,635,9972,637,9976,644,9983,648,9985,657,9989,662,9990,673,9990,678,9989,687,9985,691,9983,698,9976,700,9972,704,9963,705,9958,705,9947xm705,9386l704,9382,701,9375,699,9372,693,9366,690,9364,683,9361,679,9360,656,9360,652,9361,645,9364,642,9366,636,9372,634,9375,631,9382,630,9386,630,9390,630,9394,631,9398,634,9405,636,9408,642,9414,645,9416,652,9419,656,9420,679,9420,683,9419,690,9416,693,9414,699,9408,701,9405,704,9398,705,9394,705,9386xm705,8822l704,8817,700,8808,698,8804,691,8797,687,8795,678,8791,673,8790,662,8790,657,8791,648,8795,644,8797,637,8804,635,8808,631,8817,630,8822,630,8828,630,8833,631,8838,635,8847,637,8851,644,8858,648,8860,657,8864,662,8865,673,8865,678,8864,687,8860,691,8858,698,8851,700,8847,704,8838,705,8833,705,8822xm705,8492l704,8487,700,8478,698,8474,691,8467,687,8465,678,8461,673,8460,662,8460,657,8461,648,8465,644,8467,637,8474,635,8478,631,8487,630,8492,630,8498,630,8503,631,8508,635,8517,637,8521,644,8528,648,8530,657,8534,662,8535,673,8535,678,8534,687,8530,691,8528,698,8521,700,8517,704,8508,705,8503,705,8492xm705,8177l704,8172,700,8163,698,8159,691,8152,687,8150,678,8146,673,8145,662,8145,657,8146,648,8150,644,8152,637,8159,635,8163,631,8172,630,8177,630,8183,630,8188,631,8193,635,8202,637,8206,644,8213,648,8215,657,8219,662,8220,673,8220,678,8219,687,8215,691,8213,698,8206,700,8202,704,8193,705,8188,705,8177xm705,7607l704,7602,700,7593,698,7589,691,7582,687,7580,678,7576,673,7575,662,7575,657,7576,648,7580,644,7582,637,7589,635,7593,631,7602,630,7607,630,7613,630,7618,631,7623,635,7632,637,7636,644,7643,648,7645,657,7649,662,7650,673,7650,678,7649,687,7645,691,7643,698,7636,700,7632,704,7623,705,7618,705,76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Tutored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undergraduates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college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algebra,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precalculus,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intro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statistics in 1-on-1 and drop-in sessions, averaging 18 hours per week.</w:t>
      </w:r>
    </w:p>
    <w:p>
      <w:pPr>
        <w:pStyle w:val="ListParagraph"/>
        <w:numPr>
          <w:ilvl w:val="1"/>
          <w:numId w:val="1"/>
        </w:numPr>
        <w:tabs>
          <w:tab w:pos="4628" w:val="left" w:leader="none"/>
        </w:tabs>
        <w:spacing w:line="261" w:lineRule="auto" w:before="104" w:after="0"/>
        <w:ind w:left="4628" w:right="1095" w:hanging="292"/>
        <w:jc w:val="left"/>
        <w:rPr>
          <w:sz w:val="18"/>
        </w:rPr>
      </w:pPr>
      <w:r>
        <w:rPr>
          <w:w w:val="105"/>
          <w:sz w:val="18"/>
        </w:rPr>
        <w:t>Trained 4 new tutors during fall 2023 onboarding using a guided-questioning protocol from the center's handbook.</w:t>
      </w:r>
    </w:p>
    <w:p>
      <w:pPr>
        <w:pStyle w:val="ListParagraph"/>
        <w:numPr>
          <w:ilvl w:val="1"/>
          <w:numId w:val="1"/>
        </w:numPr>
        <w:tabs>
          <w:tab w:pos="4628" w:val="left" w:leader="none"/>
        </w:tabs>
        <w:spacing w:line="278" w:lineRule="auto" w:before="104" w:after="0"/>
        <w:ind w:left="4628" w:right="101" w:hanging="292"/>
        <w:jc w:val="left"/>
        <w:rPr>
          <w:sz w:val="18"/>
        </w:rPr>
      </w:pPr>
      <w:r>
        <w:rPr>
          <w:w w:val="105"/>
          <w:sz w:val="18"/>
        </w:rPr>
        <w:t>Maintained a 4.8 of 5 average on end-of-semester student feedback surveys across four semesters.</w:t>
      </w:r>
    </w:p>
    <w:p>
      <w:pPr>
        <w:pStyle w:val="Heading1"/>
        <w:spacing w:before="183"/>
        <w:ind w:left="3717"/>
      </w:pPr>
      <w:r>
        <w:rPr>
          <w:color w:val="618553"/>
          <w:spacing w:val="-2"/>
        </w:rPr>
        <w:t>EDUCATION</w:t>
      </w:r>
    </w:p>
    <w:p>
      <w:pPr>
        <w:spacing w:line="261" w:lineRule="auto" w:before="171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B.A.E. in Secondary Education, Mathematics, Arizona State University, expected May 2025 | GPA 3.82</w:t>
      </w:r>
    </w:p>
    <w:p>
      <w:pPr>
        <w:spacing w:line="261" w:lineRule="auto" w:before="148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NES Mathematics (304) passed November 2024; AEPA Professional Knowledge scheduled March 2025</w:t>
      </w:r>
    </w:p>
    <w:p>
      <w:pPr>
        <w:spacing w:before="134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Pursuing</w:t>
      </w:r>
      <w:r>
        <w:rPr>
          <w:b/>
          <w:spacing w:val="3"/>
          <w:w w:val="105"/>
          <w:sz w:val="18"/>
        </w:rPr>
        <w:t> </w:t>
      </w:r>
      <w:r>
        <w:rPr>
          <w:b/>
          <w:w w:val="105"/>
          <w:sz w:val="18"/>
        </w:rPr>
        <w:t>AZ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Secondary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Mathematics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(6-12)</w:t>
      </w:r>
      <w:r>
        <w:rPr>
          <w:b/>
          <w:spacing w:val="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certification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85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792640" id="docshape13" coordorigin="120,0" coordsize="3600,16860" path="m3720,0l120,0,120,4110,120,12750,120,16860,3720,16860,3720,12750,3720,4110,3720,0xe" filled="true" fillcolor="#618553" stroked="false">
                <v:path arrowok="t"/>
                <v:fill type="solid"/>
                <w10:wrap type="none"/>
              </v:shape>
            </w:pict>
          </mc:Fallback>
        </mc:AlternateConten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numPicBullet w:numPicBulletId="1">
    <w:pict>
      <v:shape id="_x0000_i1076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4628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5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93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30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7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3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0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7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926" w:right="101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carrasco@example.c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2026-07-02T18:23:51Z</dcterms:created>
  <dcterms:modified xsi:type="dcterms:W3CDTF">2026-07-02T18:23:51Z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