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ind w:left="0"/>
        <w:rPr>
          <w:rFonts w:ascii="Times New Roman"/>
          <w:sz w:val="74"/>
        </w:rPr>
      </w:pPr>
    </w:p>
    <w:p>
      <w:pPr>
        <w:pStyle w:val="Heading1"/>
      </w:pPr>
      <w:r>
        <w:rPr>
          <w:color w:val="8B0000"/>
          <w:spacing w:val="12"/>
        </w:rPr>
        <w:t>Jessica</w:t>
      </w:r>
      <w:r>
        <w:rPr>
          <w:color w:val="8B0000"/>
          <w:spacing w:val="18"/>
        </w:rPr>
        <w:t> </w:t>
      </w:r>
      <w:r>
        <w:rPr>
          <w:color w:val="8B0000"/>
          <w:spacing w:val="-2"/>
        </w:rPr>
        <w:t>Taylor</w:t>
      </w:r>
    </w:p>
    <w:p>
      <w:pPr>
        <w:pStyle w:val="BodyText"/>
        <w:spacing w:before="154"/>
        <w:ind w:left="4514" w:right="1033"/>
        <w:jc w:val="center"/>
      </w:pPr>
      <w:r>
        <w:rPr>
          <w:color w:val="8B0000"/>
          <w:spacing w:val="-2"/>
          <w:w w:val="105"/>
        </w:rPr>
        <w:t>Lifeguard</w:t>
      </w:r>
    </w:p>
    <w:p>
      <w:pPr>
        <w:pStyle w:val="BodyText"/>
        <w:spacing w:before="10"/>
        <w:ind w:left="0"/>
      </w:pPr>
    </w:p>
    <w:p>
      <w:pPr>
        <w:spacing w:line="273" w:lineRule="auto" w:before="0"/>
        <w:ind w:left="4514" w:right="1031" w:firstLine="0"/>
        <w:jc w:val="center"/>
        <w:rPr>
          <w:sz w:val="16"/>
        </w:rPr>
      </w:pPr>
      <w:r>
        <w:rPr>
          <w:color w:val="8B0000"/>
          <w:w w:val="105"/>
          <w:sz w:val="16"/>
        </w:rPr>
        <w:t>Recently certified lifeguard and former high school swim team captain looking</w:t>
      </w:r>
      <w:r>
        <w:rPr>
          <w:color w:val="8B0000"/>
          <w:spacing w:val="80"/>
          <w:w w:val="105"/>
          <w:sz w:val="16"/>
        </w:rPr>
        <w:t> </w:t>
      </w:r>
      <w:r>
        <w:rPr>
          <w:color w:val="8B0000"/>
          <w:w w:val="105"/>
          <w:sz w:val="16"/>
        </w:rPr>
        <w:t>for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a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summer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pool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position.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Red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Cross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Lifeguarding/CPR/AED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certified</w:t>
      </w:r>
      <w:r>
        <w:rPr>
          <w:color w:val="8B0000"/>
          <w:spacing w:val="38"/>
          <w:w w:val="105"/>
          <w:sz w:val="16"/>
        </w:rPr>
        <w:t> </w:t>
      </w:r>
      <w:r>
        <w:rPr>
          <w:color w:val="8B0000"/>
          <w:w w:val="105"/>
          <w:sz w:val="16"/>
        </w:rPr>
        <w:t>in March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2024,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with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strong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scanning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habits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and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a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calm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voice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in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the</w:t>
      </w:r>
      <w:r>
        <w:rPr>
          <w:color w:val="8B0000"/>
          <w:spacing w:val="27"/>
          <w:w w:val="105"/>
          <w:sz w:val="16"/>
        </w:rPr>
        <w:t> </w:t>
      </w:r>
      <w:r>
        <w:rPr>
          <w:color w:val="8B0000"/>
          <w:w w:val="105"/>
          <w:sz w:val="16"/>
        </w:rPr>
        <w:t>chair.</w:t>
      </w:r>
    </w:p>
    <w:p>
      <w:pPr>
        <w:pStyle w:val="BodyText"/>
        <w:spacing w:before="10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153259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8B0000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67662pt;width:387.45pt;height:21pt;mso-position-horizontal-relative:page;mso-position-vertical-relative:paragraph;z-index:-15728640;mso-wrap-distance-left:0;mso-wrap-distance-right:0" type="#_x0000_t202" id="docshape1" filled="true" fillcolor="#8b0000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14"/>
        <w:ind w:left="0"/>
        <w:rPr>
          <w:sz w:val="22"/>
        </w:rPr>
      </w:pPr>
    </w:p>
    <w:p>
      <w:pPr>
        <w:pStyle w:val="Heading2"/>
        <w:spacing w:before="0"/>
      </w:pPr>
      <w:r>
        <w:rPr>
          <w:color w:val="8B0000"/>
        </w:rPr>
        <w:t>CONTACT</w:t>
      </w:r>
      <w:r>
        <w:rPr>
          <w:color w:val="8B0000"/>
          <w:spacing w:val="20"/>
        </w:rPr>
        <w:t> </w:t>
      </w:r>
      <w:r>
        <w:rPr>
          <w:color w:val="8B0000"/>
          <w:spacing w:val="-2"/>
        </w:rPr>
        <w:t>INFORMATION</w:t>
      </w:r>
    </w:p>
    <w:p>
      <w:pPr>
        <w:pStyle w:val="BodyText"/>
        <w:spacing w:before="176"/>
        <w:ind w:left="0"/>
        <w:rPr>
          <w:b/>
          <w:sz w:val="22"/>
        </w:rPr>
      </w:pPr>
    </w:p>
    <w:p>
      <w:pPr>
        <w:pStyle w:val="BodyText"/>
        <w:spacing w:before="0"/>
        <w:ind w:left="820"/>
      </w:pPr>
      <w:r>
        <w:rPr>
          <w:color w:val="FFFFFF"/>
          <w:w w:val="105"/>
        </w:rPr>
        <w:t>(208)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0149</w:t>
      </w:r>
    </w:p>
    <w:p>
      <w:pPr>
        <w:pStyle w:val="BodyText"/>
        <w:spacing w:before="81"/>
        <w:ind w:left="0"/>
      </w:pPr>
    </w:p>
    <w:p>
      <w:pPr>
        <w:pStyle w:val="BodyText"/>
        <w:spacing w:line="590" w:lineRule="auto" w:before="0"/>
        <w:ind w:left="820"/>
      </w:pPr>
      <w:hyperlink r:id="rId5">
        <w:r>
          <w:rPr>
            <w:color w:val="FFFFFF"/>
            <w:spacing w:val="-2"/>
          </w:rPr>
          <w:t>tyler.brennan@example.com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Boise, ID 12345</w:t>
      </w:r>
    </w:p>
    <w:p>
      <w:pPr>
        <w:pStyle w:val="BodyText"/>
        <w:spacing w:before="74"/>
        <w:ind w:left="114"/>
      </w:pPr>
      <w:r>
        <w:rPr/>
        <w:br w:type="column"/>
      </w:r>
      <w:r>
        <w:rPr/>
        <w:t>Summer</w:t>
      </w:r>
      <w:r>
        <w:rPr>
          <w:spacing w:val="33"/>
        </w:rPr>
        <w:t> </w:t>
      </w:r>
      <w:r>
        <w:rPr>
          <w:spacing w:val="-4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Lifeguard</w:t>
      </w:r>
      <w:r>
        <w:rPr>
          <w:spacing w:val="9"/>
          <w:w w:val="105"/>
        </w:rPr>
        <w:t> </w:t>
      </w:r>
      <w:r>
        <w:rPr>
          <w:w w:val="105"/>
        </w:rPr>
        <w:t>(Seasonal)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Foothills</w:t>
      </w:r>
      <w:r>
        <w:rPr>
          <w:spacing w:val="11"/>
          <w:w w:val="105"/>
        </w:rPr>
        <w:t> </w:t>
      </w:r>
      <w:r>
        <w:rPr>
          <w:w w:val="105"/>
        </w:rPr>
        <w:t>Family</w:t>
      </w:r>
      <w:r>
        <w:rPr>
          <w:spacing w:val="7"/>
          <w:w w:val="105"/>
        </w:rPr>
        <w:t> </w:t>
      </w:r>
      <w:r>
        <w:rPr>
          <w:w w:val="105"/>
        </w:rPr>
        <w:t>YMCA,</w:t>
      </w:r>
      <w:r>
        <w:rPr>
          <w:spacing w:val="11"/>
          <w:w w:val="105"/>
        </w:rPr>
        <w:t> </w:t>
      </w:r>
      <w:r>
        <w:rPr>
          <w:w w:val="105"/>
        </w:rPr>
        <w:t>Boise,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335" w:hanging="304"/>
        <w:jc w:val="left"/>
        <w:rPr>
          <w:sz w:val="18"/>
        </w:rPr>
      </w:pPr>
      <w:r>
        <w:rPr>
          <w:w w:val="105"/>
          <w:sz w:val="18"/>
        </w:rPr>
        <w:t>Guarded outdoor lap pool and zero-entry kiddie pool, scanning zones with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up to 180 swimmers at once.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504" w:hanging="304"/>
        <w:jc w:val="left"/>
        <w:rPr>
          <w:sz w:val="18"/>
        </w:rPr>
      </w:pPr>
      <w:r>
        <w:rPr>
          <w:w w:val="105"/>
          <w:sz w:val="18"/>
        </w:rPr>
        <w:t>Logged 12 preventive interventions (rule reminders, swim ability checks) during the 11-week season.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259" w:hanging="304"/>
        <w:jc w:val="left"/>
        <w:rPr>
          <w:sz w:val="18"/>
        </w:rPr>
      </w:pPr>
      <w:r>
        <w:rPr>
          <w:w w:val="105"/>
          <w:sz w:val="18"/>
        </w:rPr>
        <w:t>Backed up head guard on one assist rescue of a tired swimmer in the deep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end; no injury reported.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259" w:hanging="304"/>
        <w:jc w:val="left"/>
        <w:rPr>
          <w:sz w:val="18"/>
        </w:rPr>
      </w:pPr>
      <w:r>
        <w:rPr>
          <w:w w:val="105"/>
          <w:sz w:val="18"/>
        </w:rPr>
        <w:t>Opened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closed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deck,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chlorine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readings,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chair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setup,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and skim of debris.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19" w:space="493"/>
            <w:col w:w="7683"/>
          </w:cols>
        </w:sectPr>
      </w:pPr>
    </w:p>
    <w:p>
      <w:pPr>
        <w:pStyle w:val="Heading2"/>
        <w:spacing w:before="8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8982075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982075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57350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3862" y="4838699"/>
                            <a:ext cx="47625" cy="351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14725">
                                <a:moveTo>
                                  <a:pt x="47625" y="3487572"/>
                                </a:moveTo>
                                <a:lnTo>
                                  <a:pt x="27165" y="3467100"/>
                                </a:lnTo>
                                <a:lnTo>
                                  <a:pt x="20472" y="3467100"/>
                                </a:lnTo>
                                <a:lnTo>
                                  <a:pt x="0" y="3487572"/>
                                </a:lnTo>
                                <a:lnTo>
                                  <a:pt x="0" y="3491141"/>
                                </a:lnTo>
                                <a:lnTo>
                                  <a:pt x="0" y="3494265"/>
                                </a:lnTo>
                                <a:lnTo>
                                  <a:pt x="20472" y="3514725"/>
                                </a:lnTo>
                                <a:lnTo>
                                  <a:pt x="27165" y="3514725"/>
                                </a:lnTo>
                                <a:lnTo>
                                  <a:pt x="47625" y="3494265"/>
                                </a:lnTo>
                                <a:lnTo>
                                  <a:pt x="47625" y="3487572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3278022"/>
                                </a:moveTo>
                                <a:lnTo>
                                  <a:pt x="27165" y="3257550"/>
                                </a:lnTo>
                                <a:lnTo>
                                  <a:pt x="20472" y="3257550"/>
                                </a:lnTo>
                                <a:lnTo>
                                  <a:pt x="0" y="3278022"/>
                                </a:lnTo>
                                <a:lnTo>
                                  <a:pt x="0" y="3281591"/>
                                </a:lnTo>
                                <a:lnTo>
                                  <a:pt x="0" y="3284715"/>
                                </a:lnTo>
                                <a:lnTo>
                                  <a:pt x="20472" y="3305175"/>
                                </a:lnTo>
                                <a:lnTo>
                                  <a:pt x="27165" y="3305175"/>
                                </a:lnTo>
                                <a:lnTo>
                                  <a:pt x="47625" y="3284715"/>
                                </a:lnTo>
                                <a:lnTo>
                                  <a:pt x="47625" y="3278022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925597"/>
                                </a:moveTo>
                                <a:lnTo>
                                  <a:pt x="27165" y="2905125"/>
                                </a:lnTo>
                                <a:lnTo>
                                  <a:pt x="20472" y="2905125"/>
                                </a:lnTo>
                                <a:lnTo>
                                  <a:pt x="0" y="2925597"/>
                                </a:lnTo>
                                <a:lnTo>
                                  <a:pt x="0" y="2929166"/>
                                </a:lnTo>
                                <a:lnTo>
                                  <a:pt x="0" y="2932290"/>
                                </a:lnTo>
                                <a:lnTo>
                                  <a:pt x="20472" y="2952750"/>
                                </a:lnTo>
                                <a:lnTo>
                                  <a:pt x="27165" y="2952750"/>
                                </a:lnTo>
                                <a:lnTo>
                                  <a:pt x="47625" y="2932290"/>
                                </a:lnTo>
                                <a:lnTo>
                                  <a:pt x="47625" y="2925597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011197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97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97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3936" id="docshapegroup2" coordorigin="0,0" coordsize="4050,16860">
                <v:shape style="position:absolute;left:0;top:0;width:4050;height:16860" id="docshape3" coordorigin="0,0" coordsize="4050,16860" path="m4050,7215l0,7215,0,14145,0,16860,4050,16860,4050,14145,4050,7215xm4050,4605l0,4605,0,6810,4050,6810,4050,4605xm4050,0l0,0,0,4110,0,4200,4050,4200,4050,4110,4050,0xe" filled="true" fillcolor="#8b0000" stroked="false">
                  <v:path arrowok="t"/>
                  <v:fill type="solid"/>
                </v:shape>
                <v:shape style="position:absolute;left:0;top:4200;width:4050;height:3015" id="docshape4" coordorigin="0,4200" coordsize="4050,3015" path="m4050,6810l0,6810,0,7215,4050,7215,4050,681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6" o:title=""/>
                </v:shape>
                <v:shape style="position:absolute;left:825;top:4950;width:255;height:255" type="#_x0000_t75" id="docshape7" stroked="false">
                  <v:imagedata r:id="rId7" o:title=""/>
                </v:shape>
                <v:shape style="position:absolute;left:842;top:5445;width:226;height:261" type="#_x0000_t75" id="docshape8" stroked="false">
                  <v:imagedata r:id="rId8" o:title=""/>
                </v:shape>
                <v:shape style="position:absolute;left:825;top:5955;width:255;height:255" type="#_x0000_t75" id="docshape9" stroked="false">
                  <v:imagedata r:id="rId9" o:title=""/>
                </v:shape>
                <v:shape style="position:absolute;left:824;top:7620;width:75;height:5535" id="docshape10" coordorigin="825,7620" coordsize="75,5535" path="m900,13112l899,13107,895,13098,893,13094,886,13087,882,13085,873,13081,868,13080,857,13080,852,13081,843,13085,839,13087,832,13094,830,13098,826,13107,825,13112,825,13118,825,13123,826,13128,830,13137,832,13141,839,13148,843,13150,852,13154,857,13155,868,13155,873,13154,882,13150,886,13148,893,13141,895,13137,899,13128,900,13123,900,13112xm900,12782l899,12777,895,12768,893,12764,886,12757,882,12755,873,12751,868,12750,857,12750,852,12751,843,12755,839,12757,832,12764,830,12768,826,12777,825,12782,825,12788,825,12793,826,12798,830,12807,832,12811,839,12818,843,12820,852,12824,857,12825,868,12825,873,12824,882,12820,886,12818,893,12811,895,12807,899,12798,900,12793,900,12782xm900,12227l899,12222,895,12213,893,12209,886,12202,882,12200,873,12196,868,12195,857,12195,852,12196,843,12200,839,12202,832,12209,830,12213,826,12222,825,12227,825,12233,825,12238,826,12243,830,12252,832,12256,839,12263,843,12265,852,12269,857,12270,868,12270,873,12269,882,12265,886,12263,893,12256,895,12252,899,12243,900,12238,900,12227xm900,11672l899,11667,895,11658,893,11654,886,11647,882,11645,873,11641,868,11640,857,11640,852,11641,843,11645,839,11647,832,11654,830,11658,826,11667,825,11672,825,11678,825,11683,826,11688,830,11697,832,11701,839,11708,843,11710,852,11714,857,11715,868,11715,873,11714,882,11710,886,11708,893,11701,895,11697,899,11688,900,11683,900,11672xm900,11102l899,11097,895,11088,893,11084,886,11077,882,11075,873,11071,868,11070,857,11070,852,11071,843,11075,839,11077,832,11084,830,11088,826,11097,825,11102,825,11108,825,11113,826,11118,830,11127,832,11131,839,11138,843,11140,852,11144,857,11145,868,11145,873,11144,882,11140,886,11138,893,11131,895,11127,899,11118,900,11113,900,11102xm900,10787l899,10782,895,10773,893,10769,886,10762,882,10760,873,10756,868,10755,857,10755,852,10756,843,10760,839,10762,832,10769,830,10773,826,10782,825,10787,825,10793,825,10798,826,10803,830,10812,832,10816,839,10823,843,10825,852,10829,857,10830,868,10830,873,10829,882,10825,886,10823,893,10816,895,10812,899,10803,900,10798,900,10787xm900,10217l899,10212,895,10203,893,10199,886,10192,882,10190,873,10186,868,10185,857,10185,852,10186,843,10190,839,10192,832,10199,830,10203,826,10212,825,10217,825,10223,825,10228,826,10233,830,10242,832,10246,839,10253,843,10255,852,10259,857,10260,868,10260,873,10259,882,10255,886,10253,893,10246,895,10242,899,10233,900,10228,900,10217xm900,9662l899,9657,895,9648,893,9644,886,9637,882,9635,873,9631,868,9630,857,9630,852,9631,843,9635,839,9637,832,9644,830,9648,826,9657,825,9662,825,9668,825,9673,826,9678,830,9687,832,9691,839,9698,843,9700,852,9704,857,9705,868,9705,873,9704,882,9700,886,9698,893,9691,895,9687,899,9678,900,9673,900,9662xm900,9107l899,9102,895,9093,893,9089,886,9082,882,9080,873,9076,868,9075,857,9075,852,9076,843,9080,839,9082,832,9089,830,9093,826,9102,825,9107,825,9113,825,9118,826,9123,830,9132,832,9136,839,9143,843,9145,852,9149,857,9150,868,9150,873,9149,882,9145,886,9143,893,9136,895,9132,899,9123,900,9118,900,9107xm900,8777l899,8772,895,8763,893,8759,886,8752,882,8750,873,8746,868,8745,857,8745,852,8746,843,8750,839,8752,832,8759,830,8763,826,8772,825,8777,825,8783,825,8788,826,8793,830,8802,832,8806,839,8813,843,8815,852,8819,857,8820,868,8820,873,8819,882,8815,886,8813,893,8806,895,8802,899,8793,900,8788,900,8777xm900,8222l899,8217,895,8208,893,8204,886,8197,882,8195,873,8191,868,8190,857,8190,852,8191,843,8195,839,8197,832,8204,830,8208,826,8217,825,8222,825,8228,825,8233,826,8238,830,8247,832,8251,839,8258,843,8260,852,8264,857,8265,868,8265,873,8264,882,8260,886,8258,893,8251,895,8247,899,8238,900,8233,900,822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8B0000"/>
        </w:rPr>
        <w:t>KEY</w:t>
      </w:r>
      <w:r>
        <w:rPr>
          <w:color w:val="8B0000"/>
          <w:spacing w:val="14"/>
        </w:rPr>
        <w:t> </w:t>
      </w:r>
      <w:r>
        <w:rPr>
          <w:color w:val="8B0000"/>
          <w:spacing w:val="-2"/>
        </w:rPr>
        <w:t>SKILLS</w:t>
      </w:r>
    </w:p>
    <w:p>
      <w:pPr>
        <w:pStyle w:val="BodyText"/>
        <w:spacing w:before="161"/>
        <w:ind w:left="0"/>
        <w:rPr>
          <w:b/>
          <w:sz w:val="22"/>
        </w:rPr>
      </w:pPr>
    </w:p>
    <w:p>
      <w:pPr>
        <w:pStyle w:val="BodyText"/>
        <w:spacing w:line="278" w:lineRule="auto" w:before="1"/>
      </w:pPr>
      <w:r>
        <w:rPr>
          <w:color w:val="FFFFFF"/>
          <w:w w:val="105"/>
        </w:rPr>
        <w:t>Zone scanning and 10/20 </w:t>
      </w:r>
      <w:r>
        <w:rPr>
          <w:color w:val="FFFFFF"/>
          <w:spacing w:val="-2"/>
          <w:w w:val="105"/>
        </w:rPr>
        <w:t>surveillance</w:t>
      </w:r>
    </w:p>
    <w:p>
      <w:pPr>
        <w:pStyle w:val="BodyText"/>
        <w:spacing w:line="261" w:lineRule="auto" w:before="89"/>
      </w:pPr>
      <w:r>
        <w:rPr>
          <w:color w:val="FFFFFF"/>
          <w:w w:val="105"/>
        </w:rPr>
        <w:t>Active and passive victim </w:t>
      </w:r>
      <w:r>
        <w:rPr>
          <w:color w:val="FFFFFF"/>
          <w:spacing w:val="-2"/>
          <w:w w:val="105"/>
        </w:rPr>
        <w:t>recognition</w:t>
      </w:r>
    </w:p>
    <w:p>
      <w:pPr>
        <w:pStyle w:val="BodyText"/>
      </w:pPr>
      <w:r>
        <w:rPr>
          <w:color w:val="FFFFFF"/>
          <w:w w:val="105"/>
        </w:rPr>
        <w:t>CPR</w:t>
      </w:r>
      <w:r>
        <w:rPr>
          <w:color w:val="FFFFFF"/>
          <w:spacing w:val="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AED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2"/>
          <w:w w:val="105"/>
        </w:rPr>
        <w:t>operation</w:t>
      </w:r>
    </w:p>
    <w:p>
      <w:pPr>
        <w:pStyle w:val="BodyText"/>
        <w:spacing w:line="261" w:lineRule="auto" w:before="123"/>
        <w:ind w:right="214"/>
      </w:pPr>
      <w:r>
        <w:rPr>
          <w:color w:val="FFFFFF"/>
          <w:w w:val="105"/>
        </w:rPr>
        <w:t>Rescue tube entries and </w:t>
      </w:r>
      <w:r>
        <w:rPr>
          <w:color w:val="FFFFFF"/>
          <w:spacing w:val="-2"/>
          <w:w w:val="105"/>
        </w:rPr>
        <w:t>assists</w:t>
      </w:r>
    </w:p>
    <w:p>
      <w:pPr>
        <w:pStyle w:val="BodyText"/>
        <w:spacing w:line="278" w:lineRule="auto"/>
      </w:pPr>
      <w:r>
        <w:rPr>
          <w:color w:val="FFFFFF"/>
          <w:w w:val="105"/>
        </w:rPr>
        <w:t>Spinal injury management and </w:t>
      </w:r>
      <w:r>
        <w:rPr>
          <w:color w:val="FFFFFF"/>
          <w:spacing w:val="-2"/>
          <w:w w:val="105"/>
        </w:rPr>
        <w:t>backboarding</w:t>
      </w:r>
    </w:p>
    <w:p>
      <w:pPr>
        <w:pStyle w:val="BodyText"/>
        <w:spacing w:line="278" w:lineRule="auto" w:before="75"/>
      </w:pPr>
      <w:r>
        <w:rPr>
          <w:color w:val="FFFFFF"/>
          <w:w w:val="105"/>
        </w:rPr>
        <w:t>Water chemistry checks (chlorine, pH)</w:t>
      </w:r>
    </w:p>
    <w:p>
      <w:pPr>
        <w:pStyle w:val="BodyText"/>
        <w:spacing w:before="90"/>
      </w:pPr>
      <w:r>
        <w:rPr>
          <w:color w:val="FFFFFF"/>
          <w:w w:val="105"/>
        </w:rPr>
        <w:t>Pool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deck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rule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enforcement</w:t>
      </w:r>
    </w:p>
    <w:p>
      <w:pPr>
        <w:pStyle w:val="BodyText"/>
        <w:spacing w:line="278" w:lineRule="auto" w:before="108"/>
      </w:pPr>
      <w:r>
        <w:rPr>
          <w:color w:val="FFFFFF"/>
          <w:w w:val="105"/>
        </w:rPr>
        <w:t>Incident reporting and </w:t>
      </w:r>
      <w:r>
        <w:rPr>
          <w:color w:val="FFFFFF"/>
          <w:spacing w:val="-2"/>
          <w:w w:val="105"/>
        </w:rPr>
        <w:t>documentation</w:t>
      </w:r>
    </w:p>
    <w:p>
      <w:pPr>
        <w:pStyle w:val="BodyText"/>
        <w:spacing w:line="261" w:lineRule="auto" w:before="89"/>
        <w:ind w:right="214"/>
      </w:pPr>
      <w:r>
        <w:rPr>
          <w:color w:val="FFFFFF"/>
          <w:w w:val="105"/>
        </w:rPr>
        <w:t>Swim lesson support (Levels </w:t>
      </w:r>
      <w:r>
        <w:rPr>
          <w:color w:val="FFFFFF"/>
          <w:spacing w:val="-4"/>
          <w:w w:val="105"/>
        </w:rPr>
        <w:t>1-2)</w:t>
      </w:r>
    </w:p>
    <w:p>
      <w:pPr>
        <w:pStyle w:val="BodyText"/>
        <w:spacing w:line="278" w:lineRule="auto"/>
        <w:ind w:right="214"/>
      </w:pPr>
      <w:r>
        <w:rPr>
          <w:color w:val="FFFFFF"/>
          <w:w w:val="105"/>
        </w:rPr>
        <w:t>Calm verbal communication with guests</w:t>
      </w:r>
    </w:p>
    <w:p>
      <w:pPr>
        <w:pStyle w:val="BodyText"/>
        <w:spacing w:before="75"/>
      </w:pPr>
      <w:r>
        <w:rPr>
          <w:color w:val="FFFFFF"/>
          <w:w w:val="105"/>
        </w:rPr>
        <w:t>Team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radio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whistle</w:t>
      </w:r>
      <w:r>
        <w:rPr>
          <w:color w:val="FFFFFF"/>
          <w:spacing w:val="3"/>
          <w:w w:val="105"/>
        </w:rPr>
        <w:t> </w:t>
      </w:r>
      <w:r>
        <w:rPr>
          <w:color w:val="FFFFFF"/>
          <w:spacing w:val="-2"/>
          <w:w w:val="105"/>
        </w:rPr>
        <w:t>signals</w:t>
      </w:r>
    </w:p>
    <w:p>
      <w:pPr>
        <w:pStyle w:val="BodyText"/>
        <w:spacing w:line="278" w:lineRule="auto" w:before="123"/>
        <w:ind w:right="214"/>
      </w:pPr>
      <w:r>
        <w:rPr>
          <w:color w:val="FFFFFF"/>
          <w:w w:val="105"/>
        </w:rPr>
        <w:t>Strong endurance freestyle and approach stroke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spacing w:val="-4"/>
          <w:w w:val="105"/>
        </w:rPr>
        <w:t>2023</w:t>
      </w:r>
    </w:p>
    <w:p>
      <w:pPr>
        <w:pStyle w:val="BodyText"/>
        <w:spacing w:before="78"/>
        <w:ind w:left="114"/>
      </w:pPr>
      <w:r>
        <w:rPr>
          <w:w w:val="105"/>
        </w:rPr>
        <w:t>Swim</w:t>
      </w:r>
      <w:r>
        <w:rPr>
          <w:spacing w:val="7"/>
          <w:w w:val="105"/>
        </w:rPr>
        <w:t> </w:t>
      </w:r>
      <w:r>
        <w:rPr>
          <w:w w:val="105"/>
        </w:rPr>
        <w:t>Instructor</w:t>
      </w:r>
      <w:r>
        <w:rPr>
          <w:spacing w:val="-4"/>
          <w:w w:val="105"/>
        </w:rPr>
        <w:t> </w:t>
      </w:r>
      <w:r>
        <w:rPr>
          <w:w w:val="105"/>
        </w:rPr>
        <w:t>Assistant</w:t>
      </w:r>
      <w:r>
        <w:rPr>
          <w:spacing w:val="8"/>
          <w:w w:val="105"/>
        </w:rPr>
        <w:t> </w:t>
      </w:r>
      <w:r>
        <w:rPr>
          <w:w w:val="105"/>
        </w:rPr>
        <w:t>(Volunteer)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Treasure</w:t>
      </w:r>
      <w:r>
        <w:rPr>
          <w:spacing w:val="7"/>
          <w:w w:val="105"/>
        </w:rPr>
        <w:t> </w:t>
      </w:r>
      <w:r>
        <w:rPr>
          <w:w w:val="105"/>
        </w:rPr>
        <w:t>Valley</w:t>
      </w:r>
      <w:r>
        <w:rPr>
          <w:spacing w:val="8"/>
          <w:w w:val="105"/>
        </w:rPr>
        <w:t> </w:t>
      </w:r>
      <w:r>
        <w:rPr>
          <w:w w:val="105"/>
        </w:rPr>
        <w:t>Swim</w:t>
      </w:r>
      <w:r>
        <w:rPr>
          <w:spacing w:val="7"/>
          <w:w w:val="105"/>
        </w:rPr>
        <w:t> </w:t>
      </w:r>
      <w:r>
        <w:rPr>
          <w:w w:val="105"/>
        </w:rPr>
        <w:t>Club,</w:t>
      </w:r>
      <w:r>
        <w:rPr>
          <w:spacing w:val="8"/>
          <w:w w:val="105"/>
        </w:rPr>
        <w:t> </w:t>
      </w:r>
      <w:r>
        <w:rPr>
          <w:w w:val="105"/>
        </w:rPr>
        <w:t>Boise,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313" w:hanging="304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lead-coach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Parent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Tot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Level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lessons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groups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8-12 children.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4" w:after="0"/>
        <w:ind w:left="895" w:right="224" w:hanging="304"/>
        <w:jc w:val="left"/>
        <w:rPr>
          <w:sz w:val="18"/>
        </w:rPr>
      </w:pPr>
      <w:r>
        <w:rPr>
          <w:w w:val="105"/>
          <w:sz w:val="18"/>
        </w:rPr>
        <w:t>Modeled freestyle and back float technique and offered in-water support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nervous beginners.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90" w:after="0"/>
        <w:ind w:left="895" w:right="0" w:hanging="303"/>
        <w:jc w:val="left"/>
        <w:rPr>
          <w:sz w:val="18"/>
        </w:rPr>
      </w:pPr>
      <w:r>
        <w:rPr>
          <w:w w:val="105"/>
          <w:sz w:val="18"/>
        </w:rPr>
        <w:t>Set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kickboards,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barbells,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lane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lines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session.</w:t>
      </w:r>
    </w:p>
    <w:p>
      <w:pPr>
        <w:pStyle w:val="BodyText"/>
        <w:spacing w:before="32"/>
        <w:ind w:left="0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66700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8B0000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1pt;mso-position-horizontal-relative:char;mso-position-vertical-relative:line" type="#_x0000_t202" id="docshape11" filled="true" fillcolor="#8b0000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6"/>
        <w:ind w:left="114"/>
      </w:pPr>
      <w:r>
        <w:rPr>
          <w:w w:val="105"/>
        </w:rPr>
        <w:t>High</w:t>
      </w:r>
      <w:r>
        <w:rPr>
          <w:spacing w:val="9"/>
          <w:w w:val="105"/>
        </w:rPr>
        <w:t> </w:t>
      </w:r>
      <w:r>
        <w:rPr>
          <w:w w:val="105"/>
        </w:rPr>
        <w:t>School</w:t>
      </w:r>
      <w:r>
        <w:rPr>
          <w:spacing w:val="10"/>
          <w:w w:val="105"/>
        </w:rPr>
        <w:t> </w:t>
      </w:r>
      <w:r>
        <w:rPr>
          <w:w w:val="105"/>
        </w:rPr>
        <w:t>Diploma,</w:t>
      </w:r>
      <w:r>
        <w:rPr>
          <w:spacing w:val="10"/>
          <w:w w:val="105"/>
        </w:rPr>
        <w:t> </w:t>
      </w:r>
      <w:r>
        <w:rPr>
          <w:w w:val="105"/>
        </w:rPr>
        <w:t>Boise</w:t>
      </w:r>
      <w:r>
        <w:rPr>
          <w:spacing w:val="9"/>
          <w:w w:val="105"/>
        </w:rPr>
        <w:t> </w:t>
      </w:r>
      <w:r>
        <w:rPr>
          <w:w w:val="105"/>
        </w:rPr>
        <w:t>High</w:t>
      </w:r>
      <w:r>
        <w:rPr>
          <w:spacing w:val="9"/>
          <w:w w:val="105"/>
        </w:rPr>
        <w:t> </w:t>
      </w:r>
      <w:r>
        <w:rPr>
          <w:w w:val="105"/>
        </w:rPr>
        <w:t>School,</w:t>
      </w:r>
      <w:r>
        <w:rPr>
          <w:spacing w:val="10"/>
          <w:w w:val="105"/>
        </w:rPr>
        <w:t> </w:t>
      </w:r>
      <w:r>
        <w:rPr>
          <w:w w:val="105"/>
        </w:rPr>
        <w:t>Boise,</w:t>
      </w:r>
      <w:r>
        <w:rPr>
          <w:spacing w:val="11"/>
          <w:w w:val="105"/>
        </w:rPr>
        <w:t> </w:t>
      </w:r>
      <w:r>
        <w:rPr>
          <w:w w:val="105"/>
        </w:rPr>
        <w:t>ID,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line="261" w:lineRule="auto" w:before="198"/>
        <w:ind w:left="114"/>
      </w:pPr>
      <w:r>
        <w:rPr>
          <w:w w:val="105"/>
        </w:rPr>
        <w:t>American Red Cross Lifeguarding/First Aid/CPR/AED Certification, March 2024 (valid through March 2026)</w:t>
      </w:r>
    </w:p>
    <w:p>
      <w:pPr>
        <w:pStyle w:val="BodyText"/>
        <w:spacing w:before="179"/>
        <w:ind w:left="114"/>
      </w:pPr>
      <w:r>
        <w:rPr>
          <w:w w:val="105"/>
        </w:rPr>
        <w:t>Varsity</w:t>
      </w:r>
      <w:r>
        <w:rPr>
          <w:spacing w:val="6"/>
          <w:w w:val="105"/>
        </w:rPr>
        <w:t> </w:t>
      </w:r>
      <w:r>
        <w:rPr>
          <w:w w:val="105"/>
        </w:rPr>
        <w:t>Swim</w:t>
      </w:r>
      <w:r>
        <w:rPr>
          <w:spacing w:val="2"/>
          <w:w w:val="105"/>
        </w:rPr>
        <w:t> </w:t>
      </w:r>
      <w:r>
        <w:rPr>
          <w:w w:val="105"/>
        </w:rPr>
        <w:t>Team</w:t>
      </w:r>
      <w:r>
        <w:rPr>
          <w:spacing w:val="5"/>
          <w:w w:val="105"/>
        </w:rPr>
        <w:t> </w:t>
      </w:r>
      <w:r>
        <w:rPr>
          <w:w w:val="105"/>
        </w:rPr>
        <w:t>Captain,</w:t>
      </w:r>
      <w:r>
        <w:rPr>
          <w:spacing w:val="6"/>
          <w:w w:val="105"/>
        </w:rPr>
        <w:t> </w:t>
      </w:r>
      <w:r>
        <w:rPr>
          <w:w w:val="105"/>
        </w:rPr>
        <w:t>Boise</w:t>
      </w:r>
      <w:r>
        <w:rPr>
          <w:spacing w:val="5"/>
          <w:w w:val="105"/>
        </w:rPr>
        <w:t> </w:t>
      </w:r>
      <w:r>
        <w:rPr>
          <w:w w:val="105"/>
        </w:rPr>
        <w:t>High</w:t>
      </w:r>
      <w:r>
        <w:rPr>
          <w:spacing w:val="5"/>
          <w:w w:val="105"/>
        </w:rPr>
        <w:t> </w:t>
      </w:r>
      <w:r>
        <w:rPr>
          <w:w w:val="105"/>
        </w:rPr>
        <w:t>School,</w:t>
      </w:r>
      <w:r>
        <w:rPr>
          <w:spacing w:val="6"/>
          <w:w w:val="105"/>
        </w:rPr>
        <w:t> </w:t>
      </w:r>
      <w:r>
        <w:rPr>
          <w:w w:val="105"/>
        </w:rPr>
        <w:t>2023-</w:t>
      </w:r>
      <w:r>
        <w:rPr>
          <w:spacing w:val="-4"/>
          <w:w w:val="105"/>
        </w:rPr>
        <w:t>2024</w:t>
      </w:r>
    </w:p>
    <w:sectPr>
      <w:type w:val="continuous"/>
      <w:pgSz w:w="11920" w:h="16860"/>
      <w:pgMar w:top="0" w:bottom="0" w:left="425" w:right="0"/>
      <w:cols w:num="2" w:equalWidth="0">
        <w:col w:w="3370" w:space="443"/>
        <w:col w:w="76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690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514" w:right="1045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8"/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895" w:right="259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yler.brennan@example.com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2026-07-20T15:57:58Z</dcterms:created>
  <dcterms:modified xsi:type="dcterms:W3CDTF">2026-07-20T15:57:58Z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