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  <w:spacing w:val="12"/>
        </w:rPr>
        <w:t>Patrick</w:t>
      </w:r>
      <w:r>
        <w:rPr>
          <w:color w:val="424242"/>
          <w:spacing w:val="31"/>
        </w:rPr>
        <w:t> </w:t>
      </w:r>
      <w:r>
        <w:rPr>
          <w:color w:val="424242"/>
          <w:spacing w:val="6"/>
        </w:rPr>
        <w:t>Reed</w:t>
      </w:r>
    </w:p>
    <w:p>
      <w:pPr>
        <w:pStyle w:val="BodyText"/>
        <w:spacing w:before="154"/>
        <w:ind w:left="4457" w:right="976"/>
        <w:jc w:val="center"/>
      </w:pPr>
      <w:r>
        <w:rPr>
          <w:color w:val="424242"/>
          <w:w w:val="105"/>
        </w:rPr>
        <w:t>Bank</w:t>
      </w:r>
      <w:r>
        <w:rPr>
          <w:color w:val="424242"/>
          <w:spacing w:val="3"/>
          <w:w w:val="105"/>
        </w:rPr>
        <w:t> </w:t>
      </w:r>
      <w:r>
        <w:rPr>
          <w:color w:val="424242"/>
          <w:spacing w:val="-2"/>
          <w:w w:val="105"/>
        </w:rPr>
        <w:t>Teller</w:t>
      </w:r>
    </w:p>
    <w:p>
      <w:pPr>
        <w:pStyle w:val="BodyText"/>
        <w:spacing w:before="10"/>
      </w:pPr>
    </w:p>
    <w:p>
      <w:pPr>
        <w:spacing w:line="273" w:lineRule="auto" w:before="0"/>
        <w:ind w:left="4457" w:right="974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Recent business graduate with two years of cash-handling experience in retail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and a strong interest in personal banking. Comfortable with high transaction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volume, friendly with customers, and careful with money.</w:t>
      </w:r>
    </w:p>
    <w:p>
      <w:pPr>
        <w:pStyle w:val="BodyText"/>
        <w:spacing w:before="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153259</wp:posOffset>
                </wp:positionV>
                <wp:extent cx="492061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12.067662pt;width:387.45pt;height:21pt;mso-position-horizontal-relative:page;mso-position-vertical-relative:paragraph;z-index:-15728640;mso-wrap-distance-left:0;mso-wrap-distance-right:0" type="#_x0000_t202" id="docshape1" filled="true" fillcolor="#424242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114"/>
        <w:rPr>
          <w:sz w:val="22"/>
        </w:rPr>
      </w:pPr>
    </w:p>
    <w:p>
      <w:pPr>
        <w:pStyle w:val="Heading2"/>
      </w:pPr>
      <w:r>
        <w:rPr>
          <w:color w:val="424242"/>
        </w:rPr>
        <w:t>CONTACT</w:t>
      </w:r>
      <w:r>
        <w:rPr>
          <w:color w:val="424242"/>
          <w:spacing w:val="20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76"/>
        <w:rPr>
          <w:b/>
          <w:sz w:val="22"/>
        </w:rPr>
      </w:pPr>
    </w:p>
    <w:p>
      <w:pPr>
        <w:pStyle w:val="BodyText"/>
        <w:spacing w:before="0"/>
        <w:ind w:left="820"/>
      </w:pPr>
      <w:r>
        <w:rPr>
          <w:color w:val="FFFFFF"/>
          <w:w w:val="105"/>
        </w:rPr>
        <w:t>(918)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0144</w:t>
      </w:r>
    </w:p>
    <w:p>
      <w:pPr>
        <w:pStyle w:val="BodyText"/>
        <w:spacing w:before="66"/>
      </w:pPr>
    </w:p>
    <w:p>
      <w:pPr>
        <w:pStyle w:val="BodyText"/>
        <w:spacing w:line="278" w:lineRule="auto" w:before="0"/>
        <w:ind w:left="820" w:right="119"/>
      </w:pPr>
      <w:hyperlink r:id="rId5">
        <w:r>
          <w:rPr>
            <w:color w:val="FFFFFF"/>
            <w:spacing w:val="-2"/>
          </w:rPr>
          <w:t>jordan.whitfield@example.co</w:t>
        </w:r>
      </w:hyperlink>
      <w:r>
        <w:rPr>
          <w:color w:val="FFFFFF"/>
          <w:spacing w:val="80"/>
          <w:w w:val="105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33"/>
      </w:pPr>
    </w:p>
    <w:p>
      <w:pPr>
        <w:pStyle w:val="BodyText"/>
        <w:spacing w:before="0"/>
        <w:ind w:left="820"/>
      </w:pPr>
      <w:r>
        <w:rPr>
          <w:color w:val="FFFFFF"/>
          <w:w w:val="105"/>
        </w:rPr>
        <w:t>Tulsa,</w:t>
      </w:r>
      <w:r>
        <w:rPr>
          <w:color w:val="FFFFFF"/>
          <w:spacing w:val="2"/>
          <w:w w:val="105"/>
        </w:rPr>
        <w:t> </w:t>
      </w:r>
      <w:r>
        <w:rPr>
          <w:color w:val="FFFFFF"/>
          <w:w w:val="105"/>
        </w:rPr>
        <w:t>OK</w:t>
      </w:r>
      <w:r>
        <w:rPr>
          <w:color w:val="FFFFFF"/>
          <w:spacing w:val="4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  <w:spacing w:before="74"/>
        <w:ind w:left="114"/>
      </w:pPr>
      <w:r>
        <w:rPr/>
        <w:br w:type="column"/>
      </w:r>
      <w:r>
        <w:rPr>
          <w:w w:val="105"/>
        </w:rPr>
        <w:t>2023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78"/>
        <w:ind w:left="114"/>
      </w:pPr>
      <w:r>
        <w:rPr>
          <w:w w:val="105"/>
        </w:rPr>
        <w:t>Lead</w:t>
      </w:r>
      <w:r>
        <w:rPr>
          <w:spacing w:val="7"/>
          <w:w w:val="105"/>
        </w:rPr>
        <w:t> </w:t>
      </w:r>
      <w:r>
        <w:rPr>
          <w:w w:val="105"/>
        </w:rPr>
        <w:t>Cashier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Riverbend</w:t>
      </w:r>
      <w:r>
        <w:rPr>
          <w:spacing w:val="7"/>
          <w:w w:val="105"/>
        </w:rPr>
        <w:t> </w:t>
      </w:r>
      <w:r>
        <w:rPr>
          <w:w w:val="105"/>
        </w:rPr>
        <w:t>Grocery</w:t>
      </w:r>
      <w:r>
        <w:rPr>
          <w:spacing w:val="9"/>
          <w:w w:val="105"/>
        </w:rPr>
        <w:t> </w:t>
      </w:r>
      <w:r>
        <w:rPr>
          <w:w w:val="105"/>
        </w:rPr>
        <w:t>Co-op,</w:t>
      </w:r>
      <w:r>
        <w:rPr>
          <w:spacing w:val="4"/>
          <w:w w:val="105"/>
        </w:rPr>
        <w:t> </w:t>
      </w:r>
      <w:r>
        <w:rPr>
          <w:w w:val="105"/>
        </w:rPr>
        <w:t>Tulsa,</w:t>
      </w:r>
      <w:r>
        <w:rPr>
          <w:spacing w:val="9"/>
          <w:w w:val="105"/>
        </w:rPr>
        <w:t> </w:t>
      </w:r>
      <w:r>
        <w:rPr>
          <w:spacing w:val="-5"/>
          <w:w w:val="105"/>
        </w:rPr>
        <w:t>OK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845" w:hanging="304"/>
        <w:jc w:val="left"/>
        <w:rPr>
          <w:sz w:val="18"/>
        </w:rPr>
      </w:pPr>
      <w:r>
        <w:rPr>
          <w:w w:val="105"/>
          <w:sz w:val="18"/>
        </w:rPr>
        <w:t>Balance a $2,400 cash drawer twice per shift with under $5 variance across the last year.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90" w:after="0"/>
        <w:ind w:left="895" w:right="400" w:hanging="304"/>
        <w:jc w:val="left"/>
        <w:rPr>
          <w:sz w:val="18"/>
        </w:rPr>
      </w:pPr>
      <w:r>
        <w:rPr>
          <w:w w:val="105"/>
          <w:sz w:val="18"/>
        </w:rPr>
        <w:t>Train 6 new cashiers on POS procedures, returns, and end-of-day deposit </w:t>
      </w:r>
      <w:r>
        <w:rPr>
          <w:spacing w:val="-2"/>
          <w:w w:val="105"/>
          <w:sz w:val="18"/>
        </w:rPr>
        <w:t>prep.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04" w:after="0"/>
        <w:ind w:left="895" w:right="483" w:hanging="304"/>
        <w:jc w:val="left"/>
        <w:rPr>
          <w:sz w:val="18"/>
        </w:rPr>
      </w:pPr>
      <w:r>
        <w:rPr>
          <w:w w:val="105"/>
          <w:sz w:val="18"/>
        </w:rPr>
        <w:t>Handle 250-300 customer transactions on weekend shifts, including coin orders and large cash deposits for the manager.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5" w:after="0"/>
        <w:ind w:left="895" w:right="389" w:hanging="304"/>
        <w:jc w:val="left"/>
        <w:rPr>
          <w:sz w:val="18"/>
        </w:rPr>
      </w:pPr>
      <w:r>
        <w:rPr>
          <w:w w:val="105"/>
          <w:sz w:val="18"/>
        </w:rPr>
        <w:t>Resolve pricing and refund disputes at the register without escalating to a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supervisor.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337" w:space="476"/>
            <w:col w:w="7682"/>
          </w:cols>
        </w:sectPr>
      </w:pPr>
    </w:p>
    <w:p>
      <w:pPr>
        <w:pStyle w:val="BodyText"/>
        <w:spacing w:before="39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714875"/>
                                </a:moveTo>
                                <a:lnTo>
                                  <a:pt x="0" y="4714875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8096250"/>
                                </a:lnTo>
                                <a:lnTo>
                                  <a:pt x="2571737" y="47148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457700"/>
                                </a:lnTo>
                                <a:lnTo>
                                  <a:pt x="2571737" y="445770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666999"/>
                            <a:ext cx="2571750" cy="204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047875">
                                <a:moveTo>
                                  <a:pt x="2571737" y="1790700"/>
                                </a:moveTo>
                                <a:lnTo>
                                  <a:pt x="0" y="1790700"/>
                                </a:lnTo>
                                <a:lnTo>
                                  <a:pt x="0" y="2047875"/>
                                </a:lnTo>
                                <a:lnTo>
                                  <a:pt x="2571737" y="2047875"/>
                                </a:lnTo>
                                <a:lnTo>
                                  <a:pt x="2571737" y="1790700"/>
                                </a:lnTo>
                                <a:close/>
                              </a:path>
                              <a:path w="2571750" h="204787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2571737" y="25717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524250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914774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23862" y="4972049"/>
                            <a:ext cx="47625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43100">
                                <a:moveTo>
                                  <a:pt x="47625" y="1915947"/>
                                </a:moveTo>
                                <a:lnTo>
                                  <a:pt x="27165" y="1895475"/>
                                </a:lnTo>
                                <a:lnTo>
                                  <a:pt x="20472" y="1895475"/>
                                </a:lnTo>
                                <a:lnTo>
                                  <a:pt x="0" y="1915947"/>
                                </a:lnTo>
                                <a:lnTo>
                                  <a:pt x="0" y="1919516"/>
                                </a:lnTo>
                                <a:lnTo>
                                  <a:pt x="0" y="1922640"/>
                                </a:lnTo>
                                <a:lnTo>
                                  <a:pt x="20472" y="1943100"/>
                                </a:lnTo>
                                <a:lnTo>
                                  <a:pt x="27165" y="1943100"/>
                                </a:lnTo>
                                <a:lnTo>
                                  <a:pt x="47625" y="1922640"/>
                                </a:lnTo>
                                <a:lnTo>
                                  <a:pt x="47625" y="1915947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1144422"/>
                                </a:moveTo>
                                <a:lnTo>
                                  <a:pt x="27165" y="1123950"/>
                                </a:lnTo>
                                <a:lnTo>
                                  <a:pt x="20472" y="1123950"/>
                                </a:lnTo>
                                <a:lnTo>
                                  <a:pt x="0" y="1144422"/>
                                </a:lnTo>
                                <a:lnTo>
                                  <a:pt x="0" y="1147991"/>
                                </a:lnTo>
                                <a:lnTo>
                                  <a:pt x="0" y="1151115"/>
                                </a:lnTo>
                                <a:lnTo>
                                  <a:pt x="20472" y="1171575"/>
                                </a:lnTo>
                                <a:lnTo>
                                  <a:pt x="27165" y="1171575"/>
                                </a:lnTo>
                                <a:lnTo>
                                  <a:pt x="47625" y="1151115"/>
                                </a:lnTo>
                                <a:lnTo>
                                  <a:pt x="47625" y="1144422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2400" id="docshapegroup2" coordorigin="0,0" coordsize="4050,16860">
                <v:shape style="position:absolute;left:0;top:0;width:4050;height:16860" id="docshape3" coordorigin="0,0" coordsize="4050,16860" path="m4050,7425l0,7425,0,12750,0,16860,4050,16860,4050,12750,4050,7425xm4050,4605l0,4605,0,7020,4050,7020,4050,4605xm4050,0l0,0,0,4110,0,4200,4050,4200,4050,4110,4050,0xe" filled="true" fillcolor="#424242" stroked="false">
                  <v:path arrowok="t"/>
                  <v:fill type="solid"/>
                </v:shape>
                <v:shape style="position:absolute;left:0;top:4200;width:4050;height:3225" id="docshape4" coordorigin="0,4200" coordsize="4050,3225" path="m4050,7020l0,7020,0,7425,4050,7425,4050,7020xm4050,4200l0,4200,0,4605,4050,4605,4050,4200xe" filled="true" fillcolor="#f4cccc" stroked="false">
                  <v:path arrowok="t"/>
                  <v:fill type="solid"/>
                </v:shape>
                <v:shape style="position:absolute;left:510;top:795;width:3045;height:3045" id="docshape5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6" stroked="false">
                  <v:imagedata r:id="rId6" o:title=""/>
                </v:shape>
                <v:shape style="position:absolute;left:825;top:4950;width:255;height:255" type="#_x0000_t75" id="docshape7" stroked="false">
                  <v:imagedata r:id="rId7" o:title=""/>
                </v:shape>
                <v:shape style="position:absolute;left:842;top:5550;width:226;height:261" type="#_x0000_t75" id="docshape8" stroked="false">
                  <v:imagedata r:id="rId8" o:title=""/>
                </v:shape>
                <v:shape style="position:absolute;left:825;top:6165;width:255;height:255" type="#_x0000_t75" id="docshape9" stroked="false">
                  <v:imagedata r:id="rId9" o:title=""/>
                </v:shape>
                <v:shape style="position:absolute;left:824;top:7830;width:75;height:3060" id="docshape10" coordorigin="825,7830" coordsize="75,3060" path="m900,10847l899,10842,895,10833,893,10829,886,10822,882,10820,873,10816,868,10815,857,10815,852,10816,843,10820,839,10822,832,10829,830,10833,826,10842,825,10847,825,10853,825,10858,826,10863,830,10872,832,10876,839,10883,843,10885,852,10889,857,10890,868,10890,873,10889,882,10885,886,10883,893,10876,895,10872,899,10863,900,10858,900,10847xm900,10517l899,10512,895,10503,893,10499,886,10492,882,10490,873,10486,868,10485,857,10485,852,10486,843,10490,839,10492,832,10499,830,10503,826,10512,825,10517,825,10523,825,10528,826,10533,830,10542,832,10546,839,10553,843,10555,852,10559,857,10560,868,10560,873,10559,882,10555,886,10553,893,10546,895,10542,899,10533,900,10528,900,10517xm900,9962l899,9957,895,9948,893,9944,886,9937,882,9935,873,9931,868,9930,857,9930,852,9931,843,9935,839,9937,832,9944,830,9948,826,9957,825,9962,825,9968,825,9973,826,9978,830,9987,832,9991,839,9998,843,10000,852,10004,857,10005,868,10005,873,10004,882,10000,886,9998,893,9991,895,9987,899,9978,900,9973,900,9962xm900,9632l899,9627,895,9618,893,9614,886,9607,882,9605,873,9601,868,9600,857,9600,852,9601,843,9605,839,9607,832,9614,830,9618,826,9627,825,9632,825,9638,825,9643,826,9648,830,9657,832,9661,839,9668,843,9670,852,9674,857,9675,868,9675,873,9674,882,9670,886,9668,893,9661,895,9657,899,9648,900,9643,900,9632xm900,9077l899,9072,895,9063,893,9059,886,9052,882,9050,873,9046,868,9045,857,9045,852,9046,843,9050,839,9052,832,9059,830,9063,826,9072,825,9077,825,9083,825,9088,826,9093,830,9102,832,9106,839,9113,843,9115,852,9119,857,9120,868,9120,873,9119,882,9115,886,9113,893,9106,895,9102,899,9093,900,9088,900,9077xm900,8747l899,8742,895,8733,893,8729,886,8722,882,8720,873,8716,868,8715,857,8715,852,8716,843,8720,839,8722,832,8729,830,8733,826,8742,825,8747,825,8753,825,8758,826,8763,830,8772,832,8776,839,8783,843,8785,852,8789,857,8790,868,8790,873,8789,882,8785,886,8783,893,8776,895,8772,899,8763,900,8758,900,8747xm900,8417l899,8412,895,8403,893,8399,886,8392,882,8390,873,8386,868,8385,857,8385,852,8386,843,8390,839,8392,832,8399,830,8403,826,8412,825,8417,825,8423,825,8428,826,8433,830,8442,832,8446,839,8453,843,8455,852,8459,857,8460,868,8460,873,8459,882,8455,886,8453,893,8446,895,8442,899,8433,900,8428,900,8417xm900,7862l899,7857,895,7848,893,7844,886,7837,882,7835,873,7831,868,7830,857,7830,852,7831,843,7835,839,7837,832,7844,830,7848,826,7857,825,7862,825,7868,825,7873,826,7878,830,7887,832,7891,839,7898,843,7900,852,7904,857,7905,868,7905,873,7904,882,7900,886,7898,893,7891,895,7887,899,7878,900,7873,900,786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14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61"/>
        <w:rPr>
          <w:b/>
          <w:sz w:val="22"/>
        </w:rPr>
      </w:pPr>
    </w:p>
    <w:p>
      <w:pPr>
        <w:pStyle w:val="BodyText"/>
        <w:spacing w:line="278" w:lineRule="auto" w:before="1"/>
        <w:ind w:left="690"/>
      </w:pPr>
      <w:r>
        <w:rPr>
          <w:color w:val="FFFFFF"/>
          <w:w w:val="105"/>
        </w:rPr>
        <w:t>Cash handling and drawer </w:t>
      </w:r>
      <w:r>
        <w:rPr>
          <w:color w:val="FFFFFF"/>
          <w:spacing w:val="-2"/>
          <w:w w:val="105"/>
        </w:rPr>
        <w:t>balancing</w:t>
      </w:r>
    </w:p>
    <w:p>
      <w:pPr>
        <w:pStyle w:val="BodyText"/>
        <w:spacing w:before="74"/>
        <w:ind w:left="690"/>
      </w:pPr>
      <w:r>
        <w:rPr>
          <w:color w:val="FFFFFF"/>
          <w:w w:val="105"/>
        </w:rPr>
        <w:t>Customer</w:t>
      </w:r>
      <w:r>
        <w:rPr>
          <w:color w:val="FFFFFF"/>
          <w:spacing w:val="11"/>
          <w:w w:val="105"/>
        </w:rPr>
        <w:t> </w:t>
      </w:r>
      <w:r>
        <w:rPr>
          <w:color w:val="FFFFFF"/>
          <w:spacing w:val="-2"/>
          <w:w w:val="105"/>
        </w:rPr>
        <w:t>service</w:t>
      </w:r>
    </w:p>
    <w:p>
      <w:pPr>
        <w:pStyle w:val="BodyText"/>
        <w:ind w:left="690"/>
      </w:pPr>
      <w:r>
        <w:rPr>
          <w:color w:val="FFFFFF"/>
          <w:w w:val="105"/>
        </w:rPr>
        <w:t>POS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systems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(NCR,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Square)</w:t>
      </w:r>
    </w:p>
    <w:p>
      <w:pPr>
        <w:pStyle w:val="BodyText"/>
        <w:spacing w:line="261" w:lineRule="auto"/>
        <w:ind w:left="690"/>
      </w:pPr>
      <w:r>
        <w:rPr>
          <w:color w:val="FFFFFF"/>
          <w:w w:val="105"/>
        </w:rPr>
        <w:t>Microsoft Office (Excel, </w:t>
      </w:r>
      <w:r>
        <w:rPr>
          <w:color w:val="FFFFFF"/>
          <w:spacing w:val="-2"/>
          <w:w w:val="105"/>
        </w:rPr>
        <w:t>Outlook)</w:t>
      </w:r>
    </w:p>
    <w:p>
      <w:pPr>
        <w:pStyle w:val="BodyText"/>
        <w:spacing w:before="104"/>
        <w:ind w:left="690"/>
      </w:pPr>
      <w:r>
        <w:rPr>
          <w:color w:val="FFFFFF"/>
          <w:w w:val="105"/>
        </w:rPr>
        <w:t>10-key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4"/>
          <w:w w:val="105"/>
        </w:rPr>
        <w:t>touch</w:t>
      </w:r>
    </w:p>
    <w:p>
      <w:pPr>
        <w:pStyle w:val="BodyText"/>
        <w:spacing w:line="278" w:lineRule="auto"/>
        <w:ind w:left="690"/>
      </w:pPr>
      <w:r>
        <w:rPr>
          <w:color w:val="FFFFFF"/>
          <w:w w:val="105"/>
        </w:rPr>
        <w:t>Bilingual: English / conversational Spanish</w:t>
      </w:r>
    </w:p>
    <w:p>
      <w:pPr>
        <w:pStyle w:val="BodyText"/>
        <w:spacing w:before="75"/>
        <w:ind w:left="690"/>
      </w:pPr>
      <w:r>
        <w:rPr>
          <w:color w:val="FFFFFF"/>
          <w:w w:val="105"/>
        </w:rPr>
        <w:t>ID</w:t>
      </w:r>
      <w:r>
        <w:rPr>
          <w:color w:val="FFFFFF"/>
          <w:spacing w:val="4"/>
          <w:w w:val="105"/>
        </w:rPr>
        <w:t> </w:t>
      </w:r>
      <w:r>
        <w:rPr>
          <w:color w:val="FFFFFF"/>
          <w:spacing w:val="-2"/>
          <w:w w:val="105"/>
        </w:rPr>
        <w:t>verification</w:t>
      </w:r>
    </w:p>
    <w:p>
      <w:pPr>
        <w:pStyle w:val="BodyText"/>
        <w:ind w:left="690"/>
      </w:pPr>
      <w:r>
        <w:rPr>
          <w:color w:val="FFFFFF"/>
          <w:w w:val="105"/>
        </w:rPr>
        <w:t>Confidentiality</w:t>
      </w:r>
      <w:r>
        <w:rPr>
          <w:color w:val="FFFFFF"/>
          <w:spacing w:val="16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15"/>
          <w:w w:val="105"/>
        </w:rPr>
        <w:t> </w:t>
      </w:r>
      <w:r>
        <w:rPr>
          <w:color w:val="FFFFFF"/>
          <w:spacing w:val="-2"/>
          <w:w w:val="105"/>
        </w:rPr>
        <w:t>discretion</w:t>
      </w:r>
    </w:p>
    <w:p>
      <w:pPr>
        <w:pStyle w:val="BodyText"/>
        <w:spacing w:before="165"/>
        <w:ind w:left="114"/>
      </w:pPr>
      <w:r>
        <w:rPr/>
        <w:br w:type="column"/>
      </w:r>
      <w:r>
        <w:rPr>
          <w:w w:val="105"/>
        </w:rPr>
        <w:t>2022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78"/>
        <w:ind w:left="114"/>
      </w:pPr>
      <w:r>
        <w:rPr>
          <w:w w:val="105"/>
        </w:rPr>
        <w:t>Student</w:t>
      </w:r>
      <w:r>
        <w:rPr>
          <w:spacing w:val="8"/>
          <w:w w:val="105"/>
        </w:rPr>
        <w:t> </w:t>
      </w:r>
      <w:r>
        <w:rPr>
          <w:w w:val="105"/>
        </w:rPr>
        <w:t>Office</w:t>
      </w:r>
      <w:r>
        <w:rPr>
          <w:spacing w:val="-2"/>
          <w:w w:val="105"/>
        </w:rPr>
        <w:t> </w:t>
      </w:r>
      <w:r>
        <w:rPr>
          <w:w w:val="105"/>
        </w:rPr>
        <w:t>Assistant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TU</w:t>
      </w:r>
      <w:r>
        <w:rPr>
          <w:spacing w:val="8"/>
          <w:w w:val="105"/>
        </w:rPr>
        <w:t> </w:t>
      </w:r>
      <w:r>
        <w:rPr>
          <w:w w:val="105"/>
        </w:rPr>
        <w:t>Office</w:t>
      </w:r>
      <w:r>
        <w:rPr>
          <w:spacing w:val="7"/>
          <w:w w:val="105"/>
        </w:rPr>
        <w:t> </w:t>
      </w:r>
      <w:r>
        <w:rPr>
          <w:w w:val="105"/>
        </w:rPr>
        <w:t>of</w:t>
      </w:r>
      <w:r>
        <w:rPr>
          <w:spacing w:val="9"/>
          <w:w w:val="105"/>
        </w:rPr>
        <w:t> </w:t>
      </w:r>
      <w:r>
        <w:rPr>
          <w:w w:val="105"/>
        </w:rPr>
        <w:t>Financial</w:t>
      </w:r>
      <w:r>
        <w:rPr>
          <w:spacing w:val="-3"/>
          <w:w w:val="105"/>
        </w:rPr>
        <w:t> </w:t>
      </w:r>
      <w:r>
        <w:rPr>
          <w:w w:val="105"/>
        </w:rPr>
        <w:t>Aid,</w:t>
      </w:r>
      <w:r>
        <w:rPr>
          <w:spacing w:val="5"/>
          <w:w w:val="105"/>
        </w:rPr>
        <w:t> </w:t>
      </w:r>
      <w:r>
        <w:rPr>
          <w:w w:val="105"/>
        </w:rPr>
        <w:t>Tulsa,</w:t>
      </w:r>
      <w:r>
        <w:rPr>
          <w:spacing w:val="9"/>
          <w:w w:val="105"/>
        </w:rPr>
        <w:t> </w:t>
      </w:r>
      <w:r>
        <w:rPr>
          <w:spacing w:val="-5"/>
          <w:w w:val="105"/>
        </w:rPr>
        <w:t>OK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1303" w:hanging="304"/>
        <w:jc w:val="left"/>
        <w:rPr>
          <w:sz w:val="18"/>
        </w:rPr>
      </w:pPr>
      <w:r>
        <w:rPr>
          <w:w w:val="105"/>
          <w:sz w:val="18"/>
        </w:rPr>
        <w:t>Greeted 40+ students per day and routed questions about loan disbursements and refunds.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4" w:after="0"/>
        <w:ind w:left="895" w:right="520" w:hanging="304"/>
        <w:jc w:val="left"/>
        <w:rPr>
          <w:sz w:val="18"/>
        </w:rPr>
      </w:pPr>
      <w:r>
        <w:rPr>
          <w:w w:val="105"/>
          <w:sz w:val="18"/>
        </w:rPr>
        <w:t>Verified ID documents against student records before releasing financial </w:t>
      </w:r>
      <w:r>
        <w:rPr>
          <w:spacing w:val="-2"/>
          <w:w w:val="105"/>
          <w:sz w:val="18"/>
        </w:rPr>
        <w:t>information.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40" w:lineRule="auto" w:before="90" w:after="0"/>
        <w:ind w:left="895" w:right="0" w:hanging="303"/>
        <w:jc w:val="left"/>
        <w:rPr>
          <w:sz w:val="18"/>
        </w:rPr>
      </w:pPr>
      <w:r>
        <w:rPr>
          <w:w w:val="105"/>
          <w:sz w:val="18"/>
        </w:rPr>
        <w:t>Filed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scanned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around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200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documents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using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Banner.</w:t>
      </w:r>
    </w:p>
    <w:p>
      <w:pPr>
        <w:pStyle w:val="BodyText"/>
        <w:spacing w:before="32"/>
        <w:rPr>
          <w:sz w:val="20"/>
        </w:rPr>
      </w:pPr>
    </w:p>
    <w:p>
      <w:pPr>
        <w:spacing w:line="240" w:lineRule="auto"/>
        <w:ind w:left="-68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66700"/>
                <wp:effectExtent l="0" t="0" r="0" b="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1pt;mso-position-horizontal-relative:char;mso-position-vertical-relative:line" type="#_x0000_t202" id="docshape11" filled="true" fillcolor="#424242" stroked="false">
                <w10:anchorlock/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470" w:lineRule="auto" w:before="146"/>
        <w:ind w:left="114" w:right="392"/>
      </w:pPr>
      <w:r>
        <w:rPr>
          <w:w w:val="105"/>
        </w:rPr>
        <w:t>Bachelor of Science in Business Administration, University of Tulsa, 2024 Coursework: Principles of Finance, Financial Accounting, Business Statistics</w:t>
      </w:r>
    </w:p>
    <w:sectPr>
      <w:type w:val="continuous"/>
      <w:pgSz w:w="11920" w:h="16860"/>
      <w:pgMar w:top="0" w:bottom="0" w:left="425" w:right="0"/>
      <w:cols w:num="2" w:equalWidth="0">
        <w:col w:w="3227" w:space="586"/>
        <w:col w:w="76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95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8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6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4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0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8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46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24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23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457" w:right="988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895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ordan.whitfield@example.co" TargetMode="Externa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2026-07-16T04:57:45Z</dcterms:created>
  <dcterms:modified xsi:type="dcterms:W3CDTF">2026-07-16T04:57:45Z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