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72"/>
        <w:rPr>
          <w:rFonts w:ascii="Times New Roman"/>
          <w:sz w:val="74"/>
        </w:rPr>
      </w:pPr>
      <w:r>
        <w:rPr>
          <w:rFonts w:ascii="Times New Roman"/>
          <w:sz w:val="74"/>
        </w:rPr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7381874</wp:posOffset>
                </wp:positionH>
                <wp:positionV relativeFrom="page">
                  <wp:posOffset>0</wp:posOffset>
                </wp:positionV>
                <wp:extent cx="186690" cy="1070483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186690" cy="10704830"/>
                          <a:chExt cx="186690" cy="1070483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186690" cy="2609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6690" h="2609850">
                                <a:moveTo>
                                  <a:pt x="0" y="2609849"/>
                                </a:moveTo>
                                <a:lnTo>
                                  <a:pt x="186309" y="2609849"/>
                                </a:lnTo>
                                <a:lnTo>
                                  <a:pt x="18630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098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C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-11" y="11"/>
                            <a:ext cx="186690" cy="10704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6690" h="10704830">
                                <a:moveTo>
                                  <a:pt x="1863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09850"/>
                                </a:lnTo>
                                <a:lnTo>
                                  <a:pt x="0" y="9334487"/>
                                </a:lnTo>
                                <a:lnTo>
                                  <a:pt x="0" y="10704563"/>
                                </a:lnTo>
                                <a:lnTo>
                                  <a:pt x="186309" y="10704563"/>
                                </a:lnTo>
                                <a:lnTo>
                                  <a:pt x="186309" y="9334487"/>
                                </a:lnTo>
                                <a:lnTo>
                                  <a:pt x="186309" y="2609850"/>
                                </a:lnTo>
                                <a:lnTo>
                                  <a:pt x="1863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548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81.249939pt;margin-top:.000028pt;width:14.7pt;height:842.9pt;mso-position-horizontal-relative:page;mso-position-vertical-relative:page;z-index:15730688" id="docshapegroup1" coordorigin="11625,0" coordsize="294,16858">
                <v:rect style="position:absolute;left:11625;top:0;width:294;height:4110" id="docshape2" filled="true" fillcolor="#acaaaa" stroked="false">
                  <v:fill type="solid"/>
                </v:rect>
                <v:shape style="position:absolute;left:11624;top:0;width:294;height:16858" id="docshape3" coordorigin="11625,0" coordsize="294,16858" path="m11918,0l11625,0,11625,4110,11625,14700,11625,16858,11918,16858,11918,14700,11918,4110,11918,0xe" filled="true" fillcolor="#000000" stroked="false">
                  <v:path arrowok="t"/>
                  <v:fill opacity="35979f" type="solid"/>
                </v:shape>
                <w10:wrap type="none"/>
              </v:group>
            </w:pict>
          </mc:Fallback>
        </mc:AlternateContent>
      </w:r>
    </w:p>
    <w:p>
      <w:pPr>
        <w:spacing w:before="0"/>
        <w:ind w:left="84" w:right="0" w:firstLine="0"/>
        <w:jc w:val="left"/>
        <w:rPr>
          <w:sz w:val="74"/>
        </w:rPr>
      </w:pPr>
      <w:r>
        <w:rPr>
          <w:sz w:val="74"/>
        </w:rPr>
        <w:t>George</w:t>
      </w:r>
      <w:r>
        <w:rPr>
          <w:spacing w:val="-17"/>
          <w:sz w:val="74"/>
        </w:rPr>
        <w:t> </w:t>
      </w:r>
      <w:r>
        <w:rPr>
          <w:spacing w:val="-2"/>
          <w:sz w:val="74"/>
        </w:rPr>
        <w:t>Torres</w:t>
      </w:r>
    </w:p>
    <w:p>
      <w:pPr>
        <w:spacing w:before="237"/>
        <w:ind w:left="270" w:right="0" w:firstLine="0"/>
        <w:jc w:val="left"/>
        <w:rPr>
          <w:sz w:val="22"/>
        </w:rPr>
      </w:pPr>
      <w:r>
        <w:rPr>
          <w:spacing w:val="-2"/>
          <w:sz w:val="22"/>
        </w:rPr>
        <w:t>Professor</w:t>
      </w:r>
    </w:p>
    <w:p>
      <w:pPr>
        <w:pStyle w:val="BodyText"/>
        <w:spacing w:before="49"/>
        <w:rPr>
          <w:sz w:val="22"/>
        </w:rPr>
      </w:pPr>
    </w:p>
    <w:p>
      <w:pPr>
        <w:spacing w:before="0"/>
        <w:ind w:left="270" w:right="0" w:firstLine="0"/>
        <w:jc w:val="left"/>
        <w:rPr>
          <w:sz w:val="22"/>
        </w:rPr>
      </w:pPr>
      <w:r>
        <w:rPr>
          <w:sz w:val="22"/>
        </w:rPr>
        <w:t>Tucson,</w:t>
      </w:r>
      <w:r>
        <w:rPr>
          <w:spacing w:val="-12"/>
          <w:sz w:val="22"/>
        </w:rPr>
        <w:t> </w:t>
      </w:r>
      <w:r>
        <w:rPr>
          <w:sz w:val="22"/>
        </w:rPr>
        <w:t>AZ</w:t>
      </w:r>
      <w:r>
        <w:rPr>
          <w:spacing w:val="1"/>
          <w:sz w:val="22"/>
        </w:rPr>
        <w:t> </w:t>
      </w:r>
      <w:r>
        <w:rPr>
          <w:sz w:val="22"/>
        </w:rPr>
        <w:t>12345</w:t>
      </w:r>
      <w:r>
        <w:rPr>
          <w:spacing w:val="14"/>
          <w:sz w:val="22"/>
        </w:rPr>
        <w:t> </w:t>
      </w:r>
      <w:r>
        <w:rPr>
          <w:rFonts w:ascii="Nueva Std Extended"/>
          <w:sz w:val="24"/>
        </w:rPr>
        <w:t>|</w:t>
      </w:r>
      <w:r>
        <w:rPr>
          <w:rFonts w:ascii="Nueva Std Extended"/>
          <w:spacing w:val="16"/>
          <w:sz w:val="24"/>
        </w:rPr>
        <w:t> </w:t>
      </w:r>
      <w:r>
        <w:rPr>
          <w:sz w:val="22"/>
        </w:rPr>
        <w:t>(520)</w:t>
      </w:r>
      <w:r>
        <w:rPr>
          <w:spacing w:val="1"/>
          <w:sz w:val="22"/>
        </w:rPr>
        <w:t> </w:t>
      </w:r>
      <w:r>
        <w:rPr>
          <w:sz w:val="22"/>
        </w:rPr>
        <w:t>555-0142</w:t>
      </w:r>
      <w:r>
        <w:rPr>
          <w:spacing w:val="14"/>
          <w:sz w:val="22"/>
        </w:rPr>
        <w:t> </w:t>
      </w:r>
      <w:r>
        <w:rPr>
          <w:rFonts w:ascii="Nueva Std Extended"/>
          <w:sz w:val="24"/>
        </w:rPr>
        <w:t>|</w:t>
      </w:r>
      <w:r>
        <w:rPr>
          <w:rFonts w:ascii="Nueva Std Extended"/>
          <w:spacing w:val="17"/>
          <w:sz w:val="24"/>
        </w:rPr>
        <w:t> </w:t>
      </w:r>
      <w:hyperlink r:id="rId5">
        <w:r>
          <w:rPr>
            <w:spacing w:val="-2"/>
            <w:sz w:val="22"/>
          </w:rPr>
          <w:t>d.reyes@email.com</w:t>
        </w:r>
      </w:hyperlink>
    </w:p>
    <w:p>
      <w:pPr>
        <w:pStyle w:val="BodyText"/>
        <w:spacing w:before="170"/>
        <w:rPr>
          <w:sz w:val="22"/>
        </w:rPr>
      </w:pPr>
    </w:p>
    <w:p>
      <w:pPr>
        <w:spacing w:before="1"/>
        <w:ind w:left="233" w:right="0" w:firstLine="0"/>
        <w:jc w:val="left"/>
        <w:rPr>
          <w:sz w:val="22"/>
        </w:rPr>
      </w:pPr>
      <w:r>
        <w:rPr>
          <w:spacing w:val="-2"/>
          <w:sz w:val="22"/>
        </w:rPr>
        <w:t>Proﬁle</w:t>
      </w:r>
    </w:p>
    <w:p>
      <w:pPr>
        <w:pStyle w:val="BodyText"/>
        <w:spacing w:before="4"/>
        <w:rPr>
          <w:sz w:val="13"/>
        </w:rPr>
      </w:pP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504824</wp:posOffset>
                </wp:positionH>
                <wp:positionV relativeFrom="paragraph">
                  <wp:posOffset>113203</wp:posOffset>
                </wp:positionV>
                <wp:extent cx="6343650" cy="9525"/>
                <wp:effectExtent l="0" t="0" r="0" b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634365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43650" h="9525">
                              <a:moveTo>
                                <a:pt x="6343649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343649" y="0"/>
                              </a:lnTo>
                              <a:lnTo>
                                <a:pt x="6343649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6313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9.749996pt;margin-top:8.913637pt;width:499.49996pt;height:.75pt;mso-position-horizontal-relative:page;mso-position-vertical-relative:paragraph;z-index:-15728640;mso-wrap-distance-left:0;mso-wrap-distance-right:0" id="docshape4" filled="true" fillcolor="#000000" stroked="false">
                <v:fill opacity="41379f" type="solid"/>
                <w10:wrap type="topAndBottom"/>
              </v:rect>
            </w:pict>
          </mc:Fallback>
        </mc:AlternateContent>
      </w:r>
    </w:p>
    <w:p>
      <w:pPr>
        <w:spacing w:line="271" w:lineRule="auto" w:before="114"/>
        <w:ind w:left="233" w:right="366" w:firstLine="0"/>
        <w:jc w:val="left"/>
        <w:rPr>
          <w:sz w:val="15"/>
        </w:rPr>
      </w:pPr>
      <w:r>
        <w:rPr>
          <w:sz w:val="15"/>
        </w:rPr>
        <w:t>Adjunct</w:t>
      </w:r>
      <w:r>
        <w:rPr>
          <w:spacing w:val="-8"/>
          <w:sz w:val="15"/>
        </w:rPr>
        <w:t> </w:t>
      </w:r>
      <w:r>
        <w:rPr>
          <w:sz w:val="15"/>
        </w:rPr>
        <w:t>instructor</w:t>
      </w:r>
      <w:r>
        <w:rPr>
          <w:spacing w:val="-8"/>
          <w:sz w:val="15"/>
        </w:rPr>
        <w:t> </w:t>
      </w:r>
      <w:r>
        <w:rPr>
          <w:sz w:val="15"/>
        </w:rPr>
        <w:t>teaching</w:t>
      </w:r>
      <w:r>
        <w:rPr>
          <w:spacing w:val="-8"/>
          <w:sz w:val="15"/>
        </w:rPr>
        <w:t> </w:t>
      </w:r>
      <w:r>
        <w:rPr>
          <w:sz w:val="15"/>
        </w:rPr>
        <w:t>introductory</w:t>
      </w:r>
      <w:r>
        <w:rPr>
          <w:spacing w:val="-8"/>
          <w:sz w:val="15"/>
        </w:rPr>
        <w:t> </w:t>
      </w:r>
      <w:r>
        <w:rPr>
          <w:sz w:val="15"/>
        </w:rPr>
        <w:t>English</w:t>
      </w:r>
      <w:r>
        <w:rPr>
          <w:spacing w:val="-8"/>
          <w:sz w:val="15"/>
        </w:rPr>
        <w:t> </w:t>
      </w:r>
      <w:r>
        <w:rPr>
          <w:sz w:val="15"/>
        </w:rPr>
        <w:t>composition</w:t>
      </w:r>
      <w:r>
        <w:rPr>
          <w:spacing w:val="-8"/>
          <w:sz w:val="15"/>
        </w:rPr>
        <w:t> </w:t>
      </w:r>
      <w:r>
        <w:rPr>
          <w:sz w:val="15"/>
        </w:rPr>
        <w:t>and</w:t>
      </w:r>
      <w:r>
        <w:rPr>
          <w:spacing w:val="-8"/>
          <w:sz w:val="15"/>
        </w:rPr>
        <w:t> </w:t>
      </w:r>
      <w:r>
        <w:rPr>
          <w:sz w:val="15"/>
        </w:rPr>
        <w:t>literature</w:t>
      </w:r>
      <w:r>
        <w:rPr>
          <w:spacing w:val="-8"/>
          <w:sz w:val="15"/>
        </w:rPr>
        <w:t> </w:t>
      </w:r>
      <w:r>
        <w:rPr>
          <w:sz w:val="15"/>
        </w:rPr>
        <w:t>across</w:t>
      </w:r>
      <w:r>
        <w:rPr>
          <w:spacing w:val="-8"/>
          <w:sz w:val="15"/>
        </w:rPr>
        <w:t> </w:t>
      </w:r>
      <w:r>
        <w:rPr>
          <w:sz w:val="15"/>
        </w:rPr>
        <w:t>two</w:t>
      </w:r>
      <w:r>
        <w:rPr>
          <w:spacing w:val="-8"/>
          <w:sz w:val="15"/>
        </w:rPr>
        <w:t> </w:t>
      </w:r>
      <w:r>
        <w:rPr>
          <w:sz w:val="15"/>
        </w:rPr>
        <w:t>community</w:t>
      </w:r>
      <w:r>
        <w:rPr>
          <w:spacing w:val="-8"/>
          <w:sz w:val="15"/>
        </w:rPr>
        <w:t> </w:t>
      </w:r>
      <w:r>
        <w:rPr>
          <w:sz w:val="15"/>
        </w:rPr>
        <w:t>colleges</w:t>
      </w:r>
      <w:r>
        <w:rPr>
          <w:spacing w:val="-8"/>
          <w:sz w:val="15"/>
        </w:rPr>
        <w:t> </w:t>
      </w:r>
      <w:r>
        <w:rPr>
          <w:sz w:val="15"/>
        </w:rPr>
        <w:t>in</w:t>
      </w:r>
      <w:r>
        <w:rPr>
          <w:spacing w:val="-8"/>
          <w:sz w:val="15"/>
        </w:rPr>
        <w:t> </w:t>
      </w:r>
      <w:r>
        <w:rPr>
          <w:sz w:val="15"/>
        </w:rPr>
        <w:t>Pima</w:t>
      </w:r>
      <w:r>
        <w:rPr>
          <w:spacing w:val="-8"/>
          <w:sz w:val="15"/>
        </w:rPr>
        <w:t> </w:t>
      </w:r>
      <w:r>
        <w:rPr>
          <w:sz w:val="15"/>
        </w:rPr>
        <w:t>County.</w:t>
      </w:r>
      <w:r>
        <w:rPr>
          <w:spacing w:val="-8"/>
          <w:sz w:val="15"/>
        </w:rPr>
        <w:t> </w:t>
      </w:r>
      <w:r>
        <w:rPr>
          <w:sz w:val="15"/>
        </w:rPr>
        <w:t>Strong</w:t>
      </w:r>
      <w:r>
        <w:rPr>
          <w:spacing w:val="-8"/>
          <w:sz w:val="15"/>
        </w:rPr>
        <w:t> </w:t>
      </w:r>
      <w:r>
        <w:rPr>
          <w:sz w:val="15"/>
        </w:rPr>
        <w:t>record</w:t>
      </w:r>
      <w:r>
        <w:rPr>
          <w:spacing w:val="-8"/>
          <w:sz w:val="15"/>
        </w:rPr>
        <w:t> </w:t>
      </w:r>
      <w:r>
        <w:rPr>
          <w:sz w:val="15"/>
        </w:rPr>
        <w:t>of</w:t>
      </w:r>
      <w:r>
        <w:rPr>
          <w:spacing w:val="-8"/>
          <w:sz w:val="15"/>
        </w:rPr>
        <w:t> </w:t>
      </w:r>
      <w:r>
        <w:rPr>
          <w:sz w:val="15"/>
        </w:rPr>
        <w:t>retention</w:t>
      </w:r>
      <w:r>
        <w:rPr>
          <w:spacing w:val="-8"/>
          <w:sz w:val="15"/>
        </w:rPr>
        <w:t> </w:t>
      </w:r>
      <w:r>
        <w:rPr>
          <w:sz w:val="15"/>
        </w:rPr>
        <w:t>in ﬁrst-year</w:t>
      </w:r>
      <w:r>
        <w:rPr>
          <w:spacing w:val="-1"/>
          <w:sz w:val="15"/>
        </w:rPr>
        <w:t> </w:t>
      </w:r>
      <w:r>
        <w:rPr>
          <w:sz w:val="15"/>
        </w:rPr>
        <w:t>writing</w:t>
      </w:r>
      <w:r>
        <w:rPr>
          <w:spacing w:val="-1"/>
          <w:sz w:val="15"/>
        </w:rPr>
        <w:t> </w:t>
      </w:r>
      <w:r>
        <w:rPr>
          <w:sz w:val="15"/>
        </w:rPr>
        <w:t>courses</w:t>
      </w:r>
      <w:r>
        <w:rPr>
          <w:spacing w:val="-1"/>
          <w:sz w:val="15"/>
        </w:rPr>
        <w:t> </w:t>
      </w:r>
      <w:r>
        <w:rPr>
          <w:sz w:val="15"/>
        </w:rPr>
        <w:t>and</w:t>
      </w:r>
      <w:r>
        <w:rPr>
          <w:spacing w:val="-1"/>
          <w:sz w:val="15"/>
        </w:rPr>
        <w:t> </w:t>
      </w:r>
      <w:r>
        <w:rPr>
          <w:sz w:val="15"/>
        </w:rPr>
        <w:t>active</w:t>
      </w:r>
      <w:r>
        <w:rPr>
          <w:spacing w:val="-1"/>
          <w:sz w:val="15"/>
        </w:rPr>
        <w:t> </w:t>
      </w:r>
      <w:r>
        <w:rPr>
          <w:sz w:val="15"/>
        </w:rPr>
        <w:t>in</w:t>
      </w:r>
      <w:r>
        <w:rPr>
          <w:spacing w:val="-1"/>
          <w:sz w:val="15"/>
        </w:rPr>
        <w:t> </w:t>
      </w:r>
      <w:r>
        <w:rPr>
          <w:sz w:val="15"/>
        </w:rPr>
        <w:t>the</w:t>
      </w:r>
      <w:r>
        <w:rPr>
          <w:spacing w:val="-1"/>
          <w:sz w:val="15"/>
        </w:rPr>
        <w:t> </w:t>
      </w:r>
      <w:r>
        <w:rPr>
          <w:sz w:val="15"/>
        </w:rPr>
        <w:t>regional</w:t>
      </w:r>
      <w:r>
        <w:rPr>
          <w:spacing w:val="-4"/>
          <w:sz w:val="15"/>
        </w:rPr>
        <w:t> </w:t>
      </w:r>
      <w:r>
        <w:rPr>
          <w:sz w:val="15"/>
        </w:rPr>
        <w:t>Two-Year</w:t>
      </w:r>
      <w:r>
        <w:rPr>
          <w:spacing w:val="-1"/>
          <w:sz w:val="15"/>
        </w:rPr>
        <w:t> </w:t>
      </w:r>
      <w:r>
        <w:rPr>
          <w:sz w:val="15"/>
        </w:rPr>
        <w:t>College</w:t>
      </w:r>
      <w:r>
        <w:rPr>
          <w:spacing w:val="-1"/>
          <w:sz w:val="15"/>
        </w:rPr>
        <w:t> </w:t>
      </w:r>
      <w:r>
        <w:rPr>
          <w:sz w:val="15"/>
        </w:rPr>
        <w:t>English</w:t>
      </w:r>
      <w:r>
        <w:rPr>
          <w:spacing w:val="-9"/>
          <w:sz w:val="15"/>
        </w:rPr>
        <w:t> </w:t>
      </w:r>
      <w:r>
        <w:rPr>
          <w:sz w:val="15"/>
        </w:rPr>
        <w:t>Association.</w:t>
      </w:r>
    </w:p>
    <w:p>
      <w:pPr>
        <w:pStyle w:val="BodyText"/>
        <w:spacing w:before="92"/>
        <w:rPr>
          <w:sz w:val="15"/>
        </w:rPr>
      </w:pPr>
    </w:p>
    <w:p>
      <w:pPr>
        <w:spacing w:before="0"/>
        <w:ind w:left="233" w:right="0" w:firstLine="0"/>
        <w:jc w:val="left"/>
        <w:rPr>
          <w:sz w:val="22"/>
        </w:rPr>
      </w:pPr>
      <w:r>
        <w:rPr>
          <w:sz w:val="22"/>
        </w:rPr>
        <w:t>Professional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Experience</w:t>
      </w:r>
    </w:p>
    <w:p>
      <w:pPr>
        <w:pStyle w:val="BodyText"/>
        <w:spacing w:before="1"/>
        <w:rPr>
          <w:sz w:val="12"/>
        </w:rPr>
      </w:pP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504824</wp:posOffset>
                </wp:positionH>
                <wp:positionV relativeFrom="paragraph">
                  <wp:posOffset>103961</wp:posOffset>
                </wp:positionV>
                <wp:extent cx="6477000" cy="9525"/>
                <wp:effectExtent l="0" t="0" r="0" b="0"/>
                <wp:wrapTopAndBottom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64770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7000" h="9525">
                              <a:moveTo>
                                <a:pt x="6476999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476999" y="0"/>
                              </a:lnTo>
                              <a:lnTo>
                                <a:pt x="6476999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6313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9.749996pt;margin-top:8.185957pt;width:509.999959pt;height:.75pt;mso-position-horizontal-relative:page;mso-position-vertical-relative:paragraph;z-index:-15728128;mso-wrap-distance-left:0;mso-wrap-distance-right:0" id="docshape5" filled="true" fillcolor="#000000" stroked="false">
                <v:fill opacity="41379f" type="solid"/>
                <w10:wrap type="topAndBottom"/>
              </v:rect>
            </w:pict>
          </mc:Fallback>
        </mc:AlternateContent>
      </w:r>
    </w:p>
    <w:p>
      <w:pPr>
        <w:tabs>
          <w:tab w:pos="9124" w:val="left" w:leader="none"/>
        </w:tabs>
        <w:spacing w:before="116"/>
        <w:ind w:left="233" w:right="0" w:firstLine="0"/>
        <w:jc w:val="left"/>
        <w:rPr>
          <w:b/>
          <w:position w:val="3"/>
          <w:sz w:val="18"/>
        </w:rPr>
      </w:pPr>
      <w:r>
        <w:rPr>
          <w:b/>
          <w:sz w:val="18"/>
        </w:rPr>
        <w:t>Adjunct</w:t>
      </w:r>
      <w:r>
        <w:rPr>
          <w:b/>
          <w:spacing w:val="11"/>
          <w:sz w:val="18"/>
        </w:rPr>
        <w:t> </w:t>
      </w:r>
      <w:r>
        <w:rPr>
          <w:b/>
          <w:sz w:val="18"/>
        </w:rPr>
        <w:t>Instructor,</w:t>
      </w:r>
      <w:r>
        <w:rPr>
          <w:b/>
          <w:spacing w:val="12"/>
          <w:sz w:val="18"/>
        </w:rPr>
        <w:t> </w:t>
      </w:r>
      <w:r>
        <w:rPr>
          <w:b/>
          <w:sz w:val="18"/>
        </w:rPr>
        <w:t>English</w:t>
      </w:r>
      <w:r>
        <w:rPr>
          <w:b/>
          <w:spacing w:val="39"/>
          <w:sz w:val="18"/>
        </w:rPr>
        <w:t> </w:t>
      </w:r>
      <w:r>
        <w:rPr>
          <w:rFonts w:ascii="Nueva Std Extended" w:hAnsi="Nueva Std Extended"/>
          <w:sz w:val="20"/>
        </w:rPr>
        <w:t>|</w:t>
      </w:r>
      <w:r>
        <w:rPr>
          <w:rFonts w:ascii="Nueva Std Extended" w:hAnsi="Nueva Std Extended"/>
          <w:spacing w:val="42"/>
          <w:sz w:val="20"/>
        </w:rPr>
        <w:t> </w:t>
      </w:r>
      <w:r>
        <w:rPr>
          <w:b/>
          <w:sz w:val="18"/>
        </w:rPr>
        <w:t>Sagebrush</w:t>
      </w:r>
      <w:r>
        <w:rPr>
          <w:b/>
          <w:spacing w:val="11"/>
          <w:sz w:val="18"/>
        </w:rPr>
        <w:t> </w:t>
      </w:r>
      <w:r>
        <w:rPr>
          <w:b/>
          <w:sz w:val="18"/>
        </w:rPr>
        <w:t>Community</w:t>
      </w:r>
      <w:r>
        <w:rPr>
          <w:b/>
          <w:spacing w:val="12"/>
          <w:sz w:val="18"/>
        </w:rPr>
        <w:t> </w:t>
      </w:r>
      <w:r>
        <w:rPr>
          <w:b/>
          <w:sz w:val="18"/>
        </w:rPr>
        <w:t>College,</w:t>
      </w:r>
      <w:r>
        <w:rPr>
          <w:b/>
          <w:spacing w:val="12"/>
          <w:sz w:val="18"/>
        </w:rPr>
        <w:t> </w:t>
      </w:r>
      <w:r>
        <w:rPr>
          <w:b/>
          <w:sz w:val="18"/>
        </w:rPr>
        <w:t>Tucson,</w:t>
      </w:r>
      <w:r>
        <w:rPr>
          <w:b/>
          <w:spacing w:val="3"/>
          <w:sz w:val="18"/>
        </w:rPr>
        <w:t> </w:t>
      </w:r>
      <w:r>
        <w:rPr>
          <w:b/>
          <w:spacing w:val="-5"/>
          <w:sz w:val="18"/>
        </w:rPr>
        <w:t>AZ</w:t>
      </w:r>
      <w:r>
        <w:rPr>
          <w:b/>
          <w:sz w:val="18"/>
        </w:rPr>
        <w:tab/>
      </w:r>
      <w:r>
        <w:rPr>
          <w:b/>
          <w:position w:val="3"/>
          <w:sz w:val="18"/>
        </w:rPr>
        <w:t>2022</w:t>
      </w:r>
      <w:r>
        <w:rPr>
          <w:b/>
          <w:spacing w:val="7"/>
          <w:position w:val="3"/>
          <w:sz w:val="18"/>
        </w:rPr>
        <w:t> </w:t>
      </w:r>
      <w:r>
        <w:rPr>
          <w:b/>
          <w:position w:val="3"/>
          <w:sz w:val="18"/>
        </w:rPr>
        <w:t>–</w:t>
      </w:r>
      <w:r>
        <w:rPr>
          <w:b/>
          <w:spacing w:val="7"/>
          <w:position w:val="3"/>
          <w:sz w:val="18"/>
        </w:rPr>
        <w:t> </w:t>
      </w:r>
      <w:r>
        <w:rPr>
          <w:b/>
          <w:spacing w:val="-2"/>
          <w:position w:val="3"/>
          <w:sz w:val="18"/>
        </w:rPr>
        <w:t>Present</w:t>
      </w:r>
    </w:p>
    <w:p>
      <w:pPr>
        <w:pStyle w:val="BodyText"/>
        <w:spacing w:before="185"/>
        <w:rPr>
          <w:b/>
        </w:rPr>
      </w:pPr>
    </w:p>
    <w:p>
      <w:pPr>
        <w:pStyle w:val="ListParagraph"/>
        <w:numPr>
          <w:ilvl w:val="0"/>
          <w:numId w:val="1"/>
        </w:numPr>
        <w:tabs>
          <w:tab w:pos="1700" w:val="left" w:leader="none"/>
          <w:tab w:pos="1702" w:val="left" w:leader="none"/>
        </w:tabs>
        <w:spacing w:line="201" w:lineRule="auto" w:before="1" w:after="0"/>
        <w:ind w:left="1702" w:right="91" w:hanging="298"/>
        <w:jc w:val="left"/>
        <w:rPr>
          <w:sz w:val="18"/>
        </w:rPr>
      </w:pPr>
      <w:r>
        <w:rPr>
          <w:w w:val="105"/>
          <w:sz w:val="18"/>
        </w:rPr>
        <w:t>Teach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4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sections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of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ENG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101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1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section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of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ENG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215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(American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Literature)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each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semester,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roughly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110 students per term</w:t>
      </w:r>
    </w:p>
    <w:p>
      <w:pPr>
        <w:pStyle w:val="ListParagraph"/>
        <w:numPr>
          <w:ilvl w:val="0"/>
          <w:numId w:val="1"/>
        </w:numPr>
        <w:tabs>
          <w:tab w:pos="1700" w:val="left" w:leader="none"/>
          <w:tab w:pos="1702" w:val="left" w:leader="none"/>
        </w:tabs>
        <w:spacing w:line="216" w:lineRule="auto" w:before="97" w:after="0"/>
        <w:ind w:left="1702" w:right="337" w:hanging="298"/>
        <w:jc w:val="left"/>
        <w:rPr>
          <w:sz w:val="18"/>
        </w:rPr>
      </w:pPr>
      <w:r>
        <w:rPr>
          <w:w w:val="105"/>
          <w:sz w:val="18"/>
        </w:rPr>
        <w:t>Hold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weekly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writing-center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hours;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designed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low-stakes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revision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workﬂow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that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lifted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pass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rates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in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ENG 101 from 71% to 84%</w:t>
      </w:r>
    </w:p>
    <w:p>
      <w:pPr>
        <w:pStyle w:val="ListParagraph"/>
        <w:numPr>
          <w:ilvl w:val="0"/>
          <w:numId w:val="1"/>
        </w:numPr>
        <w:tabs>
          <w:tab w:pos="1700" w:val="left" w:leader="none"/>
          <w:tab w:pos="1702" w:val="left" w:leader="none"/>
        </w:tabs>
        <w:spacing w:line="216" w:lineRule="auto" w:before="93" w:after="0"/>
        <w:ind w:left="1702" w:right="459" w:hanging="298"/>
        <w:jc w:val="left"/>
        <w:rPr>
          <w:sz w:val="18"/>
        </w:rPr>
      </w:pPr>
      <w:r>
        <w:rPr>
          <w:w w:val="105"/>
          <w:sz w:val="18"/>
        </w:rPr>
        <w:t>Adopted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an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open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educational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resource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textbook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for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ENG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101,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saving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students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about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$90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per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enrolled </w:t>
      </w:r>
      <w:r>
        <w:rPr>
          <w:spacing w:val="-4"/>
          <w:w w:val="105"/>
          <w:sz w:val="18"/>
        </w:rPr>
        <w:t>seat</w:t>
      </w:r>
    </w:p>
    <w:p>
      <w:pPr>
        <w:pStyle w:val="ListParagraph"/>
        <w:numPr>
          <w:ilvl w:val="0"/>
          <w:numId w:val="1"/>
        </w:numPr>
        <w:tabs>
          <w:tab w:pos="1701" w:val="left" w:leader="none"/>
        </w:tabs>
        <w:spacing w:line="240" w:lineRule="auto" w:before="69" w:after="0"/>
        <w:ind w:left="1701" w:right="0" w:hanging="296"/>
        <w:jc w:val="left"/>
        <w:rPr>
          <w:sz w:val="18"/>
        </w:rPr>
      </w:pPr>
      <w:r>
        <w:rPr>
          <w:sz w:val="18"/>
        </w:rPr>
        <w:t>Serve</w:t>
      </w:r>
      <w:r>
        <w:rPr>
          <w:spacing w:val="12"/>
          <w:sz w:val="18"/>
        </w:rPr>
        <w:t> </w:t>
      </w:r>
      <w:r>
        <w:rPr>
          <w:sz w:val="18"/>
        </w:rPr>
        <w:t>on</w:t>
      </w:r>
      <w:r>
        <w:rPr>
          <w:spacing w:val="13"/>
          <w:sz w:val="18"/>
        </w:rPr>
        <w:t> </w:t>
      </w:r>
      <w:r>
        <w:rPr>
          <w:sz w:val="18"/>
        </w:rPr>
        <w:t>the</w:t>
      </w:r>
      <w:r>
        <w:rPr>
          <w:spacing w:val="12"/>
          <w:sz w:val="18"/>
        </w:rPr>
        <w:t> </w:t>
      </w:r>
      <w:r>
        <w:rPr>
          <w:sz w:val="18"/>
        </w:rPr>
        <w:t>part-time</w:t>
      </w:r>
      <w:r>
        <w:rPr>
          <w:spacing w:val="13"/>
          <w:sz w:val="18"/>
        </w:rPr>
        <w:t> </w:t>
      </w:r>
      <w:r>
        <w:rPr>
          <w:sz w:val="18"/>
        </w:rPr>
        <w:t>faculty</w:t>
      </w:r>
      <w:r>
        <w:rPr>
          <w:spacing w:val="12"/>
          <w:sz w:val="18"/>
        </w:rPr>
        <w:t> </w:t>
      </w:r>
      <w:r>
        <w:rPr>
          <w:sz w:val="18"/>
        </w:rPr>
        <w:t>advisory</w:t>
      </w:r>
      <w:r>
        <w:rPr>
          <w:spacing w:val="13"/>
          <w:sz w:val="18"/>
        </w:rPr>
        <w:t> </w:t>
      </w:r>
      <w:r>
        <w:rPr>
          <w:sz w:val="18"/>
        </w:rPr>
        <w:t>council</w:t>
      </w:r>
      <w:r>
        <w:rPr>
          <w:spacing w:val="12"/>
          <w:sz w:val="18"/>
        </w:rPr>
        <w:t> </w:t>
      </w:r>
      <w:r>
        <w:rPr>
          <w:sz w:val="18"/>
        </w:rPr>
        <w:t>representing</w:t>
      </w:r>
      <w:r>
        <w:rPr>
          <w:spacing w:val="13"/>
          <w:sz w:val="18"/>
        </w:rPr>
        <w:t> </w:t>
      </w:r>
      <w:r>
        <w:rPr>
          <w:sz w:val="18"/>
        </w:rPr>
        <w:t>humanities</w:t>
      </w:r>
      <w:r>
        <w:rPr>
          <w:spacing w:val="12"/>
          <w:sz w:val="18"/>
        </w:rPr>
        <w:t> </w:t>
      </w:r>
      <w:r>
        <w:rPr>
          <w:spacing w:val="-2"/>
          <w:sz w:val="18"/>
        </w:rPr>
        <w:t>adjuncts</w:t>
      </w:r>
    </w:p>
    <w:p>
      <w:pPr>
        <w:pStyle w:val="BodyText"/>
        <w:spacing w:before="93"/>
      </w:pPr>
    </w:p>
    <w:p>
      <w:pPr>
        <w:tabs>
          <w:tab w:pos="9124" w:val="left" w:leader="none"/>
        </w:tabs>
        <w:spacing w:before="0"/>
        <w:ind w:left="233" w:right="0" w:firstLine="0"/>
        <w:jc w:val="left"/>
        <w:rPr>
          <w:b/>
          <w:position w:val="3"/>
          <w:sz w:val="18"/>
        </w:rPr>
      </w:pPr>
      <w:r>
        <w:rPr>
          <w:b/>
          <w:spacing w:val="-2"/>
          <w:w w:val="105"/>
          <w:sz w:val="18"/>
        </w:rPr>
        <w:t>Adjunct</w:t>
      </w:r>
      <w:r>
        <w:rPr>
          <w:b/>
          <w:spacing w:val="-11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Lecturer,</w:t>
      </w:r>
      <w:r>
        <w:rPr>
          <w:b/>
          <w:spacing w:val="-8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Writing</w:t>
      </w:r>
      <w:r>
        <w:rPr>
          <w:b/>
          <w:spacing w:val="12"/>
          <w:w w:val="105"/>
          <w:sz w:val="18"/>
        </w:rPr>
        <w:t> </w:t>
      </w:r>
      <w:r>
        <w:rPr>
          <w:rFonts w:ascii="Nueva Std Extended" w:hAnsi="Nueva Std Extended"/>
          <w:spacing w:val="-2"/>
          <w:w w:val="105"/>
          <w:sz w:val="20"/>
        </w:rPr>
        <w:t>|</w:t>
      </w:r>
      <w:r>
        <w:rPr>
          <w:rFonts w:ascii="Nueva Std Extended" w:hAnsi="Nueva Std Extended"/>
          <w:spacing w:val="14"/>
          <w:w w:val="105"/>
          <w:sz w:val="20"/>
        </w:rPr>
        <w:t> </w:t>
      </w:r>
      <w:r>
        <w:rPr>
          <w:b/>
          <w:spacing w:val="-2"/>
          <w:w w:val="105"/>
          <w:sz w:val="18"/>
        </w:rPr>
        <w:t>Catalina</w:t>
      </w:r>
      <w:r>
        <w:rPr>
          <w:b/>
          <w:spacing w:val="-8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Hills</w:t>
      </w:r>
      <w:r>
        <w:rPr>
          <w:b/>
          <w:spacing w:val="-8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College,</w:t>
      </w:r>
      <w:r>
        <w:rPr>
          <w:b/>
          <w:spacing w:val="-8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Tucson,</w:t>
      </w:r>
      <w:r>
        <w:rPr>
          <w:b/>
          <w:spacing w:val="-11"/>
          <w:w w:val="105"/>
          <w:sz w:val="18"/>
        </w:rPr>
        <w:t> </w:t>
      </w:r>
      <w:r>
        <w:rPr>
          <w:b/>
          <w:spacing w:val="-5"/>
          <w:w w:val="105"/>
          <w:sz w:val="18"/>
        </w:rPr>
        <w:t>AZ</w:t>
      </w:r>
      <w:r>
        <w:rPr>
          <w:b/>
          <w:sz w:val="18"/>
        </w:rPr>
        <w:tab/>
      </w:r>
      <w:r>
        <w:rPr>
          <w:b/>
          <w:w w:val="105"/>
          <w:position w:val="3"/>
          <w:sz w:val="18"/>
        </w:rPr>
        <w:t>2020</w:t>
      </w:r>
      <w:r>
        <w:rPr>
          <w:b/>
          <w:spacing w:val="-8"/>
          <w:w w:val="105"/>
          <w:position w:val="3"/>
          <w:sz w:val="18"/>
        </w:rPr>
        <w:t> </w:t>
      </w:r>
      <w:r>
        <w:rPr>
          <w:b/>
          <w:w w:val="105"/>
          <w:position w:val="3"/>
          <w:sz w:val="18"/>
        </w:rPr>
        <w:t>–</w:t>
      </w:r>
      <w:r>
        <w:rPr>
          <w:b/>
          <w:spacing w:val="-9"/>
          <w:w w:val="105"/>
          <w:position w:val="3"/>
          <w:sz w:val="18"/>
        </w:rPr>
        <w:t> </w:t>
      </w:r>
      <w:r>
        <w:rPr>
          <w:b/>
          <w:spacing w:val="-2"/>
          <w:w w:val="105"/>
          <w:position w:val="3"/>
          <w:sz w:val="18"/>
        </w:rPr>
        <w:t>Present</w:t>
      </w:r>
    </w:p>
    <w:p>
      <w:pPr>
        <w:pStyle w:val="BodyText"/>
        <w:spacing w:before="147"/>
        <w:rPr>
          <w:b/>
        </w:rPr>
      </w:pPr>
    </w:p>
    <w:p>
      <w:pPr>
        <w:pStyle w:val="ListParagraph"/>
        <w:numPr>
          <w:ilvl w:val="0"/>
          <w:numId w:val="1"/>
        </w:numPr>
        <w:tabs>
          <w:tab w:pos="1701" w:val="left" w:leader="none"/>
        </w:tabs>
        <w:spacing w:line="351" w:lineRule="exact" w:before="0" w:after="0"/>
        <w:ind w:left="1701" w:right="0" w:hanging="296"/>
        <w:jc w:val="left"/>
        <w:rPr>
          <w:sz w:val="18"/>
        </w:rPr>
      </w:pPr>
      <w:r>
        <w:rPr>
          <w:sz w:val="18"/>
        </w:rPr>
        <w:t>Teach</w:t>
      </w:r>
      <w:r>
        <w:rPr>
          <w:spacing w:val="9"/>
          <w:sz w:val="18"/>
        </w:rPr>
        <w:t> </w:t>
      </w:r>
      <w:r>
        <w:rPr>
          <w:sz w:val="18"/>
        </w:rPr>
        <w:t>evening</w:t>
      </w:r>
      <w:r>
        <w:rPr>
          <w:spacing w:val="10"/>
          <w:sz w:val="18"/>
        </w:rPr>
        <w:t> </w:t>
      </w:r>
      <w:r>
        <w:rPr>
          <w:sz w:val="18"/>
        </w:rPr>
        <w:t>sections</w:t>
      </w:r>
      <w:r>
        <w:rPr>
          <w:spacing w:val="9"/>
          <w:sz w:val="18"/>
        </w:rPr>
        <w:t> </w:t>
      </w:r>
      <w:r>
        <w:rPr>
          <w:sz w:val="18"/>
        </w:rPr>
        <w:t>of</w:t>
      </w:r>
      <w:r>
        <w:rPr>
          <w:spacing w:val="10"/>
          <w:sz w:val="18"/>
        </w:rPr>
        <w:t> </w:t>
      </w:r>
      <w:r>
        <w:rPr>
          <w:sz w:val="18"/>
        </w:rPr>
        <w:t>developmental</w:t>
      </w:r>
      <w:r>
        <w:rPr>
          <w:spacing w:val="10"/>
          <w:sz w:val="18"/>
        </w:rPr>
        <w:t> </w:t>
      </w:r>
      <w:r>
        <w:rPr>
          <w:sz w:val="18"/>
        </w:rPr>
        <w:t>writing</w:t>
      </w:r>
      <w:r>
        <w:rPr>
          <w:spacing w:val="9"/>
          <w:sz w:val="18"/>
        </w:rPr>
        <w:t> </w:t>
      </w:r>
      <w:r>
        <w:rPr>
          <w:sz w:val="18"/>
        </w:rPr>
        <w:t>for</w:t>
      </w:r>
      <w:r>
        <w:rPr>
          <w:spacing w:val="10"/>
          <w:sz w:val="18"/>
        </w:rPr>
        <w:t> </w:t>
      </w:r>
      <w:r>
        <w:rPr>
          <w:sz w:val="18"/>
        </w:rPr>
        <w:t>working</w:t>
      </w:r>
      <w:r>
        <w:rPr>
          <w:spacing w:val="9"/>
          <w:sz w:val="18"/>
        </w:rPr>
        <w:t> </w:t>
      </w:r>
      <w:r>
        <w:rPr>
          <w:sz w:val="18"/>
        </w:rPr>
        <w:t>adult</w:t>
      </w:r>
      <w:r>
        <w:rPr>
          <w:spacing w:val="10"/>
          <w:sz w:val="18"/>
        </w:rPr>
        <w:t> </w:t>
      </w:r>
      <w:r>
        <w:rPr>
          <w:spacing w:val="-2"/>
          <w:sz w:val="18"/>
        </w:rPr>
        <w:t>learners</w:t>
      </w:r>
    </w:p>
    <w:p>
      <w:pPr>
        <w:pStyle w:val="ListParagraph"/>
        <w:numPr>
          <w:ilvl w:val="0"/>
          <w:numId w:val="1"/>
        </w:numPr>
        <w:tabs>
          <w:tab w:pos="1701" w:val="left" w:leader="none"/>
        </w:tabs>
        <w:spacing w:line="345" w:lineRule="exact" w:before="0" w:after="0"/>
        <w:ind w:left="1701" w:right="0" w:hanging="296"/>
        <w:jc w:val="left"/>
        <w:rPr>
          <w:sz w:val="18"/>
        </w:rPr>
      </w:pPr>
      <w:r>
        <w:rPr>
          <w:sz w:val="18"/>
        </w:rPr>
        <w:t>Co-developed</w:t>
      </w:r>
      <w:r>
        <w:rPr>
          <w:spacing w:val="14"/>
          <w:sz w:val="18"/>
        </w:rPr>
        <w:t> </w:t>
      </w:r>
      <w:r>
        <w:rPr>
          <w:sz w:val="18"/>
        </w:rPr>
        <w:t>a</w:t>
      </w:r>
      <w:r>
        <w:rPr>
          <w:spacing w:val="14"/>
          <w:sz w:val="18"/>
        </w:rPr>
        <w:t> </w:t>
      </w:r>
      <w:r>
        <w:rPr>
          <w:sz w:val="18"/>
        </w:rPr>
        <w:t>hybrid</w:t>
      </w:r>
      <w:r>
        <w:rPr>
          <w:spacing w:val="14"/>
          <w:sz w:val="18"/>
        </w:rPr>
        <w:t> </w:t>
      </w:r>
      <w:r>
        <w:rPr>
          <w:sz w:val="18"/>
        </w:rPr>
        <w:t>course</w:t>
      </w:r>
      <w:r>
        <w:rPr>
          <w:spacing w:val="15"/>
          <w:sz w:val="18"/>
        </w:rPr>
        <w:t> </w:t>
      </w:r>
      <w:r>
        <w:rPr>
          <w:sz w:val="18"/>
        </w:rPr>
        <w:t>module</w:t>
      </w:r>
      <w:r>
        <w:rPr>
          <w:spacing w:val="14"/>
          <w:sz w:val="18"/>
        </w:rPr>
        <w:t> </w:t>
      </w:r>
      <w:r>
        <w:rPr>
          <w:sz w:val="18"/>
        </w:rPr>
        <w:t>combining</w:t>
      </w:r>
      <w:r>
        <w:rPr>
          <w:spacing w:val="14"/>
          <w:sz w:val="18"/>
        </w:rPr>
        <w:t> </w:t>
      </w:r>
      <w:r>
        <w:rPr>
          <w:sz w:val="18"/>
        </w:rPr>
        <w:t>in-person</w:t>
      </w:r>
      <w:r>
        <w:rPr>
          <w:spacing w:val="15"/>
          <w:sz w:val="18"/>
        </w:rPr>
        <w:t> </w:t>
      </w:r>
      <w:r>
        <w:rPr>
          <w:sz w:val="18"/>
        </w:rPr>
        <w:t>workshops</w:t>
      </w:r>
      <w:r>
        <w:rPr>
          <w:spacing w:val="14"/>
          <w:sz w:val="18"/>
        </w:rPr>
        <w:t> </w:t>
      </w:r>
      <w:r>
        <w:rPr>
          <w:sz w:val="18"/>
        </w:rPr>
        <w:t>with</w:t>
      </w:r>
      <w:r>
        <w:rPr>
          <w:spacing w:val="14"/>
          <w:sz w:val="18"/>
        </w:rPr>
        <w:t> </w:t>
      </w:r>
      <w:r>
        <w:rPr>
          <w:sz w:val="18"/>
        </w:rPr>
        <w:t>asynchronous</w:t>
      </w:r>
      <w:r>
        <w:rPr>
          <w:spacing w:val="15"/>
          <w:sz w:val="18"/>
        </w:rPr>
        <w:t> </w:t>
      </w:r>
      <w:r>
        <w:rPr>
          <w:sz w:val="18"/>
        </w:rPr>
        <w:t>video</w:t>
      </w:r>
      <w:r>
        <w:rPr>
          <w:spacing w:val="14"/>
          <w:sz w:val="18"/>
        </w:rPr>
        <w:t> </w:t>
      </w:r>
      <w:r>
        <w:rPr>
          <w:spacing w:val="-2"/>
          <w:sz w:val="18"/>
        </w:rPr>
        <w:t>feedback</w:t>
      </w:r>
    </w:p>
    <w:p>
      <w:pPr>
        <w:pStyle w:val="ListParagraph"/>
        <w:numPr>
          <w:ilvl w:val="0"/>
          <w:numId w:val="1"/>
        </w:numPr>
        <w:tabs>
          <w:tab w:pos="1701" w:val="left" w:leader="none"/>
        </w:tabs>
        <w:spacing w:line="351" w:lineRule="exact" w:before="0" w:after="0"/>
        <w:ind w:left="1701" w:right="0" w:hanging="296"/>
        <w:jc w:val="left"/>
        <w:rPr>
          <w:sz w:val="18"/>
        </w:rPr>
      </w:pPr>
      <w:r>
        <w:rPr>
          <w:sz w:val="18"/>
        </w:rPr>
        <w:t>Mentor</w:t>
      </w:r>
      <w:r>
        <w:rPr>
          <w:spacing w:val="13"/>
          <w:sz w:val="18"/>
        </w:rPr>
        <w:t> </w:t>
      </w:r>
      <w:r>
        <w:rPr>
          <w:sz w:val="18"/>
        </w:rPr>
        <w:t>incoming</w:t>
      </w:r>
      <w:r>
        <w:rPr>
          <w:spacing w:val="14"/>
          <w:sz w:val="18"/>
        </w:rPr>
        <w:t> </w:t>
      </w:r>
      <w:r>
        <w:rPr>
          <w:sz w:val="18"/>
        </w:rPr>
        <w:t>adjunct</w:t>
      </w:r>
      <w:r>
        <w:rPr>
          <w:spacing w:val="14"/>
          <w:sz w:val="18"/>
        </w:rPr>
        <w:t> </w:t>
      </w:r>
      <w:r>
        <w:rPr>
          <w:sz w:val="18"/>
        </w:rPr>
        <w:t>hires</w:t>
      </w:r>
      <w:r>
        <w:rPr>
          <w:spacing w:val="14"/>
          <w:sz w:val="18"/>
        </w:rPr>
        <w:t> </w:t>
      </w:r>
      <w:r>
        <w:rPr>
          <w:sz w:val="18"/>
        </w:rPr>
        <w:t>through</w:t>
      </w:r>
      <w:r>
        <w:rPr>
          <w:spacing w:val="13"/>
          <w:sz w:val="18"/>
        </w:rPr>
        <w:t> </w:t>
      </w:r>
      <w:r>
        <w:rPr>
          <w:sz w:val="18"/>
        </w:rPr>
        <w:t>the</w:t>
      </w:r>
      <w:r>
        <w:rPr>
          <w:spacing w:val="14"/>
          <w:sz w:val="18"/>
        </w:rPr>
        <w:t> </w:t>
      </w:r>
      <w:r>
        <w:rPr>
          <w:sz w:val="18"/>
        </w:rPr>
        <w:t>college's</w:t>
      </w:r>
      <w:r>
        <w:rPr>
          <w:spacing w:val="14"/>
          <w:sz w:val="18"/>
        </w:rPr>
        <w:t> </w:t>
      </w:r>
      <w:r>
        <w:rPr>
          <w:sz w:val="18"/>
        </w:rPr>
        <w:t>peer-teaching</w:t>
      </w:r>
      <w:r>
        <w:rPr>
          <w:spacing w:val="14"/>
          <w:sz w:val="18"/>
        </w:rPr>
        <w:t> </w:t>
      </w:r>
      <w:r>
        <w:rPr>
          <w:sz w:val="18"/>
        </w:rPr>
        <w:t>observation</w:t>
      </w:r>
      <w:r>
        <w:rPr>
          <w:spacing w:val="14"/>
          <w:sz w:val="18"/>
        </w:rPr>
        <w:t> </w:t>
      </w:r>
      <w:r>
        <w:rPr>
          <w:spacing w:val="-2"/>
          <w:sz w:val="18"/>
        </w:rPr>
        <w:t>program</w:t>
      </w:r>
    </w:p>
    <w:p>
      <w:pPr>
        <w:spacing w:before="248"/>
        <w:ind w:left="233" w:right="0" w:firstLine="0"/>
        <w:jc w:val="left"/>
        <w:rPr>
          <w:sz w:val="22"/>
        </w:rPr>
      </w:pPr>
      <w:r>
        <w:rPr>
          <w:spacing w:val="-2"/>
          <w:sz w:val="22"/>
        </w:rPr>
        <w:t>Education</w:t>
      </w:r>
    </w:p>
    <w:p>
      <w:pPr>
        <w:pStyle w:val="BodyText"/>
        <w:spacing w:before="5"/>
        <w:rPr>
          <w:sz w:val="13"/>
        </w:rPr>
      </w:pP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504824</wp:posOffset>
                </wp:positionH>
                <wp:positionV relativeFrom="paragraph">
                  <wp:posOffset>113629</wp:posOffset>
                </wp:positionV>
                <wp:extent cx="6477000" cy="9525"/>
                <wp:effectExtent l="0" t="0" r="0" b="0"/>
                <wp:wrapTopAndBottom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64770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7000" h="9525">
                              <a:moveTo>
                                <a:pt x="6476999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476999" y="0"/>
                              </a:lnTo>
                              <a:lnTo>
                                <a:pt x="6476999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6313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9.749996pt;margin-top:8.947244pt;width:509.999959pt;height:.75pt;mso-position-horizontal-relative:page;mso-position-vertical-relative:paragraph;z-index:-15727616;mso-wrap-distance-left:0;mso-wrap-distance-right:0" id="docshape6" filled="true" fillcolor="#000000" stroked="false">
                <v:fill opacity="41379f" type="solid"/>
                <w10:wrap type="topAndBottom"/>
              </v:rect>
            </w:pict>
          </mc:Fallback>
        </mc:AlternateContent>
      </w:r>
    </w:p>
    <w:p>
      <w:pPr>
        <w:spacing w:before="116"/>
        <w:ind w:left="233" w:right="0" w:firstLine="0"/>
        <w:jc w:val="left"/>
        <w:rPr>
          <w:b/>
          <w:sz w:val="18"/>
        </w:rPr>
      </w:pPr>
      <w:r>
        <w:rPr>
          <w:b/>
          <w:sz w:val="18"/>
        </w:rPr>
        <w:t>MA,</w:t>
      </w:r>
      <w:r>
        <w:rPr>
          <w:b/>
          <w:spacing w:val="12"/>
          <w:sz w:val="18"/>
        </w:rPr>
        <w:t> </w:t>
      </w:r>
      <w:r>
        <w:rPr>
          <w:b/>
          <w:sz w:val="18"/>
        </w:rPr>
        <w:t>English</w:t>
      </w:r>
      <w:r>
        <w:rPr>
          <w:b/>
          <w:spacing w:val="12"/>
          <w:sz w:val="18"/>
        </w:rPr>
        <w:t> </w:t>
      </w:r>
      <w:r>
        <w:rPr>
          <w:b/>
          <w:sz w:val="18"/>
        </w:rPr>
        <w:t>Literature,</w:t>
      </w:r>
      <w:r>
        <w:rPr>
          <w:b/>
          <w:spacing w:val="3"/>
          <w:sz w:val="18"/>
        </w:rPr>
        <w:t> </w:t>
      </w:r>
      <w:r>
        <w:rPr>
          <w:b/>
          <w:sz w:val="18"/>
        </w:rPr>
        <w:t>Arizona</w:t>
      </w:r>
      <w:r>
        <w:rPr>
          <w:b/>
          <w:spacing w:val="13"/>
          <w:sz w:val="18"/>
        </w:rPr>
        <w:t> </w:t>
      </w:r>
      <w:r>
        <w:rPr>
          <w:b/>
          <w:sz w:val="18"/>
        </w:rPr>
        <w:t>State</w:t>
      </w:r>
      <w:r>
        <w:rPr>
          <w:b/>
          <w:spacing w:val="12"/>
          <w:sz w:val="18"/>
        </w:rPr>
        <w:t> </w:t>
      </w:r>
      <w:r>
        <w:rPr>
          <w:b/>
          <w:sz w:val="18"/>
        </w:rPr>
        <w:t>University,</w:t>
      </w:r>
      <w:r>
        <w:rPr>
          <w:b/>
          <w:spacing w:val="12"/>
          <w:sz w:val="18"/>
        </w:rPr>
        <w:t> </w:t>
      </w:r>
      <w:r>
        <w:rPr>
          <w:b/>
          <w:spacing w:val="-4"/>
          <w:sz w:val="18"/>
        </w:rPr>
        <w:t>2019</w:t>
      </w:r>
    </w:p>
    <w:p>
      <w:pPr>
        <w:pStyle w:val="BodyText"/>
        <w:rPr>
          <w:b/>
        </w:rPr>
      </w:pPr>
    </w:p>
    <w:p>
      <w:pPr>
        <w:pStyle w:val="BodyText"/>
        <w:spacing w:before="9"/>
        <w:rPr>
          <w:b/>
        </w:rPr>
      </w:pPr>
    </w:p>
    <w:p>
      <w:pPr>
        <w:spacing w:before="0"/>
        <w:ind w:left="233" w:right="0" w:firstLine="0"/>
        <w:jc w:val="left"/>
        <w:rPr>
          <w:b/>
          <w:sz w:val="18"/>
        </w:rPr>
      </w:pPr>
      <w:r>
        <w:rPr>
          <w:b/>
          <w:spacing w:val="-2"/>
          <w:w w:val="105"/>
          <w:sz w:val="18"/>
        </w:rPr>
        <w:t>BA,</w:t>
      </w:r>
      <w:r>
        <w:rPr>
          <w:b/>
          <w:spacing w:val="-6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English,</w:t>
      </w:r>
      <w:r>
        <w:rPr>
          <w:b/>
          <w:spacing w:val="-5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University</w:t>
      </w:r>
      <w:r>
        <w:rPr>
          <w:b/>
          <w:spacing w:val="-5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of</w:t>
      </w:r>
      <w:r>
        <w:rPr>
          <w:b/>
          <w:spacing w:val="-6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New</w:t>
      </w:r>
      <w:r>
        <w:rPr>
          <w:b/>
          <w:spacing w:val="-5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Mexico,</w:t>
      </w:r>
      <w:r>
        <w:rPr>
          <w:b/>
          <w:spacing w:val="-5"/>
          <w:w w:val="105"/>
          <w:sz w:val="18"/>
        </w:rPr>
        <w:t> </w:t>
      </w:r>
      <w:r>
        <w:rPr>
          <w:b/>
          <w:spacing w:val="-4"/>
          <w:w w:val="105"/>
          <w:sz w:val="18"/>
        </w:rPr>
        <w:t>2016</w:t>
      </w:r>
    </w:p>
    <w:p>
      <w:pPr>
        <w:pStyle w:val="BodyText"/>
        <w:rPr>
          <w:b/>
        </w:rPr>
      </w:pPr>
    </w:p>
    <w:p>
      <w:pPr>
        <w:pStyle w:val="BodyText"/>
        <w:spacing w:before="31"/>
        <w:rPr>
          <w:b/>
        </w:rPr>
      </w:pPr>
    </w:p>
    <w:p>
      <w:pPr>
        <w:spacing w:before="0"/>
        <w:ind w:left="233" w:right="0" w:firstLine="0"/>
        <w:jc w:val="left"/>
        <w:rPr>
          <w:sz w:val="22"/>
        </w:rPr>
      </w:pPr>
      <w:r>
        <w:rPr>
          <w:sz w:val="22"/>
        </w:rPr>
        <w:t>Key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Skills</w:t>
      </w:r>
    </w:p>
    <w:p>
      <w:pPr>
        <w:pStyle w:val="BodyText"/>
        <w:spacing w:before="5"/>
        <w:rPr>
          <w:sz w:val="13"/>
        </w:rPr>
      </w:pP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504824</wp:posOffset>
                </wp:positionH>
                <wp:positionV relativeFrom="paragraph">
                  <wp:posOffset>113745</wp:posOffset>
                </wp:positionV>
                <wp:extent cx="6477000" cy="9525"/>
                <wp:effectExtent l="0" t="0" r="0" b="0"/>
                <wp:wrapTopAndBottom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64770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7000" h="9525">
                              <a:moveTo>
                                <a:pt x="6476999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476999" y="0"/>
                              </a:lnTo>
                              <a:lnTo>
                                <a:pt x="6476999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6313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9.749996pt;margin-top:8.956341pt;width:509.999959pt;height:.75pt;mso-position-horizontal-relative:page;mso-position-vertical-relative:paragraph;z-index:-15727104;mso-wrap-distance-left:0;mso-wrap-distance-right:0" id="docshape7" filled="true" fillcolor="#000000" stroked="false">
                <v:fill opacity="41379f" type="solid"/>
                <w10:wrap type="topAndBottom"/>
              </v:rect>
            </w:pict>
          </mc:Fallback>
        </mc:AlternateContent>
      </w:r>
    </w:p>
    <w:p>
      <w:pPr>
        <w:pStyle w:val="ListParagraph"/>
        <w:numPr>
          <w:ilvl w:val="0"/>
          <w:numId w:val="2"/>
        </w:numPr>
        <w:tabs>
          <w:tab w:pos="529" w:val="left" w:leader="none"/>
        </w:tabs>
        <w:spacing w:line="351" w:lineRule="exact" w:before="29" w:after="0"/>
        <w:ind w:left="529" w:right="0" w:hanging="296"/>
        <w:jc w:val="left"/>
        <w:rPr>
          <w:sz w:val="18"/>
        </w:rPr>
      </w:pPr>
      <w:r>
        <w:rPr>
          <w:sz w:val="18"/>
        </w:rPr>
        <w:t>First-year</w:t>
      </w:r>
      <w:r>
        <w:rPr>
          <w:spacing w:val="17"/>
          <w:sz w:val="18"/>
        </w:rPr>
        <w:t> </w:t>
      </w:r>
      <w:r>
        <w:rPr>
          <w:sz w:val="18"/>
        </w:rPr>
        <w:t>composition</w:t>
      </w:r>
      <w:r>
        <w:rPr>
          <w:spacing w:val="17"/>
          <w:sz w:val="18"/>
        </w:rPr>
        <w:t> </w:t>
      </w:r>
      <w:r>
        <w:rPr>
          <w:spacing w:val="-2"/>
          <w:sz w:val="18"/>
        </w:rPr>
        <w:t>pedagogy</w:t>
      </w:r>
    </w:p>
    <w:p>
      <w:pPr>
        <w:pStyle w:val="ListParagraph"/>
        <w:numPr>
          <w:ilvl w:val="0"/>
          <w:numId w:val="2"/>
        </w:numPr>
        <w:tabs>
          <w:tab w:pos="529" w:val="left" w:leader="none"/>
        </w:tabs>
        <w:spacing w:line="345" w:lineRule="exact" w:before="0" w:after="0"/>
        <w:ind w:left="529" w:right="0" w:hanging="296"/>
        <w:jc w:val="left"/>
        <w:rPr>
          <w:sz w:val="18"/>
        </w:rPr>
      </w:pPr>
      <w:r>
        <w:rPr>
          <w:sz w:val="18"/>
        </w:rPr>
        <w:t>Developmental</w:t>
      </w:r>
      <w:r>
        <w:rPr>
          <w:spacing w:val="25"/>
          <w:sz w:val="18"/>
        </w:rPr>
        <w:t> </w:t>
      </w:r>
      <w:r>
        <w:rPr>
          <w:spacing w:val="-2"/>
          <w:sz w:val="18"/>
        </w:rPr>
        <w:t>writing</w:t>
      </w:r>
    </w:p>
    <w:p>
      <w:pPr>
        <w:pStyle w:val="ListParagraph"/>
        <w:numPr>
          <w:ilvl w:val="0"/>
          <w:numId w:val="2"/>
        </w:numPr>
        <w:tabs>
          <w:tab w:pos="529" w:val="left" w:leader="none"/>
        </w:tabs>
        <w:spacing w:line="345" w:lineRule="exact" w:before="0" w:after="0"/>
        <w:ind w:left="529" w:right="0" w:hanging="296"/>
        <w:jc w:val="left"/>
        <w:rPr>
          <w:sz w:val="18"/>
        </w:rPr>
      </w:pPr>
      <w:r>
        <w:rPr>
          <w:sz w:val="18"/>
        </w:rPr>
        <w:t>Canvas</w:t>
      </w:r>
      <w:r>
        <w:rPr>
          <w:spacing w:val="13"/>
          <w:sz w:val="18"/>
        </w:rPr>
        <w:t> </w:t>
      </w:r>
      <w:r>
        <w:rPr>
          <w:sz w:val="18"/>
        </w:rPr>
        <w:t>and</w:t>
      </w:r>
      <w:r>
        <w:rPr>
          <w:spacing w:val="14"/>
          <w:sz w:val="18"/>
        </w:rPr>
        <w:t> </w:t>
      </w:r>
      <w:r>
        <w:rPr>
          <w:sz w:val="18"/>
        </w:rPr>
        <w:t>Blackboard</w:t>
      </w:r>
      <w:r>
        <w:rPr>
          <w:spacing w:val="14"/>
          <w:sz w:val="18"/>
        </w:rPr>
        <w:t> </w:t>
      </w:r>
      <w:r>
        <w:rPr>
          <w:spacing w:val="-5"/>
          <w:sz w:val="18"/>
        </w:rPr>
        <w:t>LMS</w:t>
      </w:r>
    </w:p>
    <w:p>
      <w:pPr>
        <w:pStyle w:val="ListParagraph"/>
        <w:numPr>
          <w:ilvl w:val="0"/>
          <w:numId w:val="2"/>
        </w:numPr>
        <w:tabs>
          <w:tab w:pos="529" w:val="left" w:leader="none"/>
        </w:tabs>
        <w:spacing w:line="345" w:lineRule="exact" w:before="0" w:after="0"/>
        <w:ind w:left="529" w:right="0" w:hanging="296"/>
        <w:jc w:val="left"/>
        <w:rPr>
          <w:sz w:val="18"/>
        </w:rPr>
      </w:pPr>
      <w:r>
        <w:rPr>
          <w:spacing w:val="-2"/>
          <w:w w:val="105"/>
          <w:sz w:val="18"/>
        </w:rPr>
        <w:t>Rubric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design</w:t>
      </w:r>
    </w:p>
    <w:p>
      <w:pPr>
        <w:pStyle w:val="ListParagraph"/>
        <w:numPr>
          <w:ilvl w:val="0"/>
          <w:numId w:val="2"/>
        </w:numPr>
        <w:tabs>
          <w:tab w:pos="529" w:val="left" w:leader="none"/>
        </w:tabs>
        <w:spacing w:line="345" w:lineRule="exact" w:before="0" w:after="0"/>
        <w:ind w:left="529" w:right="0" w:hanging="296"/>
        <w:jc w:val="left"/>
        <w:rPr>
          <w:sz w:val="18"/>
        </w:rPr>
      </w:pPr>
      <w:r>
        <w:rPr>
          <w:sz w:val="18"/>
        </w:rPr>
        <w:t>Open</w:t>
      </w:r>
      <w:r>
        <w:rPr>
          <w:spacing w:val="14"/>
          <w:sz w:val="18"/>
        </w:rPr>
        <w:t> </w:t>
      </w:r>
      <w:r>
        <w:rPr>
          <w:sz w:val="18"/>
        </w:rPr>
        <w:t>educational</w:t>
      </w:r>
      <w:r>
        <w:rPr>
          <w:spacing w:val="15"/>
          <w:sz w:val="18"/>
        </w:rPr>
        <w:t> </w:t>
      </w:r>
      <w:r>
        <w:rPr>
          <w:spacing w:val="-2"/>
          <w:sz w:val="18"/>
        </w:rPr>
        <w:t>resources</w:t>
      </w:r>
    </w:p>
    <w:p>
      <w:pPr>
        <w:pStyle w:val="ListParagraph"/>
        <w:numPr>
          <w:ilvl w:val="0"/>
          <w:numId w:val="2"/>
        </w:numPr>
        <w:tabs>
          <w:tab w:pos="529" w:val="left" w:leader="none"/>
        </w:tabs>
        <w:spacing w:line="345" w:lineRule="exact" w:before="0" w:after="0"/>
        <w:ind w:left="529" w:right="0" w:hanging="296"/>
        <w:jc w:val="left"/>
        <w:rPr>
          <w:sz w:val="18"/>
        </w:rPr>
      </w:pPr>
      <w:r>
        <w:rPr>
          <w:spacing w:val="-2"/>
          <w:w w:val="105"/>
          <w:sz w:val="18"/>
        </w:rPr>
        <w:t>Hybrid</w:t>
      </w:r>
      <w:r>
        <w:rPr>
          <w:spacing w:val="-6"/>
          <w:w w:val="105"/>
          <w:sz w:val="18"/>
        </w:rPr>
        <w:t> </w:t>
      </w:r>
      <w:r>
        <w:rPr>
          <w:spacing w:val="-2"/>
          <w:w w:val="105"/>
          <w:sz w:val="18"/>
        </w:rPr>
        <w:t>course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delivery</w:t>
      </w:r>
    </w:p>
    <w:p>
      <w:pPr>
        <w:pStyle w:val="ListParagraph"/>
        <w:numPr>
          <w:ilvl w:val="0"/>
          <w:numId w:val="2"/>
        </w:numPr>
        <w:tabs>
          <w:tab w:pos="529" w:val="left" w:leader="none"/>
        </w:tabs>
        <w:spacing w:line="351" w:lineRule="exact" w:before="0" w:after="0"/>
        <w:ind w:left="529" w:right="0" w:hanging="296"/>
        <w:jc w:val="left"/>
        <w:rPr>
          <w:sz w:val="18"/>
        </w:rPr>
      </w:pPr>
      <w:r>
        <w:rPr>
          <w:spacing w:val="-2"/>
          <w:w w:val="105"/>
          <w:sz w:val="18"/>
        </w:rPr>
        <w:t>Peer</w:t>
      </w:r>
      <w:r>
        <w:rPr>
          <w:spacing w:val="-7"/>
          <w:w w:val="105"/>
          <w:sz w:val="18"/>
        </w:rPr>
        <w:t> </w:t>
      </w:r>
      <w:r>
        <w:rPr>
          <w:spacing w:val="-2"/>
          <w:w w:val="105"/>
          <w:sz w:val="18"/>
        </w:rPr>
        <w:t>review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workshops</w:t>
      </w:r>
    </w:p>
    <w:sectPr>
      <w:type w:val="continuous"/>
      <w:pgSz w:w="11920" w:h="16860"/>
      <w:pgMar w:top="0" w:bottom="0" w:left="566" w:right="85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Nueva Std Extended">
    <w:altName w:val="Nueva Std Extended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•"/>
      <w:lvlJc w:val="left"/>
      <w:pPr>
        <w:ind w:left="531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4"/>
        <w:sz w:val="31"/>
        <w:szCs w:val="3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36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2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528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24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21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517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513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509" w:hanging="298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1702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4"/>
        <w:sz w:val="31"/>
        <w:szCs w:val="3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580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460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340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220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101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981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861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741" w:hanging="298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345" w:lineRule="exact"/>
      <w:ind w:left="529" w:hanging="296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d.reyes@email.com" TargetMode="Externa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2026-07-06T08:32:29Z</dcterms:created>
  <dcterms:modified xsi:type="dcterms:W3CDTF">2026-07-06T08:32:29Z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2026-07-06T00:00:00Z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2026-07-06T00:00:00Z</vt:filetime>
  </property>
  <property fmtid="{D5CDD505-2E9C-101B-9397-08002B2CF9AE}" pid="5" name="Producer">
    <vt:lpwstr>Skia/PDF m121</vt:lpwstr>
  </property>
</Properties>
</file>