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before="0"/>
        <w:ind w:left="3946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342899</wp:posOffset>
                </wp:positionH>
                <wp:positionV relativeFrom="paragraph">
                  <wp:posOffset>-282910</wp:posOffset>
                </wp:positionV>
                <wp:extent cx="2038350" cy="20383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038350" cy="2038350"/>
                          <a:chExt cx="2038350" cy="2038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30"/>
                                <w:ind w:left="497" w:right="0" w:firstLine="0"/>
                                <w:jc w:val="left"/>
                                <w:rPr>
                                  <w:b/>
                                  <w:sz w:val="130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8"/>
                                  <w:sz w:val="130"/>
                                </w:rPr>
                                <w:t>DW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99998pt;margin-top:-22.276388pt;width:160.5pt;height:160.5pt;mso-position-horizontal-relative:page;mso-position-vertical-relative:paragraph;z-index:15730688" id="docshapegroup1" coordorigin="540,-446" coordsize="3210,3210">
                <v:shape style="position:absolute;left:540;top:-446;width:3210;height:3210" id="docshape2" coordorigin="540,-446" coordsize="3210,3210" path="m2145,2764l2066,2763,1988,2757,1909,2747,1832,2734,1755,2716,1679,2695,1604,2671,1531,2642,1459,2610,1388,2575,1320,2536,1253,2494,1189,2449,1127,2400,1067,2349,1010,2294,956,2237,904,2178,856,2116,810,2051,768,1985,730,1916,694,1846,662,1774,634,1700,609,1625,588,1549,571,1473,557,1395,548,1317,542,1238,540,1159,540,1120,544,1041,552,963,564,885,579,808,598,731,621,656,648,582,678,509,711,438,749,368,789,301,833,235,880,172,930,111,983,53,1038,-3,1097,-56,1158,-106,1221,-153,1286,-197,1354,-237,1423,-274,1495,-308,1567,-338,1642,-365,1717,-387,1793,-407,1871,-422,1949,-433,2027,-441,2106,-445,2145,-446,2184,-445,2263,-441,2341,-433,2419,-422,2497,-407,2573,-387,2648,-365,2723,-338,2795,-308,2867,-274,2936,-237,3004,-197,3069,-153,3132,-106,3193,-56,3252,-3,3307,53,3360,111,3410,172,3457,235,3501,301,3541,368,3579,438,3612,509,3642,582,3669,656,3692,731,3711,808,3726,885,3738,963,3746,1041,3750,1120,3750,1159,3750,1199,3746,1278,3738,1356,3726,1434,3711,1511,3692,1588,3669,1663,3642,1737,3612,1810,3579,1881,3541,1951,3501,2018,3457,2084,3410,2147,3360,2208,3307,2266,3252,2322,3193,2375,3132,2425,3069,2472,3004,2515,2936,2556,2867,2593,2795,2627,2723,2657,2648,2683,2573,2706,2497,2725,2419,2741,2341,2752,2263,2760,2184,2764,2145,2764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40;top:-446;width:3210;height:3210" type="#_x0000_t202" id="docshape3" filled="false" stroked="false">
                  <v:textbox inset="0,0,0,0">
                    <w:txbxContent>
                      <w:p>
                        <w:pPr>
                          <w:spacing w:before="730"/>
                          <w:ind w:left="497" w:right="0" w:firstLine="0"/>
                          <w:jc w:val="left"/>
                          <w:rPr>
                            <w:b/>
                            <w:sz w:val="130"/>
                          </w:rPr>
                        </w:pPr>
                        <w:r>
                          <w:rPr>
                            <w:b/>
                            <w:color w:val="424242"/>
                            <w:spacing w:val="8"/>
                            <w:sz w:val="130"/>
                          </w:rPr>
                          <w:t>DW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pacing w:val="11"/>
          <w:sz w:val="74"/>
        </w:rPr>
        <w:t>Donald</w:t>
      </w:r>
      <w:r>
        <w:rPr>
          <w:b/>
          <w:color w:val="424242"/>
          <w:spacing w:val="35"/>
          <w:sz w:val="74"/>
        </w:rPr>
        <w:t> </w:t>
      </w:r>
      <w:r>
        <w:rPr>
          <w:color w:val="424242"/>
          <w:spacing w:val="-2"/>
          <w:sz w:val="74"/>
        </w:rPr>
        <w:t>Walker</w:t>
      </w:r>
    </w:p>
    <w:p>
      <w:pPr>
        <w:spacing w:before="192"/>
        <w:ind w:left="3957" w:right="0" w:firstLine="0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428603</wp:posOffset>
                </wp:positionV>
                <wp:extent cx="4634865" cy="27241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33.748310pt;width:364.95pt;height:21.45pt;mso-position-horizontal-relative:page;mso-position-vertical-relative:paragraph;z-index:15729664" id="docshapegroup4" coordorigin="4620,675" coordsize="7299,429">
                <v:rect style="position:absolute;left:4620;top:683;width:7299;height:420" id="docshape5" filled="true" fillcolor="#424242" stroked="false">
                  <v:fill type="solid"/>
                </v:rect>
                <v:shape style="position:absolute;left:4620;top:674;width:266;height:429" id="docshape6" coordorigin="4620,675" coordsize="266,429" path="m4620,675l4886,675,4741,908,4620,1104,4620,675xe" filled="true" fillcolor="#ffffff" stroked="false">
                  <v:path arrowok="t"/>
                  <v:fill type="solid"/>
                </v:shape>
                <v:shape style="position:absolute;left:11396;top:695;width:522;height:408" id="docshape7" coordorigin="11396,696" coordsize="522,408" path="m11918,1104l11396,1104,11674,889,11918,696,11918,1104xe" filled="true" fillcolor="#b15e05" stroked="false">
                  <v:path arrowok="t"/>
                  <v:fill type="solid"/>
                </v:shape>
                <v:shape style="position:absolute;left:4620;top:683;width:7299;height:420" type="#_x0000_t202" id="docshape8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z w:val="22"/>
        </w:rPr>
        <w:t>Marketing</w:t>
      </w:r>
      <w:r>
        <w:rPr>
          <w:b/>
          <w:color w:val="424242"/>
          <w:spacing w:val="42"/>
          <w:sz w:val="22"/>
        </w:rPr>
        <w:t> </w:t>
      </w:r>
      <w:r>
        <w:rPr>
          <w:b/>
          <w:color w:val="424242"/>
          <w:spacing w:val="-2"/>
          <w:sz w:val="22"/>
        </w:rPr>
        <w:t>Manager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1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spacing w:before="237"/>
        <w:ind w:left="869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447677</wp:posOffset>
            </wp:positionH>
            <wp:positionV relativeFrom="paragraph">
              <wp:posOffset>143358</wp:posOffset>
            </wp:positionV>
            <wp:extent cx="177103" cy="1770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03" cy="177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05"/>
          <w:sz w:val="18"/>
        </w:rPr>
        <w:t>(615)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0163</w:t>
      </w:r>
    </w:p>
    <w:p>
      <w:pPr>
        <w:pStyle w:val="BodyText"/>
        <w:spacing w:line="292" w:lineRule="auto" w:before="79"/>
        <w:ind w:left="16" w:right="167"/>
        <w:jc w:val="center"/>
      </w:pPr>
      <w:r>
        <w:rPr/>
        <w:br w:type="column"/>
      </w:r>
      <w:r>
        <w:rPr>
          <w:w w:val="105"/>
        </w:rPr>
        <w:t>Marketing</w:t>
      </w:r>
      <w:r>
        <w:rPr>
          <w:spacing w:val="31"/>
          <w:w w:val="105"/>
        </w:rPr>
        <w:t> </w:t>
      </w:r>
      <w:r>
        <w:rPr>
          <w:w w:val="105"/>
        </w:rPr>
        <w:t>director</w:t>
      </w:r>
      <w:r>
        <w:rPr>
          <w:spacing w:val="31"/>
          <w:w w:val="105"/>
        </w:rPr>
        <w:t> </w:t>
      </w:r>
      <w:r>
        <w:rPr>
          <w:w w:val="105"/>
        </w:rPr>
        <w:t>with</w:t>
      </w:r>
      <w:r>
        <w:rPr>
          <w:spacing w:val="31"/>
          <w:w w:val="105"/>
        </w:rPr>
        <w:t> </w:t>
      </w:r>
      <w:r>
        <w:rPr>
          <w:w w:val="105"/>
        </w:rPr>
        <w:t>14</w:t>
      </w:r>
      <w:r>
        <w:rPr>
          <w:spacing w:val="31"/>
          <w:w w:val="105"/>
        </w:rPr>
        <w:t> </w:t>
      </w:r>
      <w:r>
        <w:rPr>
          <w:w w:val="105"/>
        </w:rPr>
        <w:t>years</w:t>
      </w:r>
      <w:r>
        <w:rPr>
          <w:spacing w:val="31"/>
          <w:w w:val="105"/>
        </w:rPr>
        <w:t> </w:t>
      </w:r>
      <w:r>
        <w:rPr>
          <w:w w:val="105"/>
        </w:rPr>
        <w:t>building</w:t>
      </w:r>
      <w:r>
        <w:rPr>
          <w:spacing w:val="31"/>
          <w:w w:val="105"/>
        </w:rPr>
        <w:t> </w:t>
      </w:r>
      <w:r>
        <w:rPr>
          <w:w w:val="105"/>
        </w:rPr>
        <w:t>demand</w:t>
      </w:r>
      <w:r>
        <w:rPr>
          <w:spacing w:val="31"/>
          <w:w w:val="105"/>
        </w:rPr>
        <w:t> </w:t>
      </w:r>
      <w:r>
        <w:rPr>
          <w:w w:val="105"/>
        </w:rPr>
        <w:t>and</w:t>
      </w:r>
      <w:r>
        <w:rPr>
          <w:spacing w:val="31"/>
          <w:w w:val="105"/>
        </w:rPr>
        <w:t> </w:t>
      </w:r>
      <w:r>
        <w:rPr>
          <w:w w:val="105"/>
        </w:rPr>
        <w:t>brand</w:t>
      </w:r>
      <w:r>
        <w:rPr>
          <w:spacing w:val="31"/>
          <w:w w:val="105"/>
        </w:rPr>
        <w:t> </w:t>
      </w:r>
      <w:r>
        <w:rPr>
          <w:w w:val="105"/>
        </w:rPr>
        <w:t>functions</w:t>
      </w:r>
      <w:r>
        <w:rPr>
          <w:spacing w:val="31"/>
          <w:w w:val="105"/>
        </w:rPr>
        <w:t> </w:t>
      </w:r>
      <w:r>
        <w:rPr>
          <w:w w:val="105"/>
        </w:rPr>
        <w:t>in</w:t>
      </w:r>
      <w:r>
        <w:rPr>
          <w:spacing w:val="31"/>
          <w:w w:val="105"/>
        </w:rPr>
        <w:t> </w:t>
      </w:r>
      <w:r>
        <w:rPr>
          <w:w w:val="105"/>
        </w:rPr>
        <w:t>healthcare</w:t>
      </w:r>
      <w:r>
        <w:rPr>
          <w:spacing w:val="31"/>
          <w:w w:val="105"/>
        </w:rPr>
        <w:t> </w:t>
      </w:r>
      <w:r>
        <w:rPr>
          <w:w w:val="105"/>
        </w:rPr>
        <w:t>and B2B</w:t>
      </w:r>
      <w:r>
        <w:rPr>
          <w:spacing w:val="34"/>
          <w:w w:val="105"/>
        </w:rPr>
        <w:t> </w:t>
      </w:r>
      <w:r>
        <w:rPr>
          <w:w w:val="105"/>
        </w:rPr>
        <w:t>SaaS.</w:t>
      </w:r>
      <w:r>
        <w:rPr>
          <w:spacing w:val="34"/>
          <w:w w:val="105"/>
        </w:rPr>
        <w:t> </w:t>
      </w:r>
      <w:r>
        <w:rPr>
          <w:w w:val="105"/>
        </w:rPr>
        <w:t>Currently</w:t>
      </w:r>
      <w:r>
        <w:rPr>
          <w:spacing w:val="34"/>
          <w:w w:val="105"/>
        </w:rPr>
        <w:t> </w:t>
      </w:r>
      <w:r>
        <w:rPr>
          <w:w w:val="105"/>
        </w:rPr>
        <w:t>lead</w:t>
      </w:r>
      <w:r>
        <w:rPr>
          <w:spacing w:val="34"/>
          <w:w w:val="105"/>
        </w:rPr>
        <w:t> </w:t>
      </w:r>
      <w:r>
        <w:rPr>
          <w:w w:val="105"/>
        </w:rPr>
        <w:t>a</w:t>
      </w:r>
      <w:r>
        <w:rPr>
          <w:spacing w:val="34"/>
          <w:w w:val="105"/>
        </w:rPr>
        <w:t> </w:t>
      </w:r>
      <w:r>
        <w:rPr>
          <w:w w:val="105"/>
        </w:rPr>
        <w:t>global</w:t>
      </w:r>
      <w:r>
        <w:rPr>
          <w:spacing w:val="34"/>
          <w:w w:val="105"/>
        </w:rPr>
        <w:t> </w:t>
      </w:r>
      <w:r>
        <w:rPr>
          <w:w w:val="105"/>
        </w:rPr>
        <w:t>team</w:t>
      </w:r>
      <w:r>
        <w:rPr>
          <w:spacing w:val="34"/>
          <w:w w:val="105"/>
        </w:rPr>
        <w:t> </w:t>
      </w:r>
      <w:r>
        <w:rPr>
          <w:w w:val="105"/>
        </w:rPr>
        <w:t>of</w:t>
      </w:r>
      <w:r>
        <w:rPr>
          <w:spacing w:val="34"/>
          <w:w w:val="105"/>
        </w:rPr>
        <w:t> </w:t>
      </w:r>
      <w:r>
        <w:rPr>
          <w:w w:val="105"/>
        </w:rPr>
        <w:t>17</w:t>
      </w:r>
      <w:r>
        <w:rPr>
          <w:spacing w:val="34"/>
          <w:w w:val="105"/>
        </w:rPr>
        <w:t> </w:t>
      </w:r>
      <w:r>
        <w:rPr>
          <w:w w:val="105"/>
        </w:rPr>
        <w:t>across</w:t>
      </w:r>
      <w:r>
        <w:rPr>
          <w:spacing w:val="34"/>
          <w:w w:val="105"/>
        </w:rPr>
        <w:t> </w:t>
      </w:r>
      <w:r>
        <w:rPr>
          <w:w w:val="105"/>
        </w:rPr>
        <w:t>demand</w:t>
      </w:r>
      <w:r>
        <w:rPr>
          <w:spacing w:val="34"/>
          <w:w w:val="105"/>
        </w:rPr>
        <w:t> </w:t>
      </w:r>
      <w:r>
        <w:rPr>
          <w:w w:val="105"/>
        </w:rPr>
        <w:t>gen,</w:t>
      </w:r>
      <w:r>
        <w:rPr>
          <w:spacing w:val="34"/>
          <w:w w:val="105"/>
        </w:rPr>
        <w:t> </w:t>
      </w:r>
      <w:r>
        <w:rPr>
          <w:w w:val="105"/>
        </w:rPr>
        <w:t>product</w:t>
      </w:r>
      <w:r>
        <w:rPr>
          <w:spacing w:val="34"/>
          <w:w w:val="105"/>
        </w:rPr>
        <w:t> </w:t>
      </w:r>
      <w:r>
        <w:rPr>
          <w:w w:val="105"/>
        </w:rPr>
        <w:t>marketing, content,</w:t>
      </w:r>
      <w:r>
        <w:rPr>
          <w:spacing w:val="29"/>
          <w:w w:val="105"/>
        </w:rPr>
        <w:t> </w:t>
      </w:r>
      <w:r>
        <w:rPr>
          <w:w w:val="105"/>
        </w:rPr>
        <w:t>and</w:t>
      </w:r>
      <w:r>
        <w:rPr>
          <w:spacing w:val="29"/>
          <w:w w:val="105"/>
        </w:rPr>
        <w:t> </w:t>
      </w:r>
      <w:r>
        <w:rPr>
          <w:w w:val="105"/>
        </w:rPr>
        <w:t>ops,</w:t>
      </w:r>
      <w:r>
        <w:rPr>
          <w:spacing w:val="29"/>
          <w:w w:val="105"/>
        </w:rPr>
        <w:t> </w:t>
      </w:r>
      <w:r>
        <w:rPr>
          <w:w w:val="105"/>
        </w:rPr>
        <w:t>with</w:t>
      </w:r>
      <w:r>
        <w:rPr>
          <w:spacing w:val="29"/>
          <w:w w:val="105"/>
        </w:rPr>
        <w:t> </w:t>
      </w:r>
      <w:r>
        <w:rPr>
          <w:w w:val="105"/>
        </w:rPr>
        <w:t>a</w:t>
      </w:r>
      <w:r>
        <w:rPr>
          <w:spacing w:val="29"/>
          <w:w w:val="105"/>
        </w:rPr>
        <w:t> </w:t>
      </w:r>
      <w:r>
        <w:rPr>
          <w:w w:val="105"/>
        </w:rPr>
        <w:t>$9.4M</w:t>
      </w:r>
      <w:r>
        <w:rPr>
          <w:spacing w:val="29"/>
          <w:w w:val="105"/>
        </w:rPr>
        <w:t> </w:t>
      </w:r>
      <w:r>
        <w:rPr>
          <w:w w:val="105"/>
        </w:rPr>
        <w:t>budget.</w:t>
      </w:r>
      <w:r>
        <w:rPr>
          <w:spacing w:val="29"/>
          <w:w w:val="105"/>
        </w:rPr>
        <w:t> </w:t>
      </w:r>
      <w:r>
        <w:rPr>
          <w:w w:val="105"/>
        </w:rPr>
        <w:t>Report</w:t>
      </w:r>
      <w:r>
        <w:rPr>
          <w:spacing w:val="29"/>
          <w:w w:val="105"/>
        </w:rPr>
        <w:t> </w:t>
      </w:r>
      <w:r>
        <w:rPr>
          <w:w w:val="105"/>
        </w:rPr>
        <w:t>to</w:t>
      </w:r>
      <w:r>
        <w:rPr>
          <w:spacing w:val="29"/>
          <w:w w:val="105"/>
        </w:rPr>
        <w:t> </w:t>
      </w:r>
      <w:r>
        <w:rPr>
          <w:w w:val="105"/>
        </w:rPr>
        <w:t>the</w:t>
      </w:r>
      <w:r>
        <w:rPr>
          <w:spacing w:val="29"/>
          <w:w w:val="105"/>
        </w:rPr>
        <w:t> </w:t>
      </w:r>
      <w:r>
        <w:rPr>
          <w:w w:val="105"/>
        </w:rPr>
        <w:t>CMO;</w:t>
      </w:r>
      <w:r>
        <w:rPr>
          <w:spacing w:val="29"/>
          <w:w w:val="105"/>
        </w:rPr>
        <w:t> </w:t>
      </w:r>
      <w:r>
        <w:rPr>
          <w:w w:val="105"/>
        </w:rPr>
        <w:t>sit</w:t>
      </w:r>
      <w:r>
        <w:rPr>
          <w:spacing w:val="29"/>
          <w:w w:val="105"/>
        </w:rPr>
        <w:t> </w:t>
      </w:r>
      <w:r>
        <w:rPr>
          <w:w w:val="105"/>
        </w:rPr>
        <w:t>on</w:t>
      </w:r>
      <w:r>
        <w:rPr>
          <w:spacing w:val="29"/>
          <w:w w:val="105"/>
        </w:rPr>
        <w:t> </w:t>
      </w:r>
      <w:r>
        <w:rPr>
          <w:w w:val="105"/>
        </w:rPr>
        <w:t>the</w:t>
      </w:r>
      <w:r>
        <w:rPr>
          <w:spacing w:val="29"/>
          <w:w w:val="105"/>
        </w:rPr>
        <w:t> </w:t>
      </w:r>
      <w:r>
        <w:rPr>
          <w:w w:val="105"/>
        </w:rPr>
        <w:t>GTM</w:t>
      </w:r>
      <w:r>
        <w:rPr>
          <w:spacing w:val="29"/>
          <w:w w:val="105"/>
        </w:rPr>
        <w:t> </w:t>
      </w:r>
      <w:r>
        <w:rPr>
          <w:w w:val="105"/>
        </w:rPr>
        <w:t>leadership team alongside sales and CS.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2933699</wp:posOffset>
                </wp:positionH>
                <wp:positionV relativeFrom="paragraph">
                  <wp:posOffset>-403691</wp:posOffset>
                </wp:positionV>
                <wp:extent cx="4634865" cy="28194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634865" cy="281940"/>
                          <a:chExt cx="4634865" cy="2819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5447"/>
                            <a:ext cx="46348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76225">
                                <a:moveTo>
                                  <a:pt x="4634483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295774" y="13225"/>
                            <a:ext cx="3390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264795">
                                <a:moveTo>
                                  <a:pt x="338708" y="264577"/>
                                </a:moveTo>
                                <a:lnTo>
                                  <a:pt x="0" y="264577"/>
                                </a:lnTo>
                                <a:lnTo>
                                  <a:pt x="183457" y="122478"/>
                                </a:lnTo>
                                <a:lnTo>
                                  <a:pt x="338708" y="0"/>
                                </a:lnTo>
                                <a:lnTo>
                                  <a:pt x="338708" y="26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5447"/>
                            <a:ext cx="46348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786734pt;width:364.95pt;height:22.2pt;mso-position-horizontal-relative:page;mso-position-vertical-relative:paragraph;z-index:15730176" id="docshapegroup9" coordorigin="4620,-636" coordsize="7299,444">
                <v:rect style="position:absolute;left:4620;top:-628;width:7299;height:435" id="docshape10" filled="true" fillcolor="#424242" stroked="false">
                  <v:fill type="solid"/>
                </v:rect>
                <v:shape style="position:absolute;left:4620;top:-636;width:266;height:429" id="docshape11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85;top:-615;width:534;height:417" id="docshape12" coordorigin="11385,-615" coordsize="534,417" path="m11918,-198l11385,-198,11674,-422,11918,-615,11918,-198xe" filled="true" fillcolor="#b15e05" stroked="false">
                  <v:path arrowok="t"/>
                  <v:fill type="solid"/>
                </v:shape>
                <v:shape style="position:absolute;left:4620;top:-628;width:7299;height:435" type="#_x0000_t202" id="docshape13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Director</w:t>
      </w:r>
      <w:r>
        <w:rPr>
          <w:spacing w:val="16"/>
          <w:w w:val="105"/>
        </w:rPr>
        <w:t> </w:t>
      </w:r>
      <w:r>
        <w:rPr>
          <w:w w:val="105"/>
        </w:rPr>
        <w:t>of</w:t>
      </w:r>
      <w:r>
        <w:rPr>
          <w:spacing w:val="16"/>
          <w:w w:val="105"/>
        </w:rPr>
        <w:t> </w:t>
      </w:r>
      <w:r>
        <w:rPr>
          <w:w w:val="105"/>
        </w:rPr>
        <w:t>Marketing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Linden</w:t>
      </w:r>
      <w:r>
        <w:rPr>
          <w:spacing w:val="16"/>
          <w:w w:val="105"/>
        </w:rPr>
        <w:t> </w:t>
      </w:r>
      <w:r>
        <w:rPr>
          <w:w w:val="105"/>
        </w:rPr>
        <w:t>Health</w:t>
      </w:r>
      <w:r>
        <w:rPr>
          <w:spacing w:val="13"/>
          <w:w w:val="105"/>
        </w:rPr>
        <w:t> </w:t>
      </w:r>
      <w:r>
        <w:rPr>
          <w:w w:val="105"/>
        </w:rPr>
        <w:t>Technologies,</w:t>
      </w:r>
      <w:r>
        <w:rPr>
          <w:spacing w:val="16"/>
          <w:w w:val="105"/>
        </w:rPr>
        <w:t> </w:t>
      </w:r>
      <w:r>
        <w:rPr>
          <w:w w:val="105"/>
        </w:rPr>
        <w:t>Nashville,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TN</w:t>
      </w:r>
    </w:p>
    <w:p>
      <w:pPr>
        <w:pStyle w:val="BodyText"/>
        <w:spacing w:before="38"/>
        <w:ind w:left="107"/>
      </w:pPr>
      <w:r>
        <w:rPr/>
        <w:t>2020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pStyle w:val="BodyText"/>
        <w:spacing w:before="99"/>
        <w:rPr>
          <w:sz w:val="18"/>
        </w:rPr>
      </w:pPr>
    </w:p>
    <w:p>
      <w:pPr>
        <w:spacing w:line="453" w:lineRule="auto" w:before="0"/>
        <w:ind w:left="422" w:right="139" w:firstLine="17"/>
        <w:jc w:val="left"/>
        <w:rPr>
          <w:sz w:val="18"/>
        </w:rPr>
      </w:pPr>
      <w:r>
        <w:rPr>
          <w:position w:val="-8"/>
        </w:rPr>
        <w:drawing>
          <wp:inline distT="0" distB="0" distL="0" distR="0">
            <wp:extent cx="153719" cy="17144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pacing w:val="80"/>
          <w:w w:val="105"/>
          <w:sz w:val="20"/>
        </w:rPr>
        <w:t> </w:t>
      </w:r>
      <w:hyperlink r:id="rId7">
        <w:r>
          <w:rPr>
            <w:color w:val="FFFFFF"/>
            <w:w w:val="105"/>
            <w:sz w:val="18"/>
          </w:rPr>
          <w:t>allison.brescia@example.com</w:t>
        </w:r>
      </w:hyperlink>
      <w:r>
        <w:rPr>
          <w:color w:val="FFFFFF"/>
          <w:w w:val="105"/>
          <w:sz w:val="18"/>
        </w:rPr>
        <w:t> </w:t>
      </w:r>
      <w:r>
        <w:rPr>
          <w:color w:val="FFFFFF"/>
          <w:position w:val="-9"/>
          <w:sz w:val="18"/>
        </w:rPr>
        <w:drawing>
          <wp:inline distT="0" distB="0" distL="0" distR="0">
            <wp:extent cx="175968" cy="177105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68" cy="1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9"/>
          <w:sz w:val="18"/>
        </w:rPr>
      </w:r>
      <w:r>
        <w:rPr>
          <w:rFonts w:ascii="Times New Roman"/>
          <w:color w:val="FFFFFF"/>
          <w:spacing w:val="80"/>
          <w:w w:val="105"/>
          <w:sz w:val="18"/>
        </w:rPr>
        <w:t> </w:t>
      </w:r>
      <w:r>
        <w:rPr>
          <w:color w:val="FFFFFF"/>
          <w:w w:val="105"/>
          <w:sz w:val="18"/>
        </w:rPr>
        <w:t>Nashville, TN 12345</w:t>
      </w:r>
    </w:p>
    <w:p>
      <w:pPr>
        <w:pStyle w:val="Heading1"/>
        <w:spacing w:before="65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31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MBA, Marketing Concentration, Vanderbilt University (Owen</w:t>
      </w:r>
    </w:p>
    <w:p>
      <w:pPr>
        <w:spacing w:line="295" w:lineRule="auto" w:before="51"/>
        <w:ind w:left="720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Graduate School of Management), </w:t>
      </w:r>
      <w:r>
        <w:rPr>
          <w:color w:val="FFFFFF"/>
          <w:spacing w:val="-4"/>
          <w:w w:val="105"/>
          <w:sz w:val="18"/>
        </w:rPr>
        <w:t>2013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02" w:after="0"/>
        <w:ind w:left="832" w:right="255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Own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$9.4M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marketing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budget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demand,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brand,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content,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events, and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ops;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grew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marketing-sourced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ARR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$14M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$38M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years.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7" w:after="0"/>
        <w:ind w:left="832" w:right="503" w:hanging="298"/>
        <w:jc w:val="left"/>
        <w:rPr>
          <w:position w:val="-5"/>
          <w:sz w:val="31"/>
        </w:rPr>
      </w:pPr>
      <w:r>
        <w:rPr>
          <w:w w:val="105"/>
          <w:sz w:val="16"/>
        </w:rPr>
        <w:t>Restructured the team from three pods to four functions (demand, PMM,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content,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ops);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reduced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campaign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launch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six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weeks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three.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375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formal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ABM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motion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company;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top-50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named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accounts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now represent 60% of new logo ARR.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208" w:lineRule="auto" w:before="85" w:after="0"/>
        <w:ind w:left="832" w:right="864" w:hanging="298"/>
        <w:jc w:val="left"/>
        <w:rPr>
          <w:position w:val="-5"/>
          <w:sz w:val="31"/>
        </w:rPr>
      </w:pPr>
      <w:r>
        <w:rPr>
          <w:w w:val="105"/>
          <w:sz w:val="16"/>
        </w:rPr>
        <w:t>Lead a quarterly business review with the CRO and CFO covering CAC,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payback, and pipeline coverage.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0" w:lineRule="auto" w:before="55" w:after="0"/>
        <w:ind w:left="83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Hired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developed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senior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managers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who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now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run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demand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spacing w:val="-4"/>
          <w:w w:val="105"/>
          <w:sz w:val="16"/>
        </w:rPr>
        <w:t>PMM.</w:t>
      </w:r>
    </w:p>
    <w:p>
      <w:pPr>
        <w:pStyle w:val="BodyText"/>
        <w:spacing w:before="172"/>
        <w:ind w:left="107"/>
      </w:pPr>
      <w:r>
        <w:rPr>
          <w:w w:val="105"/>
        </w:rPr>
        <w:t>Senior</w:t>
      </w:r>
      <w:r>
        <w:rPr>
          <w:spacing w:val="18"/>
          <w:w w:val="105"/>
        </w:rPr>
        <w:t> </w:t>
      </w:r>
      <w:r>
        <w:rPr>
          <w:w w:val="105"/>
        </w:rPr>
        <w:t>Marketing</w:t>
      </w:r>
      <w:r>
        <w:rPr>
          <w:spacing w:val="19"/>
          <w:w w:val="105"/>
        </w:rPr>
        <w:t> </w:t>
      </w:r>
      <w:r>
        <w:rPr>
          <w:w w:val="105"/>
        </w:rPr>
        <w:t>Manager</w:t>
      </w:r>
      <w:r>
        <w:rPr>
          <w:spacing w:val="2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6"/>
          <w:w w:val="105"/>
          <w:position w:val="2"/>
        </w:rPr>
        <w:t> </w:t>
      </w:r>
      <w:r>
        <w:rPr>
          <w:w w:val="105"/>
        </w:rPr>
        <w:t>Ashwood</w:t>
      </w:r>
      <w:r>
        <w:rPr>
          <w:spacing w:val="19"/>
          <w:w w:val="105"/>
        </w:rPr>
        <w:t> </w:t>
      </w:r>
      <w:r>
        <w:rPr>
          <w:w w:val="105"/>
        </w:rPr>
        <w:t>Practice</w:t>
      </w:r>
      <w:r>
        <w:rPr>
          <w:spacing w:val="18"/>
          <w:w w:val="105"/>
        </w:rPr>
        <w:t> </w:t>
      </w:r>
      <w:r>
        <w:rPr>
          <w:w w:val="105"/>
        </w:rPr>
        <w:t>Management,</w:t>
      </w:r>
      <w:r>
        <w:rPr>
          <w:spacing w:val="8"/>
          <w:w w:val="105"/>
        </w:rPr>
        <w:t> </w:t>
      </w:r>
      <w:r>
        <w:rPr>
          <w:w w:val="105"/>
        </w:rPr>
        <w:t>Atlanta,</w:t>
      </w:r>
      <w:r>
        <w:rPr>
          <w:spacing w:val="19"/>
          <w:w w:val="105"/>
        </w:rPr>
        <w:t> </w:t>
      </w:r>
      <w:r>
        <w:rPr>
          <w:spacing w:val="-7"/>
          <w:w w:val="105"/>
        </w:rPr>
        <w:t>GA</w:t>
      </w:r>
    </w:p>
    <w:p>
      <w:pPr>
        <w:pStyle w:val="BodyText"/>
        <w:spacing w:line="149" w:lineRule="exact" w:before="38"/>
        <w:ind w:left="107"/>
      </w:pPr>
      <w:r>
        <w:rPr/>
        <w:t>2017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2020</w:t>
      </w:r>
    </w:p>
    <w:p>
      <w:pPr>
        <w:pStyle w:val="BodyText"/>
        <w:spacing w:after="0" w:line="149" w:lineRule="exact"/>
        <w:sectPr>
          <w:type w:val="continuous"/>
          <w:pgSz w:w="11920" w:h="16860"/>
          <w:pgMar w:top="0" w:bottom="0" w:left="283" w:right="0"/>
          <w:cols w:num="2" w:equalWidth="0">
            <w:col w:w="3724" w:space="591"/>
            <w:col w:w="7322"/>
          </w:cols>
        </w:sect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8" w:lineRule="auto" w:before="19" w:after="0"/>
        <w:ind w:left="720" w:right="55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BA, Communications, University of Tennessee, Knoxville, 2009</w:t>
      </w:r>
    </w:p>
    <w:p>
      <w:pPr>
        <w:pStyle w:val="BodyText"/>
        <w:spacing w:before="8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Pragmatic Institute Certified (PMC-III), 2019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08" w:lineRule="auto" w:before="116" w:after="0"/>
        <w:ind w:left="720" w:right="726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Ran demand gen and field marketing for a healthcare SaaS serving 4,500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ambulatory practices.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196" w:lineRule="auto" w:before="96" w:after="0"/>
        <w:ind w:left="720" w:right="468" w:hanging="298"/>
        <w:jc w:val="left"/>
        <w:rPr>
          <w:position w:val="-5"/>
          <w:sz w:val="31"/>
        </w:rPr>
      </w:pPr>
      <w:r>
        <w:rPr>
          <w:w w:val="105"/>
          <w:sz w:val="16"/>
        </w:rPr>
        <w:t>Launched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company's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integrated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campaign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tied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release; influenced $6.1M in opportunities in six months.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20" w:lineRule="exact" w:before="70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Managed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direct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reports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paid,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events,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content.</w:t>
      </w:r>
    </w:p>
    <w:p>
      <w:pPr>
        <w:pStyle w:val="ListParagraph"/>
        <w:spacing w:after="0" w:line="320" w:lineRule="exact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759" w:space="668"/>
            <w:col w:w="7210"/>
          </w:cols>
        </w:sectPr>
      </w:pPr>
    </w:p>
    <w:p>
      <w:pPr>
        <w:pStyle w:val="Heading1"/>
        <w:spacing w:before="174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Demand generation strategy and pipeline planning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37" w:after="0"/>
        <w:ind w:left="832" w:right="615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Partnered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sales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leadership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territory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planning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account </w:t>
      </w:r>
      <w:r>
        <w:rPr>
          <w:spacing w:val="-2"/>
          <w:w w:val="105"/>
          <w:sz w:val="16"/>
        </w:rPr>
        <w:t>scoring.</w:t>
      </w:r>
    </w:p>
    <w:p>
      <w:pPr>
        <w:pStyle w:val="BodyText"/>
        <w:spacing w:before="85"/>
      </w:pPr>
    </w:p>
    <w:p>
      <w:pPr>
        <w:pStyle w:val="BodyText"/>
        <w:ind w:left="107"/>
      </w:pPr>
      <w:r>
        <w:rPr>
          <w:w w:val="105"/>
        </w:rPr>
        <w:t>Marketing</w:t>
      </w:r>
      <w:r>
        <w:rPr>
          <w:spacing w:val="18"/>
          <w:w w:val="105"/>
        </w:rPr>
        <w:t> </w:t>
      </w:r>
      <w:r>
        <w:rPr>
          <w:w w:val="105"/>
        </w:rPr>
        <w:t>Manager</w:t>
      </w:r>
      <w:r>
        <w:rPr>
          <w:spacing w:val="26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6"/>
          <w:w w:val="105"/>
          <w:position w:val="2"/>
        </w:rPr>
        <w:t> </w:t>
      </w:r>
      <w:r>
        <w:rPr>
          <w:w w:val="105"/>
        </w:rPr>
        <w:t>Greycastle</w:t>
      </w:r>
      <w:r>
        <w:rPr>
          <w:spacing w:val="19"/>
          <w:w w:val="105"/>
        </w:rPr>
        <w:t> </w:t>
      </w:r>
      <w:r>
        <w:rPr>
          <w:w w:val="105"/>
        </w:rPr>
        <w:t>Medical</w:t>
      </w:r>
      <w:r>
        <w:rPr>
          <w:spacing w:val="19"/>
          <w:w w:val="105"/>
        </w:rPr>
        <w:t> </w:t>
      </w:r>
      <w:r>
        <w:rPr>
          <w:w w:val="105"/>
        </w:rPr>
        <w:t>Devices,</w:t>
      </w:r>
      <w:r>
        <w:rPr>
          <w:spacing w:val="8"/>
          <w:w w:val="105"/>
        </w:rPr>
        <w:t> </w:t>
      </w:r>
      <w:r>
        <w:rPr>
          <w:w w:val="105"/>
        </w:rPr>
        <w:t>Atlanta,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GA</w:t>
      </w:r>
    </w:p>
    <w:p>
      <w:pPr>
        <w:pStyle w:val="BodyText"/>
        <w:spacing w:before="38"/>
        <w:ind w:left="107"/>
      </w:pPr>
      <w:r>
        <w:rPr/>
        <w:t>2014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2017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576" w:space="739"/>
            <w:col w:w="7322"/>
          </w:cols>
        </w:sect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177" w:hanging="298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7241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6100">
                              <a:moveTo>
                                <a:pt x="27241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4.499983pt;height:842.999933pt;mso-position-horizontal-relative:page;mso-position-vertical-relative:page;z-index:-15798784" id="docshape14" filled="true" fillcolor="#424242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w w:val="105"/>
          <w:sz w:val="18"/>
        </w:rPr>
        <w:t>Account-based marketing (ABM) program design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Product marketing and positioning (Pragmatic framework)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78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Marketing operations and attribution modeling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2" w:after="0"/>
        <w:ind w:left="720" w:right="13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Budget management ($9M+) and headcount planning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31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Sales and marketing alignment (SLAs, lead routing, SDR</w:t>
      </w:r>
    </w:p>
    <w:p>
      <w:pPr>
        <w:spacing w:before="51"/>
        <w:ind w:left="720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partnership)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0" w:after="0"/>
        <w:ind w:left="720" w:right="30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Marketo, HubSpot, Pardot, and Salesforce administration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31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6sense and Demandbase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w w:val="105"/>
          <w:sz w:val="18"/>
        </w:rPr>
        <w:t>ABM </w:t>
      </w:r>
      <w:r>
        <w:rPr>
          <w:color w:val="FFFFFF"/>
          <w:spacing w:val="-2"/>
          <w:w w:val="105"/>
          <w:sz w:val="18"/>
        </w:rPr>
        <w:t>platforms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43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Content strategy and editorial </w:t>
      </w:r>
      <w:r>
        <w:rPr>
          <w:color w:val="FFFFFF"/>
          <w:spacing w:val="-2"/>
          <w:w w:val="105"/>
          <w:sz w:val="18"/>
        </w:rPr>
        <w:t>planning</w:t>
      </w:r>
    </w:p>
    <w:p>
      <w:pPr>
        <w:pStyle w:val="ListParagraph"/>
        <w:numPr>
          <w:ilvl w:val="1"/>
          <w:numId w:val="1"/>
        </w:numPr>
        <w:tabs>
          <w:tab w:pos="1146" w:val="left" w:leader="none"/>
          <w:tab w:pos="1148" w:val="left" w:leader="none"/>
        </w:tabs>
        <w:spacing w:line="196" w:lineRule="auto" w:before="105" w:after="0"/>
        <w:ind w:left="1148" w:right="784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Owned trade show strategy for HIMSS, AAOS, and seven regional shows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annually.</w:t>
      </w:r>
    </w:p>
    <w:p>
      <w:pPr>
        <w:pStyle w:val="ListParagraph"/>
        <w:numPr>
          <w:ilvl w:val="1"/>
          <w:numId w:val="1"/>
        </w:numPr>
        <w:tabs>
          <w:tab w:pos="1146" w:val="left" w:leader="none"/>
          <w:tab w:pos="1148" w:val="left" w:leader="none"/>
        </w:tabs>
        <w:spacing w:line="196" w:lineRule="auto" w:before="97" w:after="0"/>
        <w:ind w:left="1148" w:right="744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scoring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model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Pardot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tied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line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buying committee role.</w:t>
      </w:r>
    </w:p>
    <w:p>
      <w:pPr>
        <w:pStyle w:val="ListParagraph"/>
        <w:numPr>
          <w:ilvl w:val="1"/>
          <w:numId w:val="1"/>
        </w:numPr>
        <w:tabs>
          <w:tab w:pos="1147" w:val="left" w:leader="none"/>
        </w:tabs>
        <w:spacing w:line="336" w:lineRule="exact" w:before="70" w:after="0"/>
        <w:ind w:left="11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Cut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cost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qualified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22%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trade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shows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year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19"/>
          <w:w w:val="105"/>
          <w:sz w:val="16"/>
        </w:rPr>
        <w:t> </w:t>
      </w:r>
      <w:r>
        <w:rPr>
          <w:spacing w:val="-4"/>
          <w:w w:val="105"/>
          <w:sz w:val="16"/>
        </w:rPr>
        <w:t>year.</w:t>
      </w:r>
    </w:p>
    <w:p>
      <w:pPr>
        <w:pStyle w:val="ListParagraph"/>
        <w:numPr>
          <w:ilvl w:val="1"/>
          <w:numId w:val="1"/>
        </w:numPr>
        <w:tabs>
          <w:tab w:pos="1146" w:val="left" w:leader="none"/>
          <w:tab w:pos="1148" w:val="left" w:leader="none"/>
        </w:tabs>
        <w:spacing w:line="196" w:lineRule="auto" w:before="21" w:after="0"/>
        <w:ind w:left="1148" w:right="901" w:hanging="298"/>
        <w:jc w:val="left"/>
        <w:rPr>
          <w:position w:val="-5"/>
          <w:sz w:val="31"/>
        </w:rPr>
      </w:pPr>
      <w:r>
        <w:rPr>
          <w:w w:val="105"/>
          <w:sz w:val="16"/>
        </w:rPr>
        <w:t>Worked closely with clinical product managers to translate features into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surgeon-facing messaging.</w:t>
      </w:r>
    </w:p>
    <w:p>
      <w:pPr>
        <w:pStyle w:val="BodyText"/>
        <w:spacing w:before="85"/>
      </w:pPr>
    </w:p>
    <w:p>
      <w:pPr>
        <w:pStyle w:val="BodyText"/>
        <w:ind w:left="423"/>
      </w:pPr>
      <w:r>
        <w:rPr>
          <w:w w:val="105"/>
        </w:rPr>
        <w:t>Marketing</w:t>
      </w:r>
      <w:r>
        <w:rPr>
          <w:spacing w:val="20"/>
          <w:w w:val="105"/>
        </w:rPr>
        <w:t> </w:t>
      </w:r>
      <w:r>
        <w:rPr>
          <w:w w:val="105"/>
        </w:rPr>
        <w:t>Coordinator</w:t>
      </w:r>
      <w:r>
        <w:rPr>
          <w:spacing w:val="28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9"/>
          <w:w w:val="105"/>
          <w:position w:val="2"/>
        </w:rPr>
        <w:t> </w:t>
      </w:r>
      <w:r>
        <w:rPr>
          <w:w w:val="105"/>
        </w:rPr>
        <w:t>Halberd</w:t>
      </w:r>
      <w:r>
        <w:rPr>
          <w:spacing w:val="20"/>
          <w:w w:val="105"/>
        </w:rPr>
        <w:t> </w:t>
      </w:r>
      <w:r>
        <w:rPr>
          <w:w w:val="105"/>
        </w:rPr>
        <w:t>Surgical,</w:t>
      </w:r>
      <w:r>
        <w:rPr>
          <w:spacing w:val="21"/>
          <w:w w:val="105"/>
        </w:rPr>
        <w:t> </w:t>
      </w:r>
      <w:r>
        <w:rPr>
          <w:w w:val="105"/>
        </w:rPr>
        <w:t>Chattanooga,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TN</w:t>
      </w:r>
    </w:p>
    <w:p>
      <w:pPr>
        <w:pStyle w:val="BodyText"/>
        <w:spacing w:before="53"/>
        <w:ind w:left="423"/>
      </w:pPr>
      <w:r>
        <w:rPr/>
        <w:t>2011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2014</w:t>
      </w:r>
    </w:p>
    <w:p>
      <w:pPr>
        <w:pStyle w:val="ListParagraph"/>
        <w:numPr>
          <w:ilvl w:val="1"/>
          <w:numId w:val="1"/>
        </w:numPr>
        <w:tabs>
          <w:tab w:pos="1146" w:val="left" w:leader="none"/>
          <w:tab w:pos="1148" w:val="left" w:leader="none"/>
        </w:tabs>
        <w:spacing w:line="196" w:lineRule="auto" w:before="92" w:after="0"/>
        <w:ind w:left="1148" w:right="563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logistics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25+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trade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shows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customer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training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events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per </w:t>
      </w:r>
      <w:r>
        <w:rPr>
          <w:spacing w:val="-4"/>
          <w:w w:val="105"/>
          <w:sz w:val="16"/>
        </w:rPr>
        <w:t>year.</w:t>
      </w:r>
    </w:p>
    <w:p>
      <w:pPr>
        <w:pStyle w:val="ListParagraph"/>
        <w:numPr>
          <w:ilvl w:val="1"/>
          <w:numId w:val="1"/>
        </w:numPr>
        <w:tabs>
          <w:tab w:pos="1147" w:val="left" w:leader="none"/>
        </w:tabs>
        <w:spacing w:line="341" w:lineRule="exact" w:before="60" w:after="0"/>
        <w:ind w:left="1147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Maintained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CRM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data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hygiene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60,000-record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Salesforce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instance.</w:t>
      </w:r>
    </w:p>
    <w:p>
      <w:pPr>
        <w:pStyle w:val="ListParagraph"/>
        <w:numPr>
          <w:ilvl w:val="1"/>
          <w:numId w:val="1"/>
        </w:numPr>
        <w:tabs>
          <w:tab w:pos="1147" w:val="left" w:leader="none"/>
        </w:tabs>
        <w:spacing w:line="320" w:lineRule="exact" w:before="0" w:after="0"/>
        <w:ind w:left="11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Wrote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case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studies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surgeon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testimonials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clinical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affairs</w:t>
      </w:r>
      <w:r>
        <w:rPr>
          <w:spacing w:val="21"/>
          <w:w w:val="105"/>
          <w:sz w:val="16"/>
        </w:rPr>
        <w:t> </w:t>
      </w:r>
      <w:r>
        <w:rPr>
          <w:spacing w:val="-4"/>
          <w:w w:val="105"/>
          <w:sz w:val="16"/>
        </w:rPr>
        <w:t>team.</w:t>
      </w:r>
    </w:p>
    <w:p>
      <w:pPr>
        <w:pStyle w:val="ListParagraph"/>
        <w:numPr>
          <w:ilvl w:val="1"/>
          <w:numId w:val="1"/>
        </w:numPr>
        <w:tabs>
          <w:tab w:pos="1147" w:val="left" w:leader="none"/>
        </w:tabs>
        <w:spacing w:line="336" w:lineRule="exact" w:before="0" w:after="0"/>
        <w:ind w:left="11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Supported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sales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reps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territory-specific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collateral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2"/>
          <w:w w:val="105"/>
          <w:sz w:val="16"/>
        </w:rPr>
        <w:t> </w:t>
      </w:r>
      <w:r>
        <w:rPr>
          <w:spacing w:val="-2"/>
          <w:w w:val="105"/>
          <w:sz w:val="16"/>
        </w:rPr>
        <w:t>reprints.</w:t>
      </w:r>
    </w:p>
    <w:p>
      <w:pPr>
        <w:pStyle w:val="ListParagraph"/>
        <w:spacing w:after="0" w:line="336" w:lineRule="exact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691" w:space="308"/>
            <w:col w:w="7638"/>
          </w:cols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796224" id="docshape15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26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809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Healthcare and B2B SaaS go-to-</w:t>
      </w:r>
      <w:r>
        <w:rPr>
          <w:color w:val="FFFFFF"/>
          <w:spacing w:val="-2"/>
          <w:w w:val="105"/>
          <w:sz w:val="18"/>
        </w:rPr>
        <w:t>market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80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Executive reporting on CAC, LTV, payback, and pipeline coverage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81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Team leadership and manager development across global pods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4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4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2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0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5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3"/>
      <w:ind w:left="720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allison.brescia@example.com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2026-07-07T15:00:35Z</dcterms:created>
  <dcterms:modified xsi:type="dcterms:W3CDTF">2026-07-07T15:00:35Z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