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  <w:spacing w:val="-4"/>
        </w:rPr>
        <w:t>DANIELA</w:t>
      </w:r>
      <w:r>
        <w:rPr>
          <w:color w:val="75A5AF"/>
          <w:spacing w:val="-33"/>
        </w:rPr>
        <w:t> </w:t>
      </w:r>
      <w:r>
        <w:rPr>
          <w:color w:val="75A5AF"/>
          <w:spacing w:val="-2"/>
        </w:rPr>
        <w:t>ORTEGA</w:t>
      </w:r>
    </w:p>
    <w:p>
      <w:pPr>
        <w:spacing w:before="109"/>
        <w:ind w:left="4507" w:right="2" w:firstLine="0"/>
        <w:jc w:val="center"/>
        <w:rPr>
          <w:sz w:val="18"/>
        </w:rPr>
      </w:pPr>
      <w:r>
        <w:rPr>
          <w:spacing w:val="-2"/>
          <w:w w:val="105"/>
          <w:sz w:val="18"/>
        </w:rPr>
        <w:t>Principal</w:t>
      </w:r>
    </w:p>
    <w:p>
      <w:pPr>
        <w:pStyle w:val="BodyText"/>
        <w:spacing w:line="273" w:lineRule="auto" w:before="157"/>
        <w:ind w:left="4507"/>
        <w:jc w:val="center"/>
      </w:pPr>
      <w:r>
        <w:rPr>
          <w:w w:val="105"/>
        </w:rPr>
        <w:t>Assistant principal and former dean of students with 6 years in K-8 buildings serving high-need communities. Strong in MTSS, family engagement in Spanish and English, and coaching early-career teachers. AZ Principal Certiﬁcate and bilingual endorsement.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10000">
                                <a:moveTo>
                                  <a:pt x="47625" y="3782834"/>
                                </a:moveTo>
                                <a:lnTo>
                                  <a:pt x="27165" y="3762375"/>
                                </a:lnTo>
                                <a:lnTo>
                                  <a:pt x="20472" y="3762375"/>
                                </a:lnTo>
                                <a:lnTo>
                                  <a:pt x="0" y="3782834"/>
                                </a:lnTo>
                                <a:lnTo>
                                  <a:pt x="0" y="3786416"/>
                                </a:lnTo>
                                <a:lnTo>
                                  <a:pt x="0" y="3789540"/>
                                </a:lnTo>
                                <a:lnTo>
                                  <a:pt x="20472" y="3810000"/>
                                </a:lnTo>
                                <a:lnTo>
                                  <a:pt x="27165" y="3810000"/>
                                </a:lnTo>
                                <a:lnTo>
                                  <a:pt x="47625" y="3789540"/>
                                </a:lnTo>
                                <a:lnTo>
                                  <a:pt x="47625" y="3782834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3573284"/>
                                </a:moveTo>
                                <a:lnTo>
                                  <a:pt x="27165" y="3552825"/>
                                </a:lnTo>
                                <a:lnTo>
                                  <a:pt x="20472" y="3552825"/>
                                </a:lnTo>
                                <a:lnTo>
                                  <a:pt x="0" y="3573284"/>
                                </a:lnTo>
                                <a:lnTo>
                                  <a:pt x="0" y="3576866"/>
                                </a:lnTo>
                                <a:lnTo>
                                  <a:pt x="0" y="3579990"/>
                                </a:lnTo>
                                <a:lnTo>
                                  <a:pt x="20472" y="3600450"/>
                                </a:lnTo>
                                <a:lnTo>
                                  <a:pt x="27165" y="3600450"/>
                                </a:lnTo>
                                <a:lnTo>
                                  <a:pt x="47625" y="3579990"/>
                                </a:lnTo>
                                <a:lnTo>
                                  <a:pt x="47625" y="3573284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3220872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72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72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810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050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728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6000" id="docshape8" coordorigin="765,7560" coordsize="75,6000" path="m840,13517l839,13512,835,13503,833,13499,826,13492,822,13490,813,13486,808,13485,797,13485,792,13486,783,13490,779,13492,772,13499,770,13503,766,13512,765,13517,765,13523,765,13528,766,13533,770,13542,772,13546,779,13553,783,13555,792,13559,797,13560,808,13560,813,13559,822,13555,826,13553,833,13546,835,13542,839,13533,840,13528,840,13517xm840,13187l839,13182,835,13173,833,13169,826,13162,822,13160,813,13156,808,13155,797,13155,792,13156,783,13160,779,13162,772,13169,770,13173,766,13182,765,13187,765,13193,765,13198,766,13203,770,13212,772,13216,779,13223,783,13225,792,13229,797,13230,808,13230,813,13229,822,13225,826,13223,833,13216,835,13212,839,13203,840,13198,840,13187xm840,12632l839,12627,835,12618,833,12614,826,12607,822,12605,813,12601,808,12600,797,12600,792,12601,783,12605,779,12607,772,12614,770,12618,766,12627,765,12632,765,12638,765,12643,766,12648,770,12657,772,12661,779,12668,783,12670,792,12674,797,12675,808,12675,813,12674,822,12670,826,12668,833,12661,835,12657,839,12648,840,12643,840,12632xm840,12077l839,12072,835,12063,833,12059,826,12052,822,12050,813,12046,808,12045,797,12045,792,12046,783,12050,779,12052,772,12059,770,12063,766,12072,765,12077,765,12083,765,12088,766,12093,770,12102,772,12106,779,12113,783,12115,792,12119,797,12120,808,12120,813,12119,822,12115,826,12113,833,12106,835,12102,839,12093,840,12088,840,12077xm840,11507l839,11502,835,11493,833,11489,826,11482,822,11480,813,11476,808,11475,797,11475,792,11476,783,11480,779,11482,772,11489,770,11493,766,11502,765,11507,765,11513,765,11518,766,11523,770,11532,772,11536,779,11543,783,11545,792,11549,797,11550,808,11550,813,11549,822,11545,826,11543,833,11536,835,11532,839,11523,840,11518,840,11507xm840,10952l839,10947,835,10938,833,10934,826,10927,822,10925,813,10921,808,10920,797,10920,792,10921,783,10925,779,10927,772,10934,770,10938,766,10947,765,10952,765,10958,765,10963,766,10968,770,10977,772,10981,779,10988,783,10990,792,10994,797,10995,808,10995,813,10994,822,10990,826,10988,833,10981,835,10977,839,10968,840,10963,840,10952xm840,10397l839,10392,835,10383,833,10379,826,10372,822,10370,813,10366,808,10365,797,10365,792,10366,783,10370,779,10372,772,10379,770,10383,766,10392,765,10397,765,10403,765,10408,766,10413,770,10422,772,10426,779,10433,783,10435,792,10439,797,10440,808,10440,813,10439,822,10435,826,10433,833,10426,835,10422,839,10413,840,10408,840,10397xm840,9827l839,9822,835,9813,833,9809,826,9802,822,9800,813,9796,808,9795,797,9795,792,9796,783,9800,779,9802,772,9809,770,9813,766,9822,765,9827,765,9833,765,9838,766,9843,770,9852,772,9856,779,9863,783,9865,792,9869,797,9870,808,9870,813,9869,822,9865,826,9863,833,9856,835,9852,839,9843,840,9838,840,9827xm840,9272l839,9267,835,9258,833,9254,826,9247,822,9245,813,9241,808,9240,797,9240,792,9241,783,9245,779,9247,772,9254,770,9258,766,9267,765,9272,765,9278,765,9283,766,9288,770,9297,772,9301,779,9308,783,9310,792,9314,797,9315,808,9315,813,9314,822,9310,826,9308,833,9301,835,9297,839,9288,840,9283,840,9272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945" id="docshape9" coordorigin="5175,4290" coordsize="75,3945" path="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7172l5249,7167,5245,7158,5243,7154,5236,7147,5232,7145,5223,7141,5218,7140,5207,7140,5202,7141,5193,7145,5189,7147,5182,7154,5180,7158,5176,7167,5175,7172,5175,7178,5175,7183,5176,7188,5180,7197,5182,7201,5189,7208,5193,7210,5202,7214,5207,7215,5218,7215,5223,7214,5232,7210,5236,7208,5243,7201,5245,7197,5249,7188,5250,7183,5250,7172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(520)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0188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455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d.ortega@email.com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Tucson,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MTSS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Tier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2/3 </w:t>
      </w:r>
      <w:r>
        <w:rPr>
          <w:color w:val="FFFFFF"/>
          <w:w w:val="105"/>
          <w:sz w:val="18"/>
        </w:rPr>
        <w:t>intervention planning</w:t>
      </w:r>
    </w:p>
    <w:p>
      <w:pPr>
        <w:spacing w:line="261" w:lineRule="auto" w:before="103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Instructional coaching and </w:t>
      </w:r>
      <w:r>
        <w:rPr>
          <w:color w:val="FFFFFF"/>
          <w:spacing w:val="-2"/>
          <w:w w:val="105"/>
          <w:sz w:val="18"/>
        </w:rPr>
        <w:t>walkthrough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feedback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cycles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Bilingual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family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engagement (Spanish/English)</w:t>
      </w:r>
    </w:p>
    <w:p>
      <w:pPr>
        <w:spacing w:line="261" w:lineRule="auto" w:before="90"/>
        <w:ind w:left="776" w:right="455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Restorative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practices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discipline reform</w:t>
      </w:r>
    </w:p>
    <w:p>
      <w:pPr>
        <w:spacing w:line="261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Student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data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analysis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using </w:t>
      </w:r>
      <w:r>
        <w:rPr>
          <w:color w:val="FFFFFF"/>
          <w:w w:val="105"/>
          <w:sz w:val="18"/>
        </w:rPr>
        <w:t>AzMERIT and i-Ready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Master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scheduling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staff supervision</w:t>
      </w:r>
    </w:p>
    <w:p>
      <w:pPr>
        <w:spacing w:line="278" w:lineRule="auto" w:before="7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Title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budget oversight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Crisis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response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threat assessment</w:t>
      </w:r>
    </w:p>
    <w:p>
      <w:pPr>
        <w:spacing w:line="278" w:lineRule="auto" w:before="104"/>
        <w:ind w:left="776" w:right="838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Teacher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evaluation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using </w:t>
      </w:r>
      <w:r>
        <w:rPr>
          <w:color w:val="FFFFFF"/>
          <w:w w:val="105"/>
          <w:sz w:val="18"/>
        </w:rPr>
        <w:t>Danielson framework</w:t>
      </w:r>
    </w:p>
    <w:p>
      <w:pPr>
        <w:spacing w:line="278" w:lineRule="auto" w:before="75"/>
        <w:ind w:left="776" w:right="382" w:firstLine="0"/>
        <w:jc w:val="left"/>
        <w:rPr>
          <w:sz w:val="18"/>
        </w:rPr>
      </w:pPr>
      <w:r>
        <w:rPr>
          <w:color w:val="FFFFFF"/>
          <w:w w:val="105"/>
          <w:sz w:val="18"/>
        </w:rPr>
        <w:t>IEP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504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collaboration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with special education teams</w:t>
      </w:r>
    </w:p>
    <w:p>
      <w:pPr>
        <w:spacing w:before="90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Trauma-informed</w:t>
      </w:r>
      <w:r>
        <w:rPr>
          <w:color w:val="FFFFFF"/>
          <w:spacing w:val="17"/>
          <w:sz w:val="18"/>
        </w:rPr>
        <w:t> </w:t>
      </w:r>
      <w:r>
        <w:rPr>
          <w:color w:val="FFFFFF"/>
          <w:sz w:val="18"/>
        </w:rPr>
        <w:t>school</w:t>
      </w:r>
      <w:r>
        <w:rPr>
          <w:color w:val="FFFFFF"/>
          <w:spacing w:val="17"/>
          <w:sz w:val="18"/>
        </w:rPr>
        <w:t> </w:t>
      </w:r>
      <w:r>
        <w:rPr>
          <w:color w:val="FFFFFF"/>
          <w:spacing w:val="-2"/>
          <w:sz w:val="18"/>
        </w:rPr>
        <w:t>practices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PBIS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implementation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behavior tracking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Assistant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Principal</w:t>
      </w:r>
      <w:r>
        <w:rPr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Sunridge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K-8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Academy,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Tucson,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Supervise grades 5-8 (about 430 students) including instruction, discipline, scheduling, and family communication.</w:t>
      </w:r>
    </w:p>
    <w:p>
      <w:pPr>
        <w:pStyle w:val="BodyText"/>
        <w:spacing w:line="273" w:lineRule="auto" w:before="90"/>
        <w:ind w:left="776" w:right="343"/>
      </w:pPr>
      <w:r>
        <w:rPr>
          <w:w w:val="105"/>
        </w:rPr>
        <w:t>Coach 18 teachers through weekly walkthrough cycles; raised average instructional rating from 2.7 to 3.4 on a 4-point rubric.</w:t>
      </w:r>
    </w:p>
    <w:p>
      <w:pPr>
        <w:pStyle w:val="BodyText"/>
        <w:spacing w:line="273" w:lineRule="auto" w:before="91"/>
        <w:ind w:left="776" w:right="343"/>
      </w:pPr>
      <w:r>
        <w:rPr>
          <w:w w:val="105"/>
        </w:rPr>
        <w:t>Co-led</w:t>
      </w:r>
      <w:r>
        <w:rPr>
          <w:spacing w:val="-4"/>
          <w:w w:val="105"/>
        </w:rPr>
        <w:t> </w:t>
      </w:r>
      <w:r>
        <w:rPr>
          <w:w w:val="105"/>
        </w:rPr>
        <w:t>MTSS</w:t>
      </w:r>
      <w:r>
        <w:rPr>
          <w:spacing w:val="-4"/>
          <w:w w:val="105"/>
        </w:rPr>
        <w:t> </w:t>
      </w:r>
      <w:r>
        <w:rPr>
          <w:w w:val="105"/>
        </w:rPr>
        <w:t>redesign</w:t>
      </w:r>
      <w:r>
        <w:rPr>
          <w:spacing w:val="-4"/>
          <w:w w:val="105"/>
        </w:rPr>
        <w:t> </w:t>
      </w:r>
      <w:r>
        <w:rPr>
          <w:w w:val="105"/>
        </w:rPr>
        <w:t>that</w:t>
      </w:r>
      <w:r>
        <w:rPr>
          <w:spacing w:val="-4"/>
          <w:w w:val="105"/>
        </w:rPr>
        <w:t> </w:t>
      </w:r>
      <w:r>
        <w:rPr>
          <w:w w:val="105"/>
        </w:rPr>
        <w:t>moved</w:t>
      </w:r>
      <w:r>
        <w:rPr>
          <w:spacing w:val="-4"/>
          <w:w w:val="105"/>
        </w:rPr>
        <w:t> </w:t>
      </w:r>
      <w:r>
        <w:rPr>
          <w:w w:val="105"/>
        </w:rPr>
        <w:t>Tier</w:t>
      </w:r>
      <w:r>
        <w:rPr>
          <w:spacing w:val="-4"/>
          <w:w w:val="105"/>
        </w:rPr>
        <w:t> </w:t>
      </w:r>
      <w:r>
        <w:rPr>
          <w:w w:val="105"/>
        </w:rPr>
        <w:t>2</w:t>
      </w:r>
      <w:r>
        <w:rPr>
          <w:spacing w:val="-4"/>
          <w:w w:val="105"/>
        </w:rPr>
        <w:t> </w:t>
      </w:r>
      <w:r>
        <w:rPr>
          <w:w w:val="105"/>
        </w:rPr>
        <w:t>reading</w:t>
      </w:r>
      <w:r>
        <w:rPr>
          <w:spacing w:val="-4"/>
          <w:w w:val="105"/>
        </w:rPr>
        <w:t> </w:t>
      </w:r>
      <w:r>
        <w:rPr>
          <w:w w:val="105"/>
        </w:rPr>
        <w:t>interventions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4"/>
          <w:w w:val="105"/>
        </w:rPr>
        <w:t> </w:t>
      </w:r>
      <w:r>
        <w:rPr>
          <w:w w:val="105"/>
        </w:rPr>
        <w:t>pull-out</w:t>
      </w:r>
      <w:r>
        <w:rPr>
          <w:spacing w:val="-4"/>
          <w:w w:val="105"/>
        </w:rPr>
        <w:t> </w:t>
      </w:r>
      <w:r>
        <w:rPr>
          <w:w w:val="105"/>
        </w:rPr>
        <w:t>to push-in, with 64 students exiting Tier 2 in year one.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Run</w:t>
      </w:r>
      <w:r>
        <w:rPr>
          <w:spacing w:val="-1"/>
          <w:w w:val="105"/>
        </w:rPr>
        <w:t> </w:t>
      </w:r>
      <w:r>
        <w:rPr>
          <w:w w:val="105"/>
        </w:rPr>
        <w:t>bilingual</w:t>
      </w:r>
      <w:r>
        <w:rPr>
          <w:spacing w:val="-1"/>
          <w:w w:val="105"/>
        </w:rPr>
        <w:t> </w:t>
      </w:r>
      <w:r>
        <w:rPr>
          <w:w w:val="105"/>
        </w:rPr>
        <w:t>parent</w:t>
      </w:r>
      <w:r>
        <w:rPr>
          <w:spacing w:val="-1"/>
          <w:w w:val="105"/>
        </w:rPr>
        <w:t> </w:t>
      </w:r>
      <w:r>
        <w:rPr>
          <w:w w:val="105"/>
        </w:rPr>
        <w:t>academy</w:t>
      </w:r>
      <w:r>
        <w:rPr>
          <w:spacing w:val="-1"/>
          <w:w w:val="105"/>
        </w:rPr>
        <w:t> </w:t>
      </w:r>
      <w:r>
        <w:rPr>
          <w:w w:val="105"/>
        </w:rPr>
        <w:t>four</w:t>
      </w:r>
      <w:r>
        <w:rPr>
          <w:spacing w:val="-1"/>
          <w:w w:val="105"/>
        </w:rPr>
        <w:t> </w:t>
      </w:r>
      <w:r>
        <w:rPr>
          <w:w w:val="105"/>
        </w:rPr>
        <w:t>times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year,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attendance</w:t>
      </w:r>
      <w:r>
        <w:rPr>
          <w:spacing w:val="-1"/>
          <w:w w:val="105"/>
        </w:rPr>
        <w:t> </w:t>
      </w:r>
      <w:r>
        <w:rPr>
          <w:w w:val="105"/>
        </w:rPr>
        <w:t>growing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a dozen families to roughly 90.</w:t>
      </w:r>
    </w:p>
    <w:p>
      <w:pPr>
        <w:pStyle w:val="BodyText"/>
        <w:spacing w:before="181"/>
        <w:ind w:left="107"/>
      </w:pP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2022</w:t>
      </w:r>
    </w:p>
    <w:p>
      <w:pPr>
        <w:pStyle w:val="BodyText"/>
        <w:spacing w:before="116"/>
        <w:ind w:left="107"/>
      </w:pPr>
      <w:r>
        <w:rPr>
          <w:w w:val="105"/>
        </w:rPr>
        <w:t>Dean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Students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Sunridge</w:t>
      </w:r>
      <w:r>
        <w:rPr>
          <w:spacing w:val="-10"/>
          <w:w w:val="105"/>
        </w:rPr>
        <w:t> </w:t>
      </w:r>
      <w:r>
        <w:rPr>
          <w:w w:val="105"/>
        </w:rPr>
        <w:t>K-8</w:t>
      </w:r>
      <w:r>
        <w:rPr>
          <w:spacing w:val="-9"/>
          <w:w w:val="105"/>
        </w:rPr>
        <w:t> </w:t>
      </w:r>
      <w:r>
        <w:rPr>
          <w:w w:val="105"/>
        </w:rPr>
        <w:t>Academy,</w:t>
      </w:r>
      <w:r>
        <w:rPr>
          <w:spacing w:val="-10"/>
          <w:w w:val="105"/>
        </w:rPr>
        <w:t> </w:t>
      </w:r>
      <w:r>
        <w:rPr>
          <w:w w:val="105"/>
        </w:rPr>
        <w:t>Tucson,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Handled discipline, attendance, and crisis response for 720-student campus; ﬁrst point of contact for families.</w:t>
      </w:r>
    </w:p>
    <w:p>
      <w:pPr>
        <w:pStyle w:val="BodyText"/>
        <w:spacing w:line="273" w:lineRule="auto" w:before="90"/>
        <w:ind w:left="776" w:right="234"/>
      </w:pPr>
      <w:r>
        <w:rPr>
          <w:w w:val="105"/>
        </w:rPr>
        <w:t>Launched restorative circles in grades 6-8 that cut repeat referrals by 41% over the school year.</w:t>
      </w:r>
    </w:p>
    <w:p>
      <w:pPr>
        <w:pStyle w:val="BodyText"/>
        <w:spacing w:before="91"/>
        <w:ind w:left="776"/>
      </w:pPr>
      <w:r>
        <w:rPr>
          <w:w w:val="105"/>
        </w:rPr>
        <w:t>Trained</w:t>
      </w:r>
      <w:r>
        <w:rPr>
          <w:spacing w:val="-8"/>
          <w:w w:val="105"/>
        </w:rPr>
        <w:t> </w:t>
      </w:r>
      <w:r>
        <w:rPr>
          <w:w w:val="105"/>
        </w:rPr>
        <w:t>32</w:t>
      </w:r>
      <w:r>
        <w:rPr>
          <w:spacing w:val="-7"/>
          <w:w w:val="105"/>
        </w:rPr>
        <w:t> </w:t>
      </w:r>
      <w:r>
        <w:rPr>
          <w:w w:val="105"/>
        </w:rPr>
        <w:t>teachers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de-escalation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trauma-informed</w:t>
      </w:r>
      <w:r>
        <w:rPr>
          <w:spacing w:val="-7"/>
          <w:w w:val="105"/>
        </w:rPr>
        <w:t> </w:t>
      </w:r>
      <w:r>
        <w:rPr>
          <w:w w:val="105"/>
        </w:rPr>
        <w:t>classroom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routines.</w:t>
      </w:r>
    </w:p>
    <w:p>
      <w:pPr>
        <w:pStyle w:val="BodyText"/>
        <w:spacing w:before="51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0"/>
        <w:ind w:left="107"/>
      </w:pPr>
      <w:r>
        <w:rPr>
          <w:spacing w:val="-2"/>
          <w:w w:val="105"/>
        </w:rPr>
        <w:t>M.Ed.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Educational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Leadership,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Northern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Arizona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21"/>
      </w:pPr>
    </w:p>
    <w:p>
      <w:pPr>
        <w:pStyle w:val="BodyText"/>
        <w:spacing w:line="508" w:lineRule="auto"/>
        <w:ind w:left="107" w:right="2067"/>
      </w:pPr>
      <w:r>
        <w:rPr>
          <w:w w:val="105"/>
        </w:rPr>
        <w:t>B.A.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Elementary</w:t>
      </w:r>
      <w:r>
        <w:rPr>
          <w:spacing w:val="-8"/>
          <w:w w:val="105"/>
        </w:rPr>
        <w:t> </w:t>
      </w:r>
      <w:r>
        <w:rPr>
          <w:w w:val="105"/>
        </w:rPr>
        <w:t>Education,</w:t>
      </w:r>
      <w:r>
        <w:rPr>
          <w:spacing w:val="-8"/>
          <w:w w:val="105"/>
        </w:rPr>
        <w:t> </w:t>
      </w:r>
      <w:r>
        <w:rPr>
          <w:w w:val="105"/>
        </w:rPr>
        <w:t>University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Arizona,</w:t>
      </w:r>
      <w:r>
        <w:rPr>
          <w:spacing w:val="-8"/>
          <w:w w:val="105"/>
        </w:rPr>
        <w:t> </w:t>
      </w:r>
      <w:r>
        <w:rPr>
          <w:w w:val="105"/>
        </w:rPr>
        <w:t>2015 Arizona Principal Certiﬁcate, K-12</w:t>
      </w:r>
    </w:p>
    <w:p>
      <w:pPr>
        <w:pStyle w:val="BodyText"/>
        <w:spacing w:line="508" w:lineRule="auto" w:before="15"/>
        <w:ind w:left="107" w:right="409"/>
      </w:pPr>
      <w:r>
        <w:rPr>
          <w:w w:val="105"/>
        </w:rPr>
        <w:t>Arizona</w:t>
      </w:r>
      <w:r>
        <w:rPr>
          <w:spacing w:val="-12"/>
          <w:w w:val="105"/>
        </w:rPr>
        <w:t> </w:t>
      </w:r>
      <w:r>
        <w:rPr>
          <w:w w:val="105"/>
        </w:rPr>
        <w:t>Standard</w:t>
      </w:r>
      <w:r>
        <w:rPr>
          <w:spacing w:val="-12"/>
          <w:w w:val="105"/>
        </w:rPr>
        <w:t> </w:t>
      </w:r>
      <w:r>
        <w:rPr>
          <w:w w:val="105"/>
        </w:rPr>
        <w:t>Teaching</w:t>
      </w:r>
      <w:r>
        <w:rPr>
          <w:spacing w:val="-11"/>
          <w:w w:val="105"/>
        </w:rPr>
        <w:t> </w:t>
      </w:r>
      <w:r>
        <w:rPr>
          <w:w w:val="105"/>
        </w:rPr>
        <w:t>Certiﬁcate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Bilingual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ESL</w:t>
      </w:r>
      <w:r>
        <w:rPr>
          <w:spacing w:val="-12"/>
          <w:w w:val="105"/>
        </w:rPr>
        <w:t> </w:t>
      </w:r>
      <w:r>
        <w:rPr>
          <w:w w:val="105"/>
        </w:rPr>
        <w:t>Endorsements Restorative Practices Facilitator Training, IIRP, 2021</w:t>
      </w:r>
    </w:p>
    <w:sectPr>
      <w:type w:val="continuous"/>
      <w:pgSz w:w="11920" w:h="16860"/>
      <w:pgMar w:top="800" w:bottom="280" w:left="283" w:right="283"/>
      <w:cols w:num="2" w:equalWidth="0">
        <w:col w:w="3679" w:space="729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7" w:right="2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.ortega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2026-07-09T10:55:19Z</dcterms:created>
  <dcterms:modified xsi:type="dcterms:W3CDTF">2026-07-09T10:55:19Z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