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2746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(216)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555-0163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9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devon.pritchard@example.com</w:t>
        </w:r>
      </w:hyperlink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9"/>
          <w:w w:val="105"/>
          <w:sz w:val="18"/>
        </w:rPr>
        <w:t> </w:t>
      </w:r>
      <w:r>
        <w:rPr>
          <w:color w:val="FFFFFF"/>
          <w:w w:val="105"/>
          <w:sz w:val="16"/>
        </w:rPr>
        <w:t>Cleveland,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OH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spacing w:val="-4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138" w:right="12" w:firstLine="0"/>
        <w:jc w:val="center"/>
        <w:rPr>
          <w:sz w:val="74"/>
        </w:rPr>
      </w:pPr>
      <w:r>
        <w:rPr>
          <w:b/>
          <w:color w:val="FFFFFF"/>
          <w:spacing w:val="10"/>
          <w:sz w:val="74"/>
        </w:rPr>
        <w:t>Virginia</w:t>
      </w:r>
      <w:r>
        <w:rPr>
          <w:b/>
          <w:color w:val="FFFFFF"/>
          <w:spacing w:val="36"/>
          <w:sz w:val="74"/>
        </w:rPr>
        <w:t> </w:t>
      </w:r>
      <w:r>
        <w:rPr>
          <w:color w:val="FFFFFF"/>
          <w:spacing w:val="10"/>
          <w:sz w:val="74"/>
        </w:rPr>
        <w:t>Campbell</w:t>
      </w:r>
    </w:p>
    <w:p>
      <w:pPr>
        <w:pStyle w:val="Heading2"/>
      </w:pPr>
      <w:r>
        <w:rPr>
          <w:color w:val="FFFFFF"/>
        </w:rPr>
        <w:t>Security</w:t>
      </w:r>
      <w:r>
        <w:rPr>
          <w:color w:val="FFFFFF"/>
          <w:spacing w:val="36"/>
        </w:rPr>
        <w:t> </w:t>
      </w:r>
      <w:r>
        <w:rPr>
          <w:color w:val="FFFFFF"/>
          <w:spacing w:val="-2"/>
        </w:rPr>
        <w:t>Officer</w:t>
      </w:r>
    </w:p>
    <w:p>
      <w:pPr>
        <w:spacing w:line="273" w:lineRule="auto" w:before="178"/>
        <w:ind w:left="401" w:right="140" w:firstLine="0"/>
        <w:jc w:val="left"/>
        <w:rPr>
          <w:sz w:val="16"/>
        </w:rPr>
      </w:pPr>
      <w:r>
        <w:rPr>
          <w:color w:val="FFFFFF"/>
          <w:w w:val="105"/>
          <w:sz w:val="16"/>
        </w:rPr>
        <w:t>Armed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security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officer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6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financial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government-contracted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sites.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Hold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Ohio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CCW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OPOTA armed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credentials. Known for clean post records and on-time reports.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280" w:left="566" w:right="425"/>
        </w:sectPr>
      </w:pPr>
    </w:p>
    <w:p>
      <w:pPr>
        <w:pStyle w:val="Heading1"/>
        <w:spacing w:before="62"/>
      </w:pPr>
      <w:r>
        <w:rPr>
          <w:color w:val="F5F5F5"/>
          <w:spacing w:val="-2"/>
        </w:rPr>
        <w:t>EDUCATION</w:t>
      </w:r>
    </w:p>
    <w:p>
      <w:pPr>
        <w:pStyle w:val="BodyText"/>
        <w:spacing w:before="194"/>
        <w:rPr>
          <w:b/>
          <w:sz w:val="24"/>
        </w:rPr>
      </w:pPr>
    </w:p>
    <w:p>
      <w:pPr>
        <w:pStyle w:val="BodyText"/>
        <w:spacing w:line="268" w:lineRule="auto"/>
        <w:ind w:left="233"/>
      </w:pPr>
      <w:r>
        <w:rPr>
          <w:w w:val="105"/>
        </w:rPr>
        <w:t>Ohio Private Investigator and </w:t>
      </w:r>
      <w:r>
        <w:rPr>
          <w:spacing w:val="-2"/>
          <w:w w:val="105"/>
        </w:rPr>
        <w:t>Security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Services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Commission </w:t>
      </w:r>
      <w:r>
        <w:rPr>
          <w:w w:val="105"/>
        </w:rPr>
        <w:t>License (active)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1"/>
      </w:pPr>
    </w:p>
    <w:p>
      <w:pPr>
        <w:pStyle w:val="BodyText"/>
        <w:spacing w:line="261" w:lineRule="auto" w:before="1"/>
        <w:ind w:left="233"/>
      </w:pPr>
      <w:r>
        <w:rPr/>
        <w:t>OPOTA Armed Security </w:t>
      </w:r>
      <w:r>
        <w:rPr>
          <w:w w:val="105"/>
        </w:rPr>
        <w:t>Certiﬁcation (current)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5"/>
      </w:pPr>
    </w:p>
    <w:p>
      <w:pPr>
        <w:pStyle w:val="BodyText"/>
        <w:spacing w:line="261" w:lineRule="auto"/>
        <w:ind w:left="233"/>
      </w:pPr>
      <w:r>
        <w:rPr>
          <w:spacing w:val="-2"/>
          <w:w w:val="105"/>
        </w:rPr>
        <w:t>Ohio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CCW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Permit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(renewed 2024)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68" w:lineRule="auto"/>
        <w:ind w:left="233"/>
      </w:pPr>
      <w:r>
        <w:rPr>
          <w:w w:val="105"/>
        </w:rPr>
        <w:t>Some College, Cuyahoga </w:t>
      </w:r>
      <w:r>
        <w:rPr>
          <w:spacing w:val="-2"/>
          <w:w w:val="105"/>
        </w:rPr>
        <w:t>Community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College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(Criminal </w:t>
      </w:r>
      <w:r>
        <w:rPr>
          <w:w w:val="105"/>
        </w:rPr>
        <w:t>Justice coursework)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3"/>
      </w:pPr>
    </w:p>
    <w:p>
      <w:pPr>
        <w:pStyle w:val="Heading1"/>
      </w:pPr>
      <w:r>
        <w:rPr>
          <w:color w:val="F5F5F5"/>
        </w:rPr>
        <w:t>KEY</w:t>
      </w:r>
      <w:r>
        <w:rPr>
          <w:color w:val="F5F5F5"/>
          <w:spacing w:val="-6"/>
        </w:rPr>
        <w:t> </w:t>
      </w:r>
      <w:r>
        <w:rPr>
          <w:color w:val="F5F5F5"/>
          <w:spacing w:val="-2"/>
        </w:rPr>
        <w:t>SKILLS</w:t>
      </w:r>
    </w:p>
    <w:p>
      <w:pPr>
        <w:spacing w:before="77"/>
        <w:ind w:left="66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004F00"/>
          <w:sz w:val="24"/>
        </w:rPr>
        <w:t>PROFESSIONAL</w:t>
      </w:r>
      <w:r>
        <w:rPr>
          <w:b/>
          <w:color w:val="004F00"/>
          <w:spacing w:val="-15"/>
          <w:sz w:val="24"/>
        </w:rPr>
        <w:t> </w:t>
      </w:r>
      <w:r>
        <w:rPr>
          <w:b/>
          <w:color w:val="004F00"/>
          <w:spacing w:val="-2"/>
          <w:sz w:val="24"/>
        </w:rPr>
        <w:t>EXPERIENCE</w:t>
      </w:r>
    </w:p>
    <w:p>
      <w:pPr>
        <w:pStyle w:val="BodyText"/>
        <w:spacing w:before="173"/>
        <w:ind w:left="66"/>
      </w:pPr>
      <w:r>
        <w:rPr>
          <w:w w:val="105"/>
        </w:rPr>
        <w:t>Armed</w:t>
      </w:r>
      <w:r>
        <w:rPr>
          <w:spacing w:val="10"/>
          <w:w w:val="105"/>
        </w:rPr>
        <w:t> </w:t>
      </w:r>
      <w:r>
        <w:rPr>
          <w:w w:val="105"/>
        </w:rPr>
        <w:t>Security</w:t>
      </w:r>
      <w:r>
        <w:rPr>
          <w:spacing w:val="12"/>
          <w:w w:val="105"/>
        </w:rPr>
        <w:t> </w:t>
      </w:r>
      <w:r>
        <w:rPr>
          <w:w w:val="105"/>
        </w:rPr>
        <w:t>Officer</w:t>
      </w:r>
      <w:r>
        <w:rPr>
          <w:spacing w:val="12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2"/>
          <w:w w:val="105"/>
          <w:position w:val="2"/>
        </w:rPr>
        <w:t> </w:t>
      </w:r>
      <w:r>
        <w:rPr>
          <w:w w:val="105"/>
        </w:rPr>
        <w:t>Ironclad</w:t>
      </w:r>
      <w:r>
        <w:rPr>
          <w:spacing w:val="11"/>
          <w:w w:val="105"/>
        </w:rPr>
        <w:t> </w:t>
      </w:r>
      <w:r>
        <w:rPr>
          <w:w w:val="105"/>
        </w:rPr>
        <w:t>Federal</w:t>
      </w:r>
      <w:r>
        <w:rPr>
          <w:spacing w:val="11"/>
          <w:w w:val="105"/>
        </w:rPr>
        <w:t> </w:t>
      </w:r>
      <w:r>
        <w:rPr>
          <w:w w:val="105"/>
        </w:rPr>
        <w:t>Protection,</w:t>
      </w:r>
      <w:r>
        <w:rPr>
          <w:spacing w:val="12"/>
          <w:w w:val="105"/>
        </w:rPr>
        <w:t> </w:t>
      </w:r>
      <w:r>
        <w:rPr>
          <w:w w:val="105"/>
        </w:rPr>
        <w:t>Cleveland,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OH,</w:t>
      </w:r>
    </w:p>
    <w:p>
      <w:pPr>
        <w:pStyle w:val="BodyText"/>
        <w:spacing w:before="25"/>
        <w:ind w:left="66"/>
      </w:pPr>
      <w:r>
        <w:rPr/>
        <w:t>2021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before="44"/>
      </w:pP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" w:after="0"/>
        <w:ind w:left="568" w:right="327" w:hanging="298"/>
        <w:jc w:val="left"/>
        <w:rPr>
          <w:position w:val="-4"/>
          <w:sz w:val="31"/>
        </w:rPr>
      </w:pPr>
      <w:r>
        <w:rPr>
          <w:w w:val="105"/>
          <w:sz w:val="18"/>
        </w:rPr>
        <w:t>Cover armed post at a federal courthouse annex, screening visitors through magnetometer and X-ray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01" w:lineRule="auto" w:before="97" w:after="0"/>
        <w:ind w:left="568" w:right="617" w:hanging="298"/>
        <w:jc w:val="left"/>
        <w:rPr>
          <w:position w:val="-4"/>
          <w:sz w:val="31"/>
        </w:rPr>
      </w:pPr>
      <w:r>
        <w:rPr>
          <w:w w:val="105"/>
          <w:sz w:val="18"/>
        </w:rPr>
        <w:t>Catch and resolve roughly 30 prohibited-item findings per month without escalation to USMS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09" w:after="0"/>
        <w:ind w:left="568" w:right="658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 daily weapon function checks and log them in the duty book before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relieving the prior shift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10" w:after="0"/>
        <w:ind w:left="568" w:right="386" w:hanging="298"/>
        <w:jc w:val="left"/>
        <w:rPr>
          <w:position w:val="-4"/>
          <w:sz w:val="31"/>
        </w:rPr>
      </w:pPr>
      <w:r>
        <w:rPr>
          <w:w w:val="105"/>
          <w:sz w:val="18"/>
        </w:rPr>
        <w:t>Pulled into special assignments for judge transport and after-hours sweeps about twice a month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</w:tabs>
        <w:spacing w:line="240" w:lineRule="auto" w:before="59" w:after="0"/>
        <w:ind w:left="56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Mentor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officers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screening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protocols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visitor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procedures</w:t>
      </w:r>
    </w:p>
    <w:p>
      <w:pPr>
        <w:pStyle w:val="BodyText"/>
        <w:spacing w:before="142"/>
      </w:pPr>
    </w:p>
    <w:p>
      <w:pPr>
        <w:pStyle w:val="BodyText"/>
        <w:ind w:left="66"/>
      </w:pPr>
      <w:r>
        <w:rPr>
          <w:w w:val="105"/>
        </w:rPr>
        <w:t>Security</w:t>
      </w:r>
      <w:r>
        <w:rPr>
          <w:spacing w:val="9"/>
          <w:w w:val="105"/>
        </w:rPr>
        <w:t> </w:t>
      </w:r>
      <w:r>
        <w:rPr>
          <w:w w:val="105"/>
        </w:rPr>
        <w:t>Officer</w:t>
      </w:r>
      <w:r>
        <w:rPr>
          <w:spacing w:val="10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0"/>
          <w:w w:val="105"/>
          <w:position w:val="2"/>
        </w:rPr>
        <w:t> </w:t>
      </w:r>
      <w:r>
        <w:rPr>
          <w:w w:val="105"/>
        </w:rPr>
        <w:t>Lakefront</w:t>
      </w:r>
      <w:r>
        <w:rPr>
          <w:spacing w:val="6"/>
          <w:w w:val="105"/>
        </w:rPr>
        <w:t> </w:t>
      </w:r>
      <w:r>
        <w:rPr>
          <w:w w:val="105"/>
        </w:rPr>
        <w:t>Trust</w:t>
      </w:r>
      <w:r>
        <w:rPr>
          <w:spacing w:val="9"/>
          <w:w w:val="105"/>
        </w:rPr>
        <w:t> </w:t>
      </w:r>
      <w:r>
        <w:rPr>
          <w:w w:val="105"/>
        </w:rPr>
        <w:t>Bank,</w:t>
      </w:r>
      <w:r>
        <w:rPr>
          <w:spacing w:val="10"/>
          <w:w w:val="105"/>
        </w:rPr>
        <w:t> </w:t>
      </w:r>
      <w:r>
        <w:rPr>
          <w:w w:val="105"/>
        </w:rPr>
        <w:t>Cleveland,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OH,</w:t>
      </w:r>
    </w:p>
    <w:p>
      <w:pPr>
        <w:pStyle w:val="BodyText"/>
        <w:spacing w:before="25"/>
        <w:ind w:left="66"/>
      </w:pPr>
      <w:r>
        <w:rPr/>
        <w:t>2019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2021</w:t>
      </w:r>
    </w:p>
    <w:p>
      <w:pPr>
        <w:pStyle w:val="BodyText"/>
        <w:spacing w:before="44"/>
      </w:pP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" w:after="0"/>
        <w:ind w:left="568" w:right="407" w:hanging="298"/>
        <w:jc w:val="left"/>
        <w:rPr>
          <w:position w:val="-4"/>
          <w:sz w:val="31"/>
        </w:rPr>
      </w:pPr>
      <w:r>
        <w:rPr>
          <w:w w:val="105"/>
          <w:sz w:val="18"/>
        </w:rPr>
        <w:t>Worked branch lobby post during open hours and vault transfer escorts on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Tuesdays and Fridays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09" w:after="0"/>
        <w:ind w:left="568" w:right="343" w:hanging="298"/>
        <w:jc w:val="left"/>
        <w:rPr>
          <w:position w:val="-4"/>
          <w:sz w:val="31"/>
        </w:rPr>
      </w:pPr>
      <w:r>
        <w:rPr>
          <w:w w:val="105"/>
          <w:sz w:val="18"/>
        </w:rPr>
        <w:t>Handled 4 silent alarm activations during tenure with no injuries and full FBI </w:t>
      </w:r>
      <w:r>
        <w:rPr>
          <w:spacing w:val="-2"/>
          <w:w w:val="105"/>
          <w:sz w:val="18"/>
        </w:rPr>
        <w:t>cooperation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01" w:lineRule="auto" w:before="98" w:after="0"/>
        <w:ind w:left="568" w:right="254" w:hanging="298"/>
        <w:jc w:val="left"/>
        <w:rPr>
          <w:position w:val="-4"/>
          <w:sz w:val="31"/>
        </w:rPr>
      </w:pPr>
      <w:r>
        <w:rPr>
          <w:w w:val="105"/>
          <w:sz w:val="18"/>
        </w:rPr>
        <w:t>Verified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armored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car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deliveries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against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manifest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counter-signed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dual-control logs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04" w:lineRule="auto" w:before="78" w:after="0"/>
        <w:ind w:left="568" w:right="53" w:hanging="298"/>
        <w:jc w:val="left"/>
        <w:rPr>
          <w:position w:val="-2"/>
          <w:sz w:val="31"/>
        </w:rPr>
      </w:pPr>
      <w:r>
        <w:rPr>
          <w:w w:val="105"/>
          <w:sz w:val="18"/>
        </w:rPr>
        <w:t>Built rapport with branch staff and regulars, cutting customer complaints about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lobby tone</w:t>
      </w:r>
    </w:p>
    <w:p>
      <w:pPr>
        <w:pStyle w:val="ListParagraph"/>
        <w:spacing w:after="0" w:line="204" w:lineRule="auto"/>
        <w:jc w:val="left"/>
        <w:rPr>
          <w:position w:val="-2"/>
          <w:sz w:val="31"/>
        </w:rPr>
        <w:sectPr>
          <w:type w:val="continuous"/>
          <w:pgSz w:w="11920" w:h="16860"/>
          <w:pgMar w:top="420" w:bottom="280" w:left="566" w:right="425"/>
          <w:cols w:num="2" w:equalWidth="0">
            <w:col w:w="2744" w:space="734"/>
            <w:col w:w="7451"/>
          </w:cols>
        </w:sectPr>
      </w:pPr>
    </w:p>
    <w:p>
      <w:pPr>
        <w:pStyle w:val="BodyText"/>
        <w:spacing w:before="176"/>
      </w:pP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30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Armed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post</w:t>
      </w:r>
      <w:r>
        <w:rPr>
          <w:spacing w:val="-2"/>
          <w:w w:val="105"/>
          <w:sz w:val="18"/>
        </w:rPr>
        <w:t> procedures</w:t>
      </w:r>
    </w:p>
    <w:p>
      <w:pPr>
        <w:pStyle w:val="BodyText"/>
        <w:spacing w:before="173"/>
        <w:ind w:left="233"/>
      </w:pPr>
      <w:r>
        <w:rPr/>
        <w:br w:type="column"/>
      </w:r>
      <w:r>
        <w:rPr>
          <w:w w:val="105"/>
        </w:rPr>
        <w:t>Security</w:t>
      </w:r>
      <w:r>
        <w:rPr>
          <w:spacing w:val="9"/>
          <w:w w:val="105"/>
        </w:rPr>
        <w:t> </w:t>
      </w:r>
      <w:r>
        <w:rPr>
          <w:w w:val="105"/>
        </w:rPr>
        <w:t>Officer</w:t>
      </w:r>
      <w:r>
        <w:rPr>
          <w:spacing w:val="10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0"/>
          <w:w w:val="105"/>
          <w:position w:val="2"/>
        </w:rPr>
        <w:t> </w:t>
      </w:r>
      <w:r>
        <w:rPr>
          <w:w w:val="105"/>
        </w:rPr>
        <w:t>Northshore</w:t>
      </w:r>
      <w:r>
        <w:rPr>
          <w:spacing w:val="9"/>
          <w:w w:val="105"/>
        </w:rPr>
        <w:t> </w:t>
      </w:r>
      <w:r>
        <w:rPr>
          <w:w w:val="105"/>
        </w:rPr>
        <w:t>Industrial</w:t>
      </w:r>
      <w:r>
        <w:rPr>
          <w:spacing w:val="10"/>
          <w:w w:val="105"/>
        </w:rPr>
        <w:t> </w:t>
      </w:r>
      <w:r>
        <w:rPr>
          <w:w w:val="105"/>
        </w:rPr>
        <w:t>Park</w:t>
      </w:r>
      <w:r>
        <w:rPr>
          <w:spacing w:val="9"/>
          <w:w w:val="105"/>
        </w:rPr>
        <w:t> </w:t>
      </w:r>
      <w:r>
        <w:rPr>
          <w:w w:val="105"/>
        </w:rPr>
        <w:t>(Vantage</w:t>
      </w:r>
      <w:r>
        <w:rPr>
          <w:spacing w:val="9"/>
          <w:w w:val="105"/>
        </w:rPr>
        <w:t> </w:t>
      </w:r>
      <w:r>
        <w:rPr>
          <w:w w:val="105"/>
        </w:rPr>
        <w:t>Guard</w:t>
      </w:r>
      <w:r>
        <w:rPr>
          <w:spacing w:val="9"/>
          <w:w w:val="105"/>
        </w:rPr>
        <w:t> </w:t>
      </w:r>
      <w:r>
        <w:rPr>
          <w:w w:val="105"/>
        </w:rPr>
        <w:t>Co.),</w:t>
      </w:r>
      <w:r>
        <w:rPr>
          <w:spacing w:val="10"/>
          <w:w w:val="105"/>
        </w:rPr>
        <w:t> </w:t>
      </w:r>
      <w:r>
        <w:rPr>
          <w:w w:val="105"/>
        </w:rPr>
        <w:t>Lorain,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OH,</w:t>
      </w:r>
    </w:p>
    <w:p>
      <w:pPr>
        <w:pStyle w:val="BodyText"/>
        <w:spacing w:before="25"/>
        <w:ind w:left="233"/>
      </w:pPr>
      <w:r>
        <w:rPr/>
        <w:t>2018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420" w:bottom="280" w:left="566" w:right="425"/>
          <w:cols w:num="2" w:equalWidth="0">
            <w:col w:w="2551" w:space="760"/>
            <w:col w:w="7618"/>
          </w:cols>
        </w:sectPr>
      </w:pP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39" w:after="0"/>
        <w:ind w:left="531" w:right="220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19337" y="2076462"/>
                            <a:ext cx="9525" cy="8629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6296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387"/>
                                </a:lnTo>
                                <a:lnTo>
                                  <a:pt x="0" y="6019787"/>
                                </a:lnTo>
                                <a:lnTo>
                                  <a:pt x="0" y="8629625"/>
                                </a:lnTo>
                                <a:lnTo>
                                  <a:pt x="9525" y="8629625"/>
                                </a:lnTo>
                                <a:lnTo>
                                  <a:pt x="9525" y="6019787"/>
                                </a:lnTo>
                                <a:lnTo>
                                  <a:pt x="9525" y="533387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07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76450">
                                <a:moveTo>
                                  <a:pt x="7568183" y="2076449"/>
                                </a:moveTo>
                                <a:lnTo>
                                  <a:pt x="0" y="20764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76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124699" y="174637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19349" y="2076449"/>
                            <a:ext cx="9525" cy="803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039100">
                                <a:moveTo>
                                  <a:pt x="9524" y="8039099"/>
                                </a:moveTo>
                                <a:lnTo>
                                  <a:pt x="0" y="80390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039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799" y="2362199"/>
                            <a:ext cx="19812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371475">
                                <a:moveTo>
                                  <a:pt x="0" y="371474"/>
                                </a:moveTo>
                                <a:lnTo>
                                  <a:pt x="1981199" y="371474"/>
                                </a:lnTo>
                                <a:lnTo>
                                  <a:pt x="1981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362199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3047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799" y="6734174"/>
                            <a:ext cx="19812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371475">
                                <a:moveTo>
                                  <a:pt x="0" y="371474"/>
                                </a:moveTo>
                                <a:lnTo>
                                  <a:pt x="1981199" y="371474"/>
                                </a:lnTo>
                                <a:lnTo>
                                  <a:pt x="1981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6734174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3047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3424" id="docshapegroup1" coordorigin="0,0" coordsize="11919,16860">
                <v:shape style="position:absolute;left:3809;top:3270;width:15;height:13590" id="docshape2" coordorigin="3810,3270" coordsize="15,13590" path="m3825,3270l3810,3270,3810,4110,3810,12750,3810,16860,3825,16860,3825,12750,3825,4110,3825,3270xe" filled="true" fillcolor="#c18f00" stroked="false">
                  <v:path arrowok="t"/>
                  <v:fill type="solid"/>
                </v:shape>
                <v:rect style="position:absolute;left:0;top:0;width:11919;height:3270" id="docshape3" filled="true" fillcolor="#004f00" stroked="false">
                  <v:fill type="solid"/>
                </v:rect>
                <v:shape style="position:absolute;left:11220;top:2750;width:699;height:550" id="docshape4" coordorigin="11220,2750" coordsize="699,550" path="m11918,3300l11220,3300,11918,2750,11918,3300xe" filled="true" fillcolor="#ffffff" stroked="false">
                  <v:path arrowok="t"/>
                  <v:fill type="solid"/>
                </v:shape>
                <v:rect style="position:absolute;left:3810;top:3270;width:15;height:12660" id="docshape5" filled="true" fillcolor="#c18f00" stroked="false">
                  <v:fill type="solid"/>
                </v:rect>
                <v:rect style="position:absolute;left:480;top:3720;width:3120;height:585" id="docshape6" filled="true" fillcolor="#004f00" stroked="false">
                  <v:fill opacity="32899f" type="solid"/>
                </v:rect>
                <v:rect style="position:absolute;left:0;top:3720;width:480;height:585" id="docshape7" filled="true" fillcolor="#fae4cc" stroked="false">
                  <v:fill type="solid"/>
                </v:rect>
                <v:rect style="position:absolute;left:480;top:10605;width:3120;height:585" id="docshape8" filled="true" fillcolor="#004f00" stroked="false">
                  <v:fill opacity="32899f" type="solid"/>
                </v:rect>
                <v:rect style="position:absolute;left:0;top:10605;width:480;height:585" id="docshape9" filled="true" fillcolor="#fae4cc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2"/>
          <w:w w:val="105"/>
          <w:sz w:val="18"/>
        </w:rPr>
        <w:t>Magnetometer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X-ray screening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82" w:after="0"/>
        <w:ind w:left="531" w:right="454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Weapon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retention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 qualiﬁcation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108" w:after="0"/>
        <w:ind w:left="531" w:right="471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Vault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dual-control procedures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43" w:lineRule="exact" w:before="6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Silent</w:t>
      </w:r>
      <w:r>
        <w:rPr>
          <w:spacing w:val="6"/>
          <w:sz w:val="18"/>
        </w:rPr>
        <w:t> </w:t>
      </w:r>
      <w:r>
        <w:rPr>
          <w:sz w:val="18"/>
        </w:rPr>
        <w:t>alarm</w:t>
      </w:r>
      <w:r>
        <w:rPr>
          <w:spacing w:val="7"/>
          <w:sz w:val="18"/>
        </w:rPr>
        <w:t> </w:t>
      </w:r>
      <w:r>
        <w:rPr>
          <w:spacing w:val="-2"/>
          <w:sz w:val="18"/>
        </w:rPr>
        <w:t>response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37" w:after="0"/>
        <w:ind w:left="531" w:right="192" w:hanging="298"/>
        <w:jc w:val="left"/>
        <w:rPr>
          <w:position w:val="-4"/>
          <w:sz w:val="31"/>
        </w:rPr>
      </w:pPr>
      <w:r>
        <w:rPr>
          <w:w w:val="105"/>
          <w:sz w:val="18"/>
        </w:rPr>
        <w:t>Incident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use-of-force </w:t>
      </w:r>
      <w:r>
        <w:rPr>
          <w:spacing w:val="-2"/>
          <w:w w:val="105"/>
          <w:sz w:val="18"/>
        </w:rPr>
        <w:t>reporting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43" w:lineRule="exact" w:before="59" w:after="0"/>
        <w:ind w:left="52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Radio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dispatch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protocol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30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Fire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life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systems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43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De-</w:t>
      </w:r>
      <w:r>
        <w:rPr>
          <w:spacing w:val="-2"/>
          <w:sz w:val="18"/>
        </w:rPr>
        <w:t>escalation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43" w:lineRule="exact" w:before="106" w:after="0"/>
        <w:ind w:left="529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Roving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patrol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tenant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warehouses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overnight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shift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25" w:after="0"/>
        <w:ind w:left="531" w:right="291" w:hanging="298"/>
        <w:jc w:val="left"/>
        <w:rPr>
          <w:position w:val="-4"/>
          <w:sz w:val="31"/>
        </w:rPr>
      </w:pPr>
      <w:r>
        <w:rPr>
          <w:w w:val="105"/>
          <w:sz w:val="18"/>
        </w:rPr>
        <w:t>Logged 11 unsecured-door findings in first quarter, leading to a tenant audit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 lock upgrade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4" w:lineRule="auto" w:before="77" w:after="0"/>
        <w:ind w:left="531" w:right="261" w:hanging="298"/>
        <w:jc w:val="left"/>
        <w:rPr>
          <w:position w:val="-2"/>
          <w:sz w:val="31"/>
        </w:rPr>
      </w:pPr>
      <w:r>
        <w:rPr>
          <w:w w:val="105"/>
          <w:sz w:val="18"/>
        </w:rPr>
        <w:t>Responded to fire panel trouble signals and coordinated with Lorain FD on 2 actual events</w:t>
      </w:r>
    </w:p>
    <w:sectPr>
      <w:type w:val="continuous"/>
      <w:pgSz w:w="11920" w:h="16860"/>
      <w:pgMar w:top="420" w:bottom="280" w:left="566" w:right="425"/>
      <w:cols w:num="2" w:equalWidth="0">
        <w:col w:w="2820" w:space="695"/>
        <w:col w:w="74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6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4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3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0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9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7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66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38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pritchard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2026-07-02T18:10:03Z</dcterms:created>
  <dcterms:modified xsi:type="dcterms:W3CDTF">2026-07-02T18:10:03Z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Skia/PDF m121</vt:lpwstr>
  </property>
</Properties>
</file>