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2"/>
        </w:rPr>
        <w:t>PRIYA</w:t>
      </w:r>
    </w:p>
    <w:p>
      <w:pPr>
        <w:spacing w:before="4"/>
        <w:ind w:left="4006" w:right="0" w:firstLine="0"/>
        <w:jc w:val="left"/>
        <w:rPr>
          <w:sz w:val="74"/>
        </w:rPr>
      </w:pPr>
      <w:r>
        <w:rPr>
          <w:color w:val="FFFFFF"/>
          <w:spacing w:val="-2"/>
          <w:sz w:val="74"/>
        </w:rPr>
        <w:t>RANGANATHAN</w:t>
      </w:r>
    </w:p>
    <w:p>
      <w:pPr>
        <w:pStyle w:val="Heading3"/>
      </w:pPr>
      <w:r>
        <w:rPr>
          <w:color w:val="FFFFFF"/>
        </w:rPr>
        <w:t>Software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Engineering</w:t>
      </w:r>
    </w:p>
    <w:p>
      <w:pPr>
        <w:spacing w:line="273" w:lineRule="auto" w:before="178"/>
        <w:ind w:left="4006" w:right="742" w:firstLine="0"/>
        <w:jc w:val="left"/>
        <w:rPr>
          <w:sz w:val="16"/>
        </w:rPr>
      </w:pPr>
      <w:r>
        <w:rPr>
          <w:color w:val="FFFFFF"/>
          <w:w w:val="105"/>
          <w:sz w:val="16"/>
        </w:rPr>
        <w:t>Backend-leaning software engineer with 6 years building payment and identity services on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AWS and Kubernetes. Comfortable owning a feature from API design through on-call, and I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like writing the test that catches the bug before the customer does.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8"/>
        <w:rPr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57226</wp:posOffset>
                </wp:positionV>
                <wp:extent cx="4996815" cy="2952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96815" cy="295275"/>
                          <a:chExt cx="4996815" cy="295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5749" y="0"/>
                            <a:ext cx="47110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95275">
                                <a:moveTo>
                                  <a:pt x="0" y="295274"/>
                                </a:moveTo>
                                <a:lnTo>
                                  <a:pt x="4710683" y="295274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57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95275">
                                <a:moveTo>
                                  <a:pt x="285749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99681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63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4.506041pt;width:393.45pt;height:23.25pt;mso-position-horizontal-relative:page;mso-position-vertical-relative:paragraph;z-index:15729152" id="docshapegroup1" coordorigin="4050,90" coordsize="7869,465">
                <v:rect style="position:absolute;left:4500;top:90;width:7419;height:465" id="docshape2" filled="true" fillcolor="#424242" stroked="false">
                  <v:fill type="solid"/>
                </v:rect>
                <v:rect style="position:absolute;left:4050;top:90;width:450;height:465" id="docshape3" filled="true" fillcolor="#c18f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50;top:90;width:7869;height:465" type="#_x0000_t202" id="docshape4" filled="false" stroked="false">
                  <v:textbox inset="0,0,0,0">
                    <w:txbxContent>
                      <w:p>
                        <w:pPr>
                          <w:spacing w:before="45"/>
                          <w:ind w:left="63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</w:rPr>
        <w:t>Contact</w:t>
      </w:r>
      <w:r>
        <w:rPr>
          <w:color w:val="424242"/>
          <w:spacing w:val="-6"/>
        </w:rPr>
        <w:t> </w:t>
      </w:r>
      <w:r>
        <w:rPr>
          <w:color w:val="424242"/>
          <w:spacing w:val="-2"/>
        </w:rPr>
        <w:t>Information</w:t>
      </w:r>
    </w:p>
    <w:p>
      <w:pPr>
        <w:pStyle w:val="BodyText"/>
        <w:spacing w:before="15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880" w:bottom="280" w:left="141" w:right="0"/>
        </w:sectPr>
      </w:pPr>
    </w:p>
    <w:p>
      <w:pPr>
        <w:pStyle w:val="BodyText"/>
        <w:spacing w:before="75"/>
        <w:ind w:left="1030"/>
      </w:pPr>
      <w:r>
        <w:rPr/>
        <w:t>(503)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0142</w:t>
      </w:r>
    </w:p>
    <w:p>
      <w:pPr>
        <w:pStyle w:val="BodyText"/>
        <w:spacing w:before="171"/>
      </w:pPr>
    </w:p>
    <w:p>
      <w:pPr>
        <w:pStyle w:val="BodyText"/>
        <w:spacing w:line="63" w:lineRule="exact"/>
        <w:ind w:left="1030"/>
      </w:pPr>
      <w:hyperlink r:id="rId5">
        <w:r>
          <w:rPr>
            <w:spacing w:val="-2"/>
          </w:rPr>
          <w:t>priya.ranga@example.com</w:t>
        </w:r>
      </w:hyperlink>
    </w:p>
    <w:p>
      <w:pPr>
        <w:pStyle w:val="BodyText"/>
        <w:spacing w:before="108"/>
        <w:ind w:left="842"/>
      </w:pPr>
      <w:r>
        <w:rPr/>
        <w:br w:type="column"/>
      </w:r>
      <w:r>
        <w:rPr/>
        <w:t>SOFTWARE</w:t>
      </w:r>
      <w:r>
        <w:rPr>
          <w:spacing w:val="11"/>
        </w:rPr>
        <w:t> </w:t>
      </w:r>
      <w:r>
        <w:rPr/>
        <w:t>ENGINEER</w:t>
      </w:r>
      <w:r>
        <w:rPr>
          <w:spacing w:val="11"/>
        </w:rPr>
        <w:t> </w:t>
      </w:r>
      <w:r>
        <w:rPr/>
        <w:t>II</w:t>
      </w:r>
      <w:r>
        <w:rPr>
          <w:spacing w:val="17"/>
        </w:rPr>
        <w:t> </w:t>
      </w:r>
      <w:r>
        <w:rPr>
          <w:position w:val="2"/>
        </w:rPr>
        <w:t>|</w:t>
      </w:r>
      <w:r>
        <w:rPr>
          <w:spacing w:val="16"/>
          <w:position w:val="2"/>
        </w:rPr>
        <w:t> </w:t>
      </w:r>
      <w:r>
        <w:rPr/>
        <w:t>LUMENPATH</w:t>
      </w:r>
      <w:r>
        <w:rPr>
          <w:spacing w:val="11"/>
        </w:rPr>
        <w:t> </w:t>
      </w:r>
      <w:r>
        <w:rPr/>
        <w:t>SYSTEMS,</w:t>
      </w:r>
      <w:r>
        <w:rPr>
          <w:spacing w:val="12"/>
        </w:rPr>
        <w:t> </w:t>
      </w:r>
      <w:r>
        <w:rPr/>
        <w:t>PORTLAND,</w:t>
      </w:r>
      <w:r>
        <w:rPr>
          <w:spacing w:val="11"/>
        </w:rPr>
        <w:t> </w:t>
      </w:r>
      <w:r>
        <w:rPr>
          <w:spacing w:val="-5"/>
        </w:rPr>
        <w:t>OR</w:t>
      </w:r>
    </w:p>
    <w:p>
      <w:pPr>
        <w:pStyle w:val="BodyText"/>
        <w:spacing w:before="25"/>
        <w:ind w:left="842"/>
      </w:pPr>
      <w:r>
        <w:rPr/>
        <w:t>2022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141" w:right="0"/>
          <w:cols w:num="2" w:equalWidth="0">
            <w:col w:w="3255" w:space="40"/>
            <w:col w:w="8484"/>
          </w:cols>
        </w:sectPr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spacing w:before="1"/>
        <w:ind w:left="1030"/>
      </w:pPr>
      <w:r>
        <w:rPr>
          <w:spacing w:val="-2"/>
          <w:w w:val="105"/>
        </w:rPr>
        <w:t>Portland,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12345</w:t>
      </w:r>
    </w:p>
    <w:p>
      <w:pPr>
        <w:pStyle w:val="BodyText"/>
        <w:spacing w:before="189"/>
      </w:pPr>
    </w:p>
    <w:p>
      <w:pPr>
        <w:pStyle w:val="Heading2"/>
      </w:pPr>
      <w:r>
        <w:rPr>
          <w:color w:val="424242"/>
          <w:spacing w:val="-2"/>
        </w:rPr>
        <w:t>Education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BodyText"/>
        <w:spacing w:line="278" w:lineRule="auto" w:before="1"/>
        <w:ind w:left="379"/>
      </w:pPr>
      <w:r>
        <w:rPr>
          <w:w w:val="105"/>
        </w:rPr>
        <w:t>B.S.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Computer</w:t>
      </w:r>
      <w:r>
        <w:rPr>
          <w:spacing w:val="-13"/>
          <w:w w:val="105"/>
        </w:rPr>
        <w:t> </w:t>
      </w:r>
      <w:r>
        <w:rPr>
          <w:w w:val="105"/>
        </w:rPr>
        <w:t>Science,</w:t>
      </w:r>
      <w:r>
        <w:rPr>
          <w:spacing w:val="-13"/>
          <w:w w:val="105"/>
        </w:rPr>
        <w:t> </w:t>
      </w:r>
      <w:r>
        <w:rPr>
          <w:w w:val="105"/>
        </w:rPr>
        <w:t>Oregon State University, 2019</w:t>
      </w:r>
    </w:p>
    <w:p>
      <w:pPr>
        <w:pStyle w:val="BodyText"/>
        <w:spacing w:before="62"/>
      </w:pPr>
    </w:p>
    <w:p>
      <w:pPr>
        <w:pStyle w:val="BodyText"/>
        <w:spacing w:line="261" w:lineRule="auto"/>
        <w:ind w:left="379"/>
      </w:pPr>
      <w:r>
        <w:rPr>
          <w:spacing w:val="-2"/>
          <w:w w:val="105"/>
        </w:rPr>
        <w:t>AWS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Certiﬁed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Solutions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Architect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- </w:t>
      </w:r>
      <w:r>
        <w:rPr>
          <w:w w:val="105"/>
        </w:rPr>
        <w:t>Associate, 2021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39" w:after="0"/>
        <w:ind w:left="658" w:right="202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Rebuilt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checkout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authorization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Go,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p95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latency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612ms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 184ms across roughly 40M monthly requests.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82" w:after="0"/>
        <w:ind w:left="658" w:right="1294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migration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legacy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services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off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EC2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EKS,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reducing infrastructure spend by about a quarter.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08" w:after="0"/>
        <w:ind w:left="658" w:right="798" w:hanging="298"/>
        <w:jc w:val="left"/>
        <w:rPr>
          <w:position w:val="-4"/>
          <w:sz w:val="31"/>
        </w:rPr>
      </w:pPr>
      <w:r>
        <w:rPr>
          <w:w w:val="105"/>
          <w:sz w:val="18"/>
        </w:rPr>
        <w:t>Added contract tests between billing and fraud, which caught two would-be production incidents during staging in the last year.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98" w:after="0"/>
        <w:ind w:left="658" w:right="795" w:hanging="298"/>
        <w:jc w:val="left"/>
        <w:rPr>
          <w:position w:val="-4"/>
          <w:sz w:val="31"/>
        </w:rPr>
      </w:pPr>
      <w:r>
        <w:rPr>
          <w:w w:val="105"/>
          <w:sz w:val="18"/>
        </w:rPr>
        <w:t>Mentor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engineers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code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pairing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sessions;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both promoted within 14 months.</w:t>
      </w:r>
    </w:p>
    <w:p>
      <w:pPr>
        <w:pStyle w:val="BodyText"/>
        <w:spacing w:before="197"/>
      </w:pPr>
    </w:p>
    <w:p>
      <w:pPr>
        <w:pStyle w:val="BodyText"/>
        <w:ind w:left="119"/>
      </w:pPr>
      <w:r>
        <w:rPr/>
        <w:t>SOFTWARE</w:t>
      </w:r>
      <w:r>
        <w:rPr>
          <w:spacing w:val="12"/>
        </w:rPr>
        <w:t> </w:t>
      </w:r>
      <w:r>
        <w:rPr/>
        <w:t>ENGINEER</w:t>
      </w:r>
      <w:r>
        <w:rPr>
          <w:spacing w:val="17"/>
        </w:rPr>
        <w:t> </w:t>
      </w:r>
      <w:r>
        <w:rPr>
          <w:position w:val="2"/>
        </w:rPr>
        <w:t>|</w:t>
      </w:r>
      <w:r>
        <w:rPr>
          <w:spacing w:val="17"/>
          <w:position w:val="2"/>
        </w:rPr>
        <w:t> </w:t>
      </w:r>
      <w:r>
        <w:rPr/>
        <w:t>NORTHWAVE ANALYTICS,</w:t>
      </w:r>
      <w:r>
        <w:rPr>
          <w:spacing w:val="13"/>
        </w:rPr>
        <w:t> </w:t>
      </w:r>
      <w:r>
        <w:rPr/>
        <w:t>PORTLAND,</w:t>
      </w:r>
      <w:r>
        <w:rPr>
          <w:spacing w:val="12"/>
        </w:rPr>
        <w:t> </w:t>
      </w:r>
      <w:r>
        <w:rPr>
          <w:spacing w:val="-5"/>
        </w:rPr>
        <w:t>OR</w:t>
      </w:r>
    </w:p>
    <w:p>
      <w:pPr>
        <w:pStyle w:val="BodyText"/>
        <w:spacing w:before="24"/>
        <w:ind w:left="119"/>
      </w:pPr>
      <w:r>
        <w:rPr/>
        <w:t>2019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141" w:right="0"/>
          <w:cols w:num="2" w:equalWidth="0">
            <w:col w:w="3289" w:space="729"/>
            <w:col w:w="7761"/>
          </w:cols>
        </w:sectPr>
      </w:pPr>
    </w:p>
    <w:p>
      <w:pPr>
        <w:pStyle w:val="Heading2"/>
        <w:spacing w:before="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743199"/>
                            <a:ext cx="2457450" cy="796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7962900">
                                <a:moveTo>
                                  <a:pt x="0" y="7962899"/>
                                </a:moveTo>
                                <a:lnTo>
                                  <a:pt x="2457449" y="7962899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6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7912" y="2676524"/>
                            <a:ext cx="9525" cy="802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295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1350"/>
                                </a:lnTo>
                                <a:lnTo>
                                  <a:pt x="0" y="8029562"/>
                                </a:lnTo>
                                <a:lnTo>
                                  <a:pt x="9525" y="8029562"/>
                                </a:lnTo>
                                <a:lnTo>
                                  <a:pt x="9525" y="69913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3374" y="335279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5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4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3441352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74" y="373379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8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809774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33374" y="411479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0"/>
                                </a:lnTo>
                                <a:lnTo>
                                  <a:pt x="24354" y="83205"/>
                                </a:lnTo>
                                <a:lnTo>
                                  <a:pt x="50151" y="50150"/>
                                </a:lnTo>
                                <a:lnTo>
                                  <a:pt x="83206" y="24353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0"/>
                                </a:lnTo>
                                <a:lnTo>
                                  <a:pt x="318545" y="83205"/>
                                </a:lnTo>
                                <a:lnTo>
                                  <a:pt x="335528" y="121520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4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4202818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568565" cy="267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76525">
                                <a:moveTo>
                                  <a:pt x="7568183" y="2676524"/>
                                </a:moveTo>
                                <a:lnTo>
                                  <a:pt x="0" y="2676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76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33374"/>
                            <a:ext cx="1419224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7124699" y="2346448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400" id="docshapegroup5" coordorigin="0,0" coordsize="11919,16860">
                <v:rect style="position:absolute;left:0;top:4320;width:3870;height:12540" id="docshape6" filled="true" fillcolor="#f5f5f5" stroked="false">
                  <v:fill type="solid"/>
                </v:rect>
                <v:shape style="position:absolute;left:3854;top:4215;width:15;height:12645" id="docshape7" coordorigin="3855,4215" coordsize="15,12645" path="m3870,4215l3855,4215,3855,15225,3855,16860,3870,16860,3870,15225,3870,4215xe" filled="true" fillcolor="#c18f00" stroked="false">
                  <v:path arrowok="t"/>
                  <v:fill type="solid"/>
                </v:shape>
                <v:shape style="position:absolute;left:525;top:5280;width:540;height:540" id="docshape8" coordorigin="525,5280" coordsize="540,540" path="m795,5820l729,5812,668,5788,614,5750,570,5700,541,5641,526,5577,525,5550,525,5536,537,5471,563,5411,604,5359,656,5318,716,5292,781,5280,795,5280,809,5280,874,5292,934,5318,986,5359,1027,5411,1053,5471,1065,5536,1065,5550,1065,5564,1053,5629,1027,5689,986,5741,934,5782,874,5808,809,5820,795,5820xe" filled="true" fillcolor="#424242" stroked="false">
                  <v:path arrowok="t"/>
                  <v:fill type="solid"/>
                </v:shape>
                <v:shape style="position:absolute;left:660;top:5419;width:255;height:261" type="#_x0000_t75" id="docshape9" stroked="false">
                  <v:imagedata r:id="rId6" o:title=""/>
                </v:shape>
                <v:shape style="position:absolute;left:525;top:5880;width:540;height:540" id="docshape10" coordorigin="525,5880" coordsize="540,540" path="m795,6420l729,6412,668,6388,614,6350,570,6300,541,6241,526,6177,525,6150,525,6136,537,6071,563,6011,604,5959,656,5918,716,5892,781,5880,795,5880,809,5880,874,5892,934,5918,986,5959,1027,6011,1053,6071,1065,6136,1065,6150,1065,6164,1053,6229,1027,6289,986,6341,934,6382,874,6408,809,6420,795,6420xe" filled="true" fillcolor="#424242" stroked="false">
                  <v:path arrowok="t"/>
                  <v:fill type="solid"/>
                </v:shape>
                <v:shape style="position:absolute;left:660;top:5999;width:255;height:300" type="#_x0000_t75" id="docshape11" stroked="false">
                  <v:imagedata r:id="rId7" o:title=""/>
                </v:shape>
                <v:shape style="position:absolute;left:525;top:6480;width:540;height:540" id="docshape12" coordorigin="525,6480" coordsize="540,540" path="m795,7020l729,7012,668,6988,614,6950,570,6900,541,6841,526,6777,525,6750,525,6736,537,6671,563,6611,604,6559,656,6518,716,6492,781,6480,795,6480,809,6480,874,6492,934,6518,986,6559,1027,6611,1053,6671,1065,6736,1065,6750,1065,6764,1053,6829,1027,6889,986,6941,934,6982,874,7008,809,7020,795,7020xe" filled="true" fillcolor="#424242" stroked="false">
                  <v:path arrowok="t"/>
                  <v:fill type="solid"/>
                </v:shape>
                <v:shape style="position:absolute;left:660;top:6618;width:255;height:263" type="#_x0000_t75" id="docshape13" stroked="false">
                  <v:imagedata r:id="rId8" o:title=""/>
                </v:shape>
                <v:rect style="position:absolute;left:0;top:0;width:11919;height:4215" id="docshape14" filled="true" fillcolor="#424242" stroked="false">
                  <v:fill type="solid"/>
                </v:rect>
                <v:shape style="position:absolute;left:525;top:525;width:2235;height:1965" type="#_x0000_t75" id="docshape15" stroked="false">
                  <v:imagedata r:id="rId9" o:title=""/>
                </v:shape>
                <v:shape style="position:absolute;left:11220;top:3695;width:699;height:550" id="docshape16" coordorigin="11220,3695" coordsize="699,550" path="m11918,4245l11220,4245,11918,3695,11918,424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</w:rPr>
        <w:t>Key</w:t>
      </w:r>
      <w:r>
        <w:rPr>
          <w:color w:val="424242"/>
          <w:spacing w:val="-2"/>
        </w:rPr>
        <w:t> Skills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3" w:lineRule="exact" w:before="219" w:after="0"/>
        <w:ind w:left="675" w:right="0" w:hanging="296"/>
        <w:jc w:val="left"/>
        <w:rPr>
          <w:position w:val="-4"/>
          <w:sz w:val="31"/>
        </w:rPr>
      </w:pPr>
      <w:r>
        <w:rPr>
          <w:spacing w:val="-5"/>
          <w:w w:val="105"/>
          <w:sz w:val="18"/>
        </w:rPr>
        <w:t>Go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0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sz w:val="18"/>
        </w:rPr>
        <w:t>Python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0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sz w:val="18"/>
        </w:rPr>
        <w:t>PostgreSQL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AWS</w:t>
      </w:r>
      <w:r>
        <w:rPr>
          <w:spacing w:val="1"/>
          <w:sz w:val="18"/>
        </w:rPr>
        <w:t> </w:t>
      </w:r>
      <w:r>
        <w:rPr>
          <w:sz w:val="18"/>
        </w:rPr>
        <w:t>(EKS,</w:t>
      </w:r>
      <w:r>
        <w:rPr>
          <w:spacing w:val="2"/>
          <w:sz w:val="18"/>
        </w:rPr>
        <w:t> </w:t>
      </w:r>
      <w:r>
        <w:rPr>
          <w:sz w:val="18"/>
        </w:rPr>
        <w:t>Lambda,</w:t>
      </w:r>
      <w:r>
        <w:rPr>
          <w:spacing w:val="1"/>
          <w:sz w:val="18"/>
        </w:rPr>
        <w:t> </w:t>
      </w:r>
      <w:r>
        <w:rPr>
          <w:sz w:val="18"/>
        </w:rPr>
        <w:t>S3,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RDS)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Kubernetes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spacing w:val="-4"/>
          <w:w w:val="105"/>
          <w:sz w:val="18"/>
        </w:rPr>
        <w:t>Helm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0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REST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gRPC</w:t>
      </w:r>
      <w:r>
        <w:rPr>
          <w:spacing w:val="-4"/>
          <w:sz w:val="18"/>
        </w:rPr>
        <w:t> </w:t>
      </w:r>
      <w:r>
        <w:rPr>
          <w:sz w:val="18"/>
        </w:rPr>
        <w:t>API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37" w:after="0"/>
        <w:ind w:left="677" w:right="79" w:hanging="298"/>
        <w:jc w:val="left"/>
        <w:rPr>
          <w:position w:val="-4"/>
          <w:sz w:val="31"/>
        </w:rPr>
      </w:pPr>
      <w:r>
        <w:rPr>
          <w:w w:val="105"/>
          <w:sz w:val="18"/>
        </w:rPr>
        <w:t>Distributed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systems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event-driven architecture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98" w:after="0"/>
        <w:ind w:left="677" w:right="109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Terraform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infrastructure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as </w:t>
      </w:r>
      <w:r>
        <w:rPr>
          <w:spacing w:val="-4"/>
          <w:w w:val="105"/>
          <w:sz w:val="18"/>
        </w:rPr>
        <w:t>code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4" w:lineRule="auto" w:before="77" w:after="0"/>
        <w:ind w:left="677" w:right="38" w:hanging="298"/>
        <w:jc w:val="left"/>
        <w:rPr>
          <w:position w:val="-2"/>
          <w:sz w:val="31"/>
        </w:rPr>
      </w:pPr>
      <w:r>
        <w:rPr>
          <w:w w:val="105"/>
          <w:sz w:val="18"/>
        </w:rPr>
        <w:t>Observability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Datadog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OpenTelemetry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3" w:lineRule="exact" w:before="57" w:after="0"/>
        <w:ind w:left="6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CI/CD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GitHub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Actions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37" w:after="0"/>
        <w:ind w:left="677" w:right="185" w:hanging="298"/>
        <w:jc w:val="left"/>
        <w:rPr>
          <w:position w:val="-4"/>
          <w:sz w:val="31"/>
        </w:rPr>
      </w:pPr>
      <w:r>
        <w:rPr>
          <w:w w:val="105"/>
          <w:sz w:val="18"/>
        </w:rPr>
        <w:t>Incident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response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on-call </w:t>
      </w:r>
      <w:r>
        <w:rPr>
          <w:spacing w:val="-2"/>
          <w:w w:val="105"/>
          <w:sz w:val="18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60" w:after="0"/>
        <w:ind w:left="6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Code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mentorship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  <w:tab w:pos="416" w:val="left" w:leader="none"/>
        </w:tabs>
        <w:spacing w:line="201" w:lineRule="auto" w:before="195" w:after="0"/>
        <w:ind w:left="416" w:right="53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Shipped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customer-facing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reporting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API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1,200+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B2B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accounts,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with 99.95% uptime over 18 months.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  <w:tab w:pos="416" w:val="left" w:leader="none"/>
        </w:tabs>
        <w:spacing w:line="204" w:lineRule="auto" w:before="77" w:after="0"/>
        <w:ind w:left="416" w:right="571" w:hanging="298"/>
        <w:jc w:val="left"/>
        <w:rPr>
          <w:position w:val="-2"/>
          <w:sz w:val="31"/>
        </w:rPr>
      </w:pPr>
      <w:r>
        <w:rPr>
          <w:w w:val="105"/>
          <w:sz w:val="18"/>
        </w:rPr>
        <w:t>Wrote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Postgres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query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layer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powered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exports;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average export time from 6 minutes to under 90 seconds.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  <w:tab w:pos="416" w:val="left" w:leader="none"/>
        </w:tabs>
        <w:spacing w:line="189" w:lineRule="auto" w:before="108" w:after="0"/>
        <w:ind w:left="416" w:right="874" w:hanging="298"/>
        <w:jc w:val="left"/>
        <w:rPr>
          <w:position w:val="-4"/>
          <w:sz w:val="31"/>
        </w:rPr>
      </w:pPr>
      <w:r>
        <w:rPr>
          <w:w w:val="105"/>
          <w:sz w:val="18"/>
        </w:rPr>
        <w:t>Owned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PagerDuty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rotation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platform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authored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ﬁrst runbook for partial S3 outages.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  <w:tab w:pos="416" w:val="left" w:leader="none"/>
        </w:tabs>
        <w:spacing w:line="201" w:lineRule="auto" w:before="98" w:after="0"/>
        <w:ind w:left="416" w:right="973" w:hanging="298"/>
        <w:jc w:val="left"/>
        <w:rPr>
          <w:position w:val="-4"/>
          <w:sz w:val="31"/>
        </w:rPr>
      </w:pPr>
      <w:r>
        <w:rPr>
          <w:w w:val="105"/>
          <w:sz w:val="18"/>
        </w:rPr>
        <w:t>Pushed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adopt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feature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ﬂags,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which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let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release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new dashboard to 5% of users before a full cutover.</w:t>
      </w:r>
    </w:p>
    <w:sectPr>
      <w:type w:val="continuous"/>
      <w:pgSz w:w="11920" w:h="16860"/>
      <w:pgMar w:top="880" w:bottom="280" w:left="141" w:right="0"/>
      <w:cols w:num="2" w:equalWidth="0">
        <w:col w:w="3341" w:space="918"/>
        <w:col w:w="75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5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04" w:lineRule="exact"/>
      <w:ind w:left="4006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07"/>
      <w:ind w:left="4006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ng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2026-07-07T11:16:42Z</dcterms:created>
  <dcterms:modified xsi:type="dcterms:W3CDTF">2026-07-07T11:16:42Z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2026-07-07T00:00:00Z</vt:filetime>
  </property>
  <property fmtid="{D5CDD505-2E9C-101B-9397-08002B2CF9AE}" pid="5" name="Producer">
    <vt:lpwstr>Skia/PDF m121</vt:lpwstr>
  </property>
</Properties>
</file>