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2"/>
        <w:ind w:firstLine="0"/>
        <w:rPr>
          <w:rFonts w:ascii="Times New Roman"/>
          <w:sz w:val="74"/>
        </w:rPr>
      </w:pPr>
      <w:r>
        <w:rPr>
          <w:rFonts w:ascii="Times New Roman"/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7381862</wp:posOffset>
                </wp:positionH>
                <wp:positionV relativeFrom="page">
                  <wp:posOffset>12</wp:posOffset>
                </wp:positionV>
                <wp:extent cx="186690" cy="107048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669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90" h="10704830">
                              <a:moveTo>
                                <a:pt x="186309" y="0"/>
                              </a:moveTo>
                              <a:lnTo>
                                <a:pt x="0" y="0"/>
                              </a:lnTo>
                              <a:lnTo>
                                <a:pt x="0" y="2609850"/>
                              </a:lnTo>
                              <a:lnTo>
                                <a:pt x="0" y="9143987"/>
                              </a:lnTo>
                              <a:lnTo>
                                <a:pt x="0" y="10704563"/>
                              </a:lnTo>
                              <a:lnTo>
                                <a:pt x="186309" y="10704563"/>
                              </a:lnTo>
                              <a:lnTo>
                                <a:pt x="186309" y="9143987"/>
                              </a:lnTo>
                              <a:lnTo>
                                <a:pt x="186309" y="2609850"/>
                              </a:lnTo>
                              <a:lnTo>
                                <a:pt x="186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A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1.249023pt;margin-top:.000965pt;width:14.7pt;height:842.9pt;mso-position-horizontal-relative:page;mso-position-vertical-relative:page;z-index:15730688" id="docshape1" coordorigin="11625,0" coordsize="294,16858" path="m11918,0l11625,0,11625,4110,11625,14400,11625,16858,11918,16858,11918,14400,11918,4110,11918,0xe" filled="true" fillcolor="#21a699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before="0"/>
        <w:ind w:left="84" w:right="0" w:firstLine="0"/>
        <w:jc w:val="left"/>
        <w:rPr>
          <w:sz w:val="74"/>
        </w:rPr>
      </w:pPr>
      <w:r>
        <w:rPr>
          <w:color w:val="21A699"/>
          <w:sz w:val="74"/>
        </w:rPr>
        <w:t>James</w:t>
      </w:r>
      <w:r>
        <w:rPr>
          <w:color w:val="21A699"/>
          <w:spacing w:val="-3"/>
          <w:sz w:val="74"/>
        </w:rPr>
        <w:t> </w:t>
      </w:r>
      <w:r>
        <w:rPr>
          <w:color w:val="21A699"/>
          <w:spacing w:val="-2"/>
          <w:sz w:val="74"/>
        </w:rPr>
        <w:t>Carter</w:t>
      </w:r>
    </w:p>
    <w:p>
      <w:pPr>
        <w:spacing w:before="237"/>
        <w:ind w:left="270" w:right="0" w:firstLine="0"/>
        <w:jc w:val="left"/>
        <w:rPr>
          <w:sz w:val="22"/>
        </w:rPr>
      </w:pPr>
      <w:r>
        <w:rPr>
          <w:color w:val="21A699"/>
          <w:sz w:val="22"/>
        </w:rPr>
        <w:t>Marketing</w:t>
      </w:r>
      <w:r>
        <w:rPr>
          <w:color w:val="21A699"/>
          <w:spacing w:val="1"/>
          <w:sz w:val="22"/>
        </w:rPr>
        <w:t> </w:t>
      </w:r>
      <w:r>
        <w:rPr>
          <w:color w:val="21A699"/>
          <w:spacing w:val="-2"/>
          <w:sz w:val="22"/>
        </w:rPr>
        <w:t>Director</w:t>
      </w:r>
    </w:p>
    <w:p>
      <w:pPr>
        <w:pStyle w:val="BodyText"/>
        <w:spacing w:before="49"/>
        <w:ind w:firstLine="0"/>
        <w:rPr>
          <w:sz w:val="22"/>
        </w:rPr>
      </w:pPr>
    </w:p>
    <w:p>
      <w:pPr>
        <w:spacing w:before="0"/>
        <w:ind w:left="270" w:right="0" w:firstLine="0"/>
        <w:jc w:val="left"/>
        <w:rPr>
          <w:sz w:val="22"/>
        </w:rPr>
      </w:pPr>
      <w:r>
        <w:rPr>
          <w:sz w:val="22"/>
        </w:rPr>
        <w:t>Nashville,</w:t>
      </w:r>
      <w:r>
        <w:rPr>
          <w:spacing w:val="-3"/>
          <w:sz w:val="22"/>
        </w:rPr>
        <w:t> </w:t>
      </w:r>
      <w:r>
        <w:rPr>
          <w:sz w:val="22"/>
        </w:rPr>
        <w:t>TN</w:t>
      </w:r>
      <w:r>
        <w:rPr>
          <w:spacing w:val="2"/>
          <w:sz w:val="22"/>
        </w:rPr>
        <w:t> </w:t>
      </w:r>
      <w:r>
        <w:rPr>
          <w:sz w:val="22"/>
        </w:rPr>
        <w:t>12345</w:t>
      </w:r>
      <w:r>
        <w:rPr>
          <w:spacing w:val="14"/>
          <w:sz w:val="22"/>
        </w:rPr>
        <w:t> </w:t>
      </w:r>
      <w:r>
        <w:rPr>
          <w:rFonts w:ascii="Nueva Std Extended"/>
          <w:sz w:val="24"/>
        </w:rPr>
        <w:t>|</w:t>
      </w:r>
      <w:r>
        <w:rPr>
          <w:rFonts w:ascii="Nueva Std Extended"/>
          <w:spacing w:val="18"/>
          <w:sz w:val="24"/>
        </w:rPr>
        <w:t> </w:t>
      </w:r>
      <w:r>
        <w:rPr>
          <w:sz w:val="22"/>
        </w:rPr>
        <w:t>(615)</w:t>
      </w:r>
      <w:r>
        <w:rPr>
          <w:spacing w:val="2"/>
          <w:sz w:val="22"/>
        </w:rPr>
        <w:t> </w:t>
      </w:r>
      <w:r>
        <w:rPr>
          <w:sz w:val="22"/>
        </w:rPr>
        <w:t>304-2218</w:t>
      </w:r>
      <w:r>
        <w:rPr>
          <w:spacing w:val="15"/>
          <w:sz w:val="22"/>
        </w:rPr>
        <w:t> </w:t>
      </w:r>
      <w:r>
        <w:rPr>
          <w:rFonts w:ascii="Nueva Std Extended"/>
          <w:sz w:val="24"/>
        </w:rPr>
        <w:t>|</w:t>
      </w:r>
      <w:r>
        <w:rPr>
          <w:rFonts w:ascii="Nueva Std Extended"/>
          <w:spacing w:val="18"/>
          <w:sz w:val="24"/>
        </w:rPr>
        <w:t> </w:t>
      </w:r>
      <w:hyperlink r:id="rId5">
        <w:r>
          <w:rPr>
            <w:spacing w:val="-2"/>
            <w:sz w:val="22"/>
          </w:rPr>
          <w:t>marcus.beaudry@example.com</w:t>
        </w:r>
      </w:hyperlink>
    </w:p>
    <w:p>
      <w:pPr>
        <w:pStyle w:val="BodyText"/>
        <w:spacing w:before="170"/>
        <w:ind w:firstLine="0"/>
        <w:rPr>
          <w:sz w:val="22"/>
        </w:rPr>
      </w:pPr>
    </w:p>
    <w:p>
      <w:pPr>
        <w:spacing w:before="1"/>
        <w:ind w:left="233" w:right="0" w:firstLine="0"/>
        <w:jc w:val="left"/>
        <w:rPr>
          <w:sz w:val="22"/>
        </w:rPr>
      </w:pPr>
      <w:r>
        <w:rPr>
          <w:color w:val="21A699"/>
          <w:spacing w:val="-2"/>
          <w:sz w:val="22"/>
        </w:rPr>
        <w:t>Proﬁle</w:t>
      </w:r>
    </w:p>
    <w:p>
      <w:pPr>
        <w:pStyle w:val="BodyText"/>
        <w:spacing w:before="4"/>
        <w:ind w:firstLine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504824</wp:posOffset>
                </wp:positionH>
                <wp:positionV relativeFrom="paragraph">
                  <wp:posOffset>113203</wp:posOffset>
                </wp:positionV>
                <wp:extent cx="6343650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3436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9525">
                              <a:moveTo>
                                <a:pt x="63436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343649" y="0"/>
                              </a:lnTo>
                              <a:lnTo>
                                <a:pt x="63436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13637pt;width:499.49996pt;height:.75pt;mso-position-horizontal-relative:page;mso-position-vertical-relative:paragraph;z-index:-15728640;mso-wrap-distance-left:0;mso-wrap-distance-right:0" id="docshape2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spacing w:line="271" w:lineRule="auto" w:before="114"/>
        <w:ind w:left="233" w:right="159" w:firstLine="0"/>
        <w:jc w:val="left"/>
        <w:rPr>
          <w:sz w:val="15"/>
        </w:rPr>
      </w:pPr>
      <w:r>
        <w:rPr>
          <w:sz w:val="15"/>
        </w:rPr>
        <w:t>Marketing</w:t>
      </w:r>
      <w:r>
        <w:rPr>
          <w:spacing w:val="-6"/>
          <w:sz w:val="15"/>
        </w:rPr>
        <w:t> </w:t>
      </w:r>
      <w:r>
        <w:rPr>
          <w:sz w:val="15"/>
        </w:rPr>
        <w:t>Director</w:t>
      </w:r>
      <w:r>
        <w:rPr>
          <w:spacing w:val="-6"/>
          <w:sz w:val="15"/>
        </w:rPr>
        <w:t> </w:t>
      </w:r>
      <w:r>
        <w:rPr>
          <w:sz w:val="15"/>
        </w:rPr>
        <w:t>with</w:t>
      </w:r>
      <w:r>
        <w:rPr>
          <w:spacing w:val="-6"/>
          <w:sz w:val="15"/>
        </w:rPr>
        <w:t> </w:t>
      </w:r>
      <w:r>
        <w:rPr>
          <w:sz w:val="15"/>
        </w:rPr>
        <w:t>8</w:t>
      </w:r>
      <w:r>
        <w:rPr>
          <w:spacing w:val="-6"/>
          <w:sz w:val="15"/>
        </w:rPr>
        <w:t> </w:t>
      </w:r>
      <w:r>
        <w:rPr>
          <w:sz w:val="15"/>
        </w:rPr>
        <w:t>years</w:t>
      </w:r>
      <w:r>
        <w:rPr>
          <w:spacing w:val="-6"/>
          <w:sz w:val="15"/>
        </w:rPr>
        <w:t> </w:t>
      </w:r>
      <w:r>
        <w:rPr>
          <w:sz w:val="15"/>
        </w:rPr>
        <w:t>in</w:t>
      </w:r>
      <w:r>
        <w:rPr>
          <w:spacing w:val="-6"/>
          <w:sz w:val="15"/>
        </w:rPr>
        <w:t> </w:t>
      </w:r>
      <w:r>
        <w:rPr>
          <w:sz w:val="15"/>
        </w:rPr>
        <w:t>B2B</w:t>
      </w:r>
      <w:r>
        <w:rPr>
          <w:spacing w:val="-6"/>
          <w:sz w:val="15"/>
        </w:rPr>
        <w:t> </w:t>
      </w:r>
      <w:r>
        <w:rPr>
          <w:sz w:val="15"/>
        </w:rPr>
        <w:t>ﬁntech,</w:t>
      </w:r>
      <w:r>
        <w:rPr>
          <w:spacing w:val="-6"/>
          <w:sz w:val="15"/>
        </w:rPr>
        <w:t> </w:t>
      </w:r>
      <w:r>
        <w:rPr>
          <w:sz w:val="15"/>
        </w:rPr>
        <w:t>moving</w:t>
      </w:r>
      <w:r>
        <w:rPr>
          <w:spacing w:val="-6"/>
          <w:sz w:val="15"/>
        </w:rPr>
        <w:t> </w:t>
      </w:r>
      <w:r>
        <w:rPr>
          <w:sz w:val="15"/>
        </w:rPr>
        <w:t>from</w:t>
      </w:r>
      <w:r>
        <w:rPr>
          <w:spacing w:val="-6"/>
          <w:sz w:val="15"/>
        </w:rPr>
        <w:t> </w:t>
      </w:r>
      <w:r>
        <w:rPr>
          <w:sz w:val="15"/>
        </w:rPr>
        <w:t>campaign</w:t>
      </w:r>
      <w:r>
        <w:rPr>
          <w:spacing w:val="-6"/>
          <w:sz w:val="15"/>
        </w:rPr>
        <w:t> </w:t>
      </w:r>
      <w:r>
        <w:rPr>
          <w:sz w:val="15"/>
        </w:rPr>
        <w:t>manager</w:t>
      </w:r>
      <w:r>
        <w:rPr>
          <w:spacing w:val="-6"/>
          <w:sz w:val="15"/>
        </w:rPr>
        <w:t> </w:t>
      </w:r>
      <w:r>
        <w:rPr>
          <w:sz w:val="15"/>
        </w:rPr>
        <w:t>to</w:t>
      </w:r>
      <w:r>
        <w:rPr>
          <w:spacing w:val="-6"/>
          <w:sz w:val="15"/>
        </w:rPr>
        <w:t> </w:t>
      </w:r>
      <w:r>
        <w:rPr>
          <w:sz w:val="15"/>
        </w:rPr>
        <w:t>leading</w:t>
      </w:r>
      <w:r>
        <w:rPr>
          <w:spacing w:val="-6"/>
          <w:sz w:val="15"/>
        </w:rPr>
        <w:t> </w:t>
      </w:r>
      <w:r>
        <w:rPr>
          <w:sz w:val="15"/>
        </w:rPr>
        <w:t>a</w:t>
      </w:r>
      <w:r>
        <w:rPr>
          <w:spacing w:val="-6"/>
          <w:sz w:val="15"/>
        </w:rPr>
        <w:t> </w:t>
      </w:r>
      <w:r>
        <w:rPr>
          <w:sz w:val="15"/>
        </w:rPr>
        <w:t>six-person</w:t>
      </w:r>
      <w:r>
        <w:rPr>
          <w:spacing w:val="-6"/>
          <w:sz w:val="15"/>
        </w:rPr>
        <w:t> </w:t>
      </w:r>
      <w:r>
        <w:rPr>
          <w:sz w:val="15"/>
        </w:rPr>
        <w:t>demand</w:t>
      </w:r>
      <w:r>
        <w:rPr>
          <w:spacing w:val="-6"/>
          <w:sz w:val="15"/>
        </w:rPr>
        <w:t> </w:t>
      </w:r>
      <w:r>
        <w:rPr>
          <w:sz w:val="15"/>
        </w:rPr>
        <w:t>team.</w:t>
      </w:r>
      <w:r>
        <w:rPr>
          <w:spacing w:val="-6"/>
          <w:sz w:val="15"/>
        </w:rPr>
        <w:t> </w:t>
      </w:r>
      <w:r>
        <w:rPr>
          <w:sz w:val="15"/>
        </w:rPr>
        <w:t>Most</w:t>
      </w:r>
      <w:r>
        <w:rPr>
          <w:spacing w:val="-6"/>
          <w:sz w:val="15"/>
        </w:rPr>
        <w:t> </w:t>
      </w:r>
      <w:r>
        <w:rPr>
          <w:sz w:val="15"/>
        </w:rPr>
        <w:t>proud</w:t>
      </w:r>
      <w:r>
        <w:rPr>
          <w:spacing w:val="-6"/>
          <w:sz w:val="15"/>
        </w:rPr>
        <w:t> </w:t>
      </w:r>
      <w:r>
        <w:rPr>
          <w:sz w:val="15"/>
        </w:rPr>
        <w:t>of</w:t>
      </w:r>
      <w:r>
        <w:rPr>
          <w:spacing w:val="-6"/>
          <w:sz w:val="15"/>
        </w:rPr>
        <w:t> </w:t>
      </w:r>
      <w:r>
        <w:rPr>
          <w:sz w:val="15"/>
        </w:rPr>
        <w:t>building</w:t>
      </w:r>
      <w:r>
        <w:rPr>
          <w:spacing w:val="-6"/>
          <w:sz w:val="15"/>
        </w:rPr>
        <w:t> </w:t>
      </w:r>
      <w:r>
        <w:rPr>
          <w:sz w:val="15"/>
        </w:rPr>
        <w:t>programs that sales reps actually use and trust.</w:t>
      </w:r>
    </w:p>
    <w:p>
      <w:pPr>
        <w:pStyle w:val="BodyText"/>
        <w:spacing w:before="92"/>
        <w:ind w:firstLine="0"/>
        <w:rPr>
          <w:sz w:val="15"/>
        </w:rPr>
      </w:pPr>
    </w:p>
    <w:p>
      <w:pPr>
        <w:spacing w:before="0"/>
        <w:ind w:left="233" w:right="0" w:firstLine="0"/>
        <w:jc w:val="left"/>
        <w:rPr>
          <w:sz w:val="22"/>
        </w:rPr>
      </w:pPr>
      <w:r>
        <w:rPr>
          <w:color w:val="21A699"/>
          <w:sz w:val="22"/>
        </w:rPr>
        <w:t>Professional</w:t>
      </w:r>
      <w:r>
        <w:rPr>
          <w:color w:val="21A699"/>
          <w:spacing w:val="1"/>
          <w:sz w:val="22"/>
        </w:rPr>
        <w:t> </w:t>
      </w:r>
      <w:r>
        <w:rPr>
          <w:color w:val="21A699"/>
          <w:spacing w:val="-2"/>
          <w:sz w:val="22"/>
        </w:rPr>
        <w:t>Experience</w:t>
      </w:r>
    </w:p>
    <w:p>
      <w:pPr>
        <w:pStyle w:val="BodyText"/>
        <w:spacing w:before="1"/>
        <w:ind w:firstLine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504824</wp:posOffset>
                </wp:positionH>
                <wp:positionV relativeFrom="paragraph">
                  <wp:posOffset>103961</wp:posOffset>
                </wp:positionV>
                <wp:extent cx="6477000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185957pt;width:509.999959pt;height:.75pt;mso-position-horizontal-relative:page;mso-position-vertical-relative:paragraph;z-index:-15728128;mso-wrap-distance-left:0;mso-wrap-distance-right:0" id="docshape3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tabs>
          <w:tab w:pos="9124" w:val="left" w:leader="none"/>
        </w:tabs>
        <w:spacing w:before="116"/>
        <w:ind w:left="233" w:right="0" w:firstLine="0"/>
        <w:jc w:val="left"/>
        <w:rPr>
          <w:b/>
          <w:position w:val="3"/>
          <w:sz w:val="18"/>
        </w:rPr>
      </w:pPr>
      <w:r>
        <w:rPr>
          <w:b/>
          <w:spacing w:val="-2"/>
          <w:w w:val="105"/>
          <w:sz w:val="18"/>
        </w:rPr>
        <w:t>Marketing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Director</w:t>
      </w:r>
      <w:r>
        <w:rPr>
          <w:b/>
          <w:spacing w:val="15"/>
          <w:w w:val="105"/>
          <w:sz w:val="18"/>
        </w:rPr>
        <w:t> </w:t>
      </w:r>
      <w:r>
        <w:rPr>
          <w:rFonts w:ascii="Nueva Std Extended" w:hAnsi="Nueva Std Extended"/>
          <w:spacing w:val="-2"/>
          <w:w w:val="105"/>
          <w:sz w:val="20"/>
        </w:rPr>
        <w:t>|</w:t>
      </w:r>
      <w:r>
        <w:rPr>
          <w:rFonts w:ascii="Nueva Std Extended" w:hAnsi="Nueva Std Extended"/>
          <w:spacing w:val="17"/>
          <w:w w:val="105"/>
          <w:sz w:val="20"/>
        </w:rPr>
        <w:t> </w:t>
      </w:r>
      <w:r>
        <w:rPr>
          <w:b/>
          <w:spacing w:val="-2"/>
          <w:w w:val="105"/>
          <w:sz w:val="18"/>
        </w:rPr>
        <w:t>Castellan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Payments,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Nashville,</w:t>
      </w:r>
      <w:r>
        <w:rPr>
          <w:b/>
          <w:spacing w:val="-5"/>
          <w:w w:val="105"/>
          <w:sz w:val="18"/>
        </w:rPr>
        <w:t> TN</w:t>
      </w:r>
      <w:r>
        <w:rPr>
          <w:b/>
          <w:sz w:val="18"/>
        </w:rPr>
        <w:tab/>
      </w:r>
      <w:r>
        <w:rPr>
          <w:b/>
          <w:w w:val="105"/>
          <w:position w:val="3"/>
          <w:sz w:val="18"/>
        </w:rPr>
        <w:t>2022</w:t>
      </w:r>
      <w:r>
        <w:rPr>
          <w:b/>
          <w:spacing w:val="-8"/>
          <w:w w:val="105"/>
          <w:position w:val="3"/>
          <w:sz w:val="18"/>
        </w:rPr>
        <w:t> </w:t>
      </w:r>
      <w:r>
        <w:rPr>
          <w:b/>
          <w:w w:val="105"/>
          <w:position w:val="3"/>
          <w:sz w:val="18"/>
        </w:rPr>
        <w:t>–</w:t>
      </w:r>
      <w:r>
        <w:rPr>
          <w:b/>
          <w:spacing w:val="-9"/>
          <w:w w:val="105"/>
          <w:position w:val="3"/>
          <w:sz w:val="18"/>
        </w:rPr>
        <w:t> </w:t>
      </w:r>
      <w:r>
        <w:rPr>
          <w:b/>
          <w:spacing w:val="-2"/>
          <w:w w:val="105"/>
          <w:position w:val="3"/>
          <w:sz w:val="18"/>
        </w:rPr>
        <w:t>Present</w:t>
      </w:r>
    </w:p>
    <w:p>
      <w:pPr>
        <w:pStyle w:val="BodyText"/>
        <w:spacing w:before="147"/>
        <w:ind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Lead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team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six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across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demand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gen,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content,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ﬁeld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marketing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180-person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payments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company.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45" w:lineRule="exact" w:before="0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Grew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marketing-sourced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pipeline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62%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year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over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year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while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holding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CAC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roughly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ﬂat.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01" w:lineRule="auto" w:before="33" w:after="0"/>
        <w:ind w:left="1702" w:right="285" w:hanging="298"/>
        <w:jc w:val="left"/>
        <w:rPr>
          <w:sz w:val="18"/>
        </w:rPr>
      </w:pPr>
      <w:r>
        <w:rPr>
          <w:w w:val="105"/>
          <w:sz w:val="18"/>
        </w:rPr>
        <w:t>Stood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ﬁrst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customer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marketing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function,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which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now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runs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four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reference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programs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quarterly user group.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97" w:after="0"/>
        <w:ind w:left="1702" w:right="539" w:hanging="298"/>
        <w:jc w:val="left"/>
        <w:rPr>
          <w:sz w:val="18"/>
        </w:rPr>
      </w:pPr>
      <w:r>
        <w:rPr>
          <w:spacing w:val="-2"/>
          <w:w w:val="105"/>
          <w:sz w:val="18"/>
        </w:rPr>
        <w:t>Sit on the deal-desk review for enterprise opportunities above $250K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ACV, providing competitive and </w:t>
      </w:r>
      <w:r>
        <w:rPr>
          <w:w w:val="105"/>
          <w:sz w:val="18"/>
        </w:rPr>
        <w:t>messaging input.</w:t>
      </w:r>
    </w:p>
    <w:p>
      <w:pPr>
        <w:tabs>
          <w:tab w:pos="10426" w:val="right" w:leader="none"/>
        </w:tabs>
        <w:spacing w:before="381"/>
        <w:ind w:left="233" w:right="0" w:firstLine="0"/>
        <w:jc w:val="left"/>
        <w:rPr>
          <w:b/>
          <w:position w:val="3"/>
          <w:sz w:val="18"/>
        </w:rPr>
      </w:pPr>
      <w:r>
        <w:rPr>
          <w:b/>
          <w:sz w:val="18"/>
        </w:rPr>
        <w:t>Senior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Demand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Generation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Manager</w:t>
      </w:r>
      <w:r>
        <w:rPr>
          <w:b/>
          <w:spacing w:val="41"/>
          <w:sz w:val="18"/>
        </w:rPr>
        <w:t> </w:t>
      </w:r>
      <w:r>
        <w:rPr>
          <w:rFonts w:ascii="Nueva Std Extended" w:hAnsi="Nueva Std Extended"/>
          <w:sz w:val="20"/>
        </w:rPr>
        <w:t>|</w:t>
      </w:r>
      <w:r>
        <w:rPr>
          <w:rFonts w:ascii="Nueva Std Extended" w:hAnsi="Nueva Std Extended"/>
          <w:spacing w:val="44"/>
          <w:sz w:val="20"/>
        </w:rPr>
        <w:t> </w:t>
      </w:r>
      <w:r>
        <w:rPr>
          <w:b/>
          <w:sz w:val="18"/>
        </w:rPr>
        <w:t>Northwoods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Ledger,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Nashville,</w:t>
      </w:r>
      <w:r>
        <w:rPr>
          <w:b/>
          <w:spacing w:val="13"/>
          <w:sz w:val="18"/>
        </w:rPr>
        <w:t> </w:t>
      </w:r>
      <w:r>
        <w:rPr>
          <w:b/>
          <w:spacing w:val="-5"/>
          <w:sz w:val="18"/>
        </w:rPr>
        <w:t>TN</w:t>
      </w:r>
      <w:r>
        <w:rPr>
          <w:rFonts w:ascii="Times New Roman" w:hAnsi="Times New Roman"/>
          <w:sz w:val="18"/>
        </w:rPr>
        <w:tab/>
      </w:r>
      <w:r>
        <w:rPr>
          <w:b/>
          <w:spacing w:val="-4"/>
          <w:position w:val="3"/>
          <w:sz w:val="18"/>
        </w:rPr>
        <w:t>2019 </w:t>
      </w:r>
      <w:r>
        <w:rPr>
          <w:b/>
          <w:position w:val="3"/>
          <w:sz w:val="18"/>
        </w:rPr>
        <w:t>– 2022</w:t>
      </w:r>
    </w:p>
    <w:p>
      <w:pPr>
        <w:pStyle w:val="BodyText"/>
        <w:spacing w:before="171"/>
        <w:ind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0" w:after="0"/>
        <w:ind w:left="1702" w:right="449" w:hanging="298"/>
        <w:jc w:val="left"/>
        <w:rPr>
          <w:sz w:val="18"/>
        </w:rPr>
      </w:pPr>
      <w:r>
        <w:rPr>
          <w:w w:val="105"/>
          <w:sz w:val="18"/>
        </w:rPr>
        <w:t>Owned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paid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search,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paid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social,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webinars;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scaled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spend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about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$40K/month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$130K/month over two years.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69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Built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ﬁrst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SLA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between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marketing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SDRs,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which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cut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time-to-ﬁrst-touch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from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38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hours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to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under</w:t>
      </w:r>
      <w:r>
        <w:rPr>
          <w:spacing w:val="-4"/>
          <w:w w:val="105"/>
          <w:sz w:val="18"/>
        </w:rPr>
        <w:t> </w:t>
      </w:r>
      <w:r>
        <w:rPr>
          <w:spacing w:val="-5"/>
          <w:w w:val="105"/>
          <w:sz w:val="18"/>
        </w:rPr>
        <w:t>6.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Launched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partner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webinar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series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that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became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second-largest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pipeline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source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behind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paid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search.</w:t>
      </w:r>
    </w:p>
    <w:p>
      <w:pPr>
        <w:spacing w:before="248"/>
        <w:ind w:left="233" w:right="0" w:firstLine="0"/>
        <w:jc w:val="left"/>
        <w:rPr>
          <w:sz w:val="22"/>
        </w:rPr>
      </w:pPr>
      <w:r>
        <w:rPr>
          <w:color w:val="21A699"/>
          <w:spacing w:val="-2"/>
          <w:sz w:val="22"/>
        </w:rPr>
        <w:t>Education</w:t>
      </w:r>
    </w:p>
    <w:p>
      <w:pPr>
        <w:pStyle w:val="BodyText"/>
        <w:spacing w:before="5"/>
        <w:ind w:firstLine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504824</wp:posOffset>
                </wp:positionH>
                <wp:positionV relativeFrom="paragraph">
                  <wp:posOffset>113450</wp:posOffset>
                </wp:positionV>
                <wp:extent cx="6477000" cy="952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33108pt;width:509.999959pt;height:.75pt;mso-position-horizontal-relative:page;mso-position-vertical-relative:paragraph;z-index:-15727616;mso-wrap-distance-left:0;mso-wrap-distance-right:0" id="docshape4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spacing w:before="116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B.S.,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Marketing,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Vanderbilt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University,</w:t>
      </w:r>
      <w:r>
        <w:rPr>
          <w:b/>
          <w:spacing w:val="11"/>
          <w:sz w:val="18"/>
        </w:rPr>
        <w:t> </w:t>
      </w:r>
      <w:r>
        <w:rPr>
          <w:b/>
          <w:spacing w:val="-4"/>
          <w:sz w:val="18"/>
        </w:rPr>
        <w:t>2016</w:t>
      </w:r>
    </w:p>
    <w:p>
      <w:pPr>
        <w:pStyle w:val="BodyText"/>
        <w:ind w:firstLine="0"/>
        <w:rPr>
          <w:b/>
        </w:rPr>
      </w:pPr>
    </w:p>
    <w:p>
      <w:pPr>
        <w:pStyle w:val="BodyText"/>
        <w:spacing w:before="16"/>
        <w:ind w:firstLine="0"/>
        <w:rPr>
          <w:b/>
        </w:rPr>
      </w:pPr>
    </w:p>
    <w:p>
      <w:pPr>
        <w:spacing w:before="0"/>
        <w:ind w:left="233" w:right="0" w:firstLine="0"/>
        <w:jc w:val="left"/>
        <w:rPr>
          <w:sz w:val="22"/>
        </w:rPr>
      </w:pPr>
      <w:r>
        <w:rPr>
          <w:color w:val="21A699"/>
          <w:sz w:val="22"/>
        </w:rPr>
        <w:t>Key</w:t>
      </w:r>
      <w:r>
        <w:rPr>
          <w:color w:val="21A699"/>
          <w:spacing w:val="1"/>
          <w:sz w:val="22"/>
        </w:rPr>
        <w:t> </w:t>
      </w:r>
      <w:r>
        <w:rPr>
          <w:color w:val="21A699"/>
          <w:spacing w:val="-2"/>
          <w:sz w:val="22"/>
        </w:rPr>
        <w:t>Skills</w:t>
      </w:r>
    </w:p>
    <w:p>
      <w:pPr>
        <w:pStyle w:val="BodyText"/>
        <w:spacing w:before="5"/>
        <w:ind w:firstLine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504824</wp:posOffset>
                </wp:positionH>
                <wp:positionV relativeFrom="paragraph">
                  <wp:posOffset>113712</wp:posOffset>
                </wp:positionV>
                <wp:extent cx="6477000" cy="95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53706pt;width:509.999959pt;height:.75pt;mso-position-horizontal-relative:page;mso-position-vertical-relative:paragraph;z-index:-15727104;mso-wrap-distance-left:0;mso-wrap-distance-right:0" id="docshape5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44" w:after="0"/>
        <w:ind w:left="529" w:right="0" w:hanging="296"/>
        <w:jc w:val="left"/>
        <w:rPr>
          <w:position w:val="-4"/>
          <w:sz w:val="31"/>
        </w:rPr>
      </w:pPr>
      <w:r>
        <w:rPr>
          <w:sz w:val="18"/>
        </w:rPr>
        <w:t>Demand</w:t>
      </w:r>
      <w:r>
        <w:rPr>
          <w:spacing w:val="16"/>
          <w:sz w:val="18"/>
        </w:rPr>
        <w:t> </w:t>
      </w:r>
      <w:r>
        <w:rPr>
          <w:spacing w:val="-2"/>
          <w:sz w:val="18"/>
        </w:rPr>
        <w:t>generation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z w:val="18"/>
        </w:rPr>
        <w:t>Paid</w:t>
      </w:r>
      <w:r>
        <w:rPr>
          <w:spacing w:val="12"/>
          <w:sz w:val="18"/>
        </w:rPr>
        <w:t> </w:t>
      </w:r>
      <w:r>
        <w:rPr>
          <w:sz w:val="18"/>
        </w:rPr>
        <w:t>media</w:t>
      </w:r>
      <w:r>
        <w:rPr>
          <w:spacing w:val="13"/>
          <w:sz w:val="18"/>
        </w:rPr>
        <w:t> </w:t>
      </w:r>
      <w:r>
        <w:rPr>
          <w:sz w:val="18"/>
        </w:rPr>
        <w:t>(Google,</w:t>
      </w:r>
      <w:r>
        <w:rPr>
          <w:spacing w:val="12"/>
          <w:sz w:val="18"/>
        </w:rPr>
        <w:t> </w:t>
      </w:r>
      <w:r>
        <w:rPr>
          <w:sz w:val="18"/>
        </w:rPr>
        <w:t>LinkedIn,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Meta)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Webinar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ﬁeld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event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programs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0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z w:val="18"/>
        </w:rPr>
        <w:t>HubSpot</w:t>
      </w:r>
      <w:r>
        <w:rPr>
          <w:spacing w:val="13"/>
          <w:sz w:val="18"/>
        </w:rPr>
        <w:t> </w:t>
      </w:r>
      <w:r>
        <w:rPr>
          <w:sz w:val="18"/>
        </w:rPr>
        <w:t>and</w:t>
      </w:r>
      <w:r>
        <w:rPr>
          <w:spacing w:val="14"/>
          <w:sz w:val="18"/>
        </w:rPr>
        <w:t> </w:t>
      </w:r>
      <w:r>
        <w:rPr>
          <w:sz w:val="18"/>
        </w:rPr>
        <w:t>Salesforce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administration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position w:val="-3"/>
          <w:sz w:val="31"/>
        </w:rPr>
      </w:pPr>
      <w:r>
        <w:rPr>
          <w:spacing w:val="-2"/>
          <w:w w:val="105"/>
          <w:sz w:val="18"/>
        </w:rPr>
        <w:t>Sales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marketing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SLAs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0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Content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briefs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editorial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planning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35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z w:val="18"/>
        </w:rPr>
        <w:t>Budget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management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1" w:lineRule="exact" w:before="0" w:after="0"/>
        <w:ind w:left="529" w:right="0" w:hanging="296"/>
        <w:jc w:val="left"/>
        <w:rPr>
          <w:position w:val="-2"/>
          <w:sz w:val="31"/>
        </w:rPr>
      </w:pPr>
      <w:r>
        <w:rPr>
          <w:sz w:val="18"/>
        </w:rPr>
        <w:t>Team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leadership</w:t>
      </w:r>
    </w:p>
    <w:sectPr>
      <w:type w:val="continuous"/>
      <w:pgSz w:w="11920" w:h="16860"/>
      <w:pgMar w:top="0" w:bottom="0" w:left="566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Nueva Std Extended">
    <w:altName w:val="Nueva Std Extende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31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6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2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1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09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70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8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6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4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1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6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45" w:lineRule="exact"/>
      <w:ind w:left="52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beaudry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2026-07-17T18:08:52Z</dcterms:created>
  <dcterms:modified xsi:type="dcterms:W3CDTF">2026-07-17T18:08:52Z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