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06" w:right="14" w:firstLine="0"/>
        <w:jc w:val="center"/>
        <w:rPr>
          <w:b/>
          <w:sz w:val="74"/>
        </w:rPr>
      </w:pPr>
      <w:r>
        <w:rPr>
          <w:color w:val="664EA6"/>
          <w:spacing w:val="11"/>
          <w:sz w:val="74"/>
        </w:rPr>
        <w:t>ANIKA</w:t>
      </w:r>
      <w:r>
        <w:rPr>
          <w:color w:val="664EA6"/>
          <w:spacing w:val="-9"/>
          <w:sz w:val="74"/>
        </w:rPr>
        <w:t> </w:t>
      </w:r>
      <w:r>
        <w:rPr>
          <w:b/>
          <w:color w:val="664EA6"/>
          <w:spacing w:val="6"/>
          <w:sz w:val="74"/>
        </w:rPr>
        <w:t>BRAR</w:t>
      </w:r>
    </w:p>
    <w:p>
      <w:pPr>
        <w:spacing w:before="195"/>
        <w:ind w:left="4151" w:right="0" w:firstLine="0"/>
        <w:jc w:val="center"/>
        <w:rPr>
          <w:sz w:val="20"/>
        </w:rPr>
      </w:pP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P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L</w:t>
      </w:r>
      <w:r>
        <w:rPr>
          <w:color w:val="664EA6"/>
          <w:spacing w:val="28"/>
          <w:sz w:val="20"/>
        </w:rPr>
        <w:t> 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D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U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-14"/>
          <w:sz w:val="20"/>
        </w:rPr>
        <w:t> </w:t>
      </w:r>
      <w:r>
        <w:rPr>
          <w:color w:val="664EA6"/>
          <w:sz w:val="20"/>
        </w:rPr>
        <w:t>T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O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9"/>
          <w:sz w:val="20"/>
        </w:rPr>
        <w:t>  </w:t>
      </w:r>
      <w:r>
        <w:rPr>
          <w:color w:val="664EA6"/>
          <w:sz w:val="20"/>
        </w:rPr>
        <w:t>T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H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R</w:t>
      </w:r>
    </w:p>
    <w:p>
      <w:pPr>
        <w:pStyle w:val="BodyText"/>
        <w:spacing w:before="159"/>
        <w:rPr>
          <w:sz w:val="20"/>
        </w:rPr>
      </w:pPr>
    </w:p>
    <w:p>
      <w:pPr>
        <w:spacing w:line="268" w:lineRule="auto" w:before="0"/>
        <w:ind w:left="4206" w:right="0" w:firstLine="0"/>
        <w:jc w:val="center"/>
        <w:rPr>
          <w:sz w:val="18"/>
        </w:rPr>
      </w:pPr>
      <w:r>
        <w:rPr>
          <w:w w:val="105"/>
          <w:sz w:val="18"/>
        </w:rPr>
        <w:t>Special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education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teacher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middle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school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resource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co-taught classrooms. Strength is turning messy evaluation data into IEP goals families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understand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general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teachers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actually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implement.</w:t>
      </w:r>
    </w:p>
    <w:p>
      <w:pPr>
        <w:pStyle w:val="BodyText"/>
        <w:spacing w:before="265"/>
        <w:rPr>
          <w:sz w:val="26"/>
        </w:rPr>
      </w:pPr>
    </w:p>
    <w:p>
      <w:pPr>
        <w:pStyle w:val="Heading1"/>
        <w:spacing w:before="1"/>
        <w:ind w:left="4001"/>
      </w:pP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spacing w:before="57"/>
        <w:ind w:left="77" w:right="0" w:firstLine="0"/>
        <w:jc w:val="left"/>
        <w:rPr>
          <w:b/>
          <w:sz w:val="26"/>
        </w:rPr>
      </w:pPr>
      <w:r>
        <w:rPr>
          <w:b/>
          <w:color w:val="664EA6"/>
          <w:spacing w:val="-2"/>
          <w:sz w:val="26"/>
        </w:rPr>
        <w:t>CONTACT</w:t>
      </w:r>
      <w:r>
        <w:rPr>
          <w:b/>
          <w:color w:val="664EA6"/>
          <w:spacing w:val="-6"/>
          <w:sz w:val="26"/>
        </w:rPr>
        <w:t> </w:t>
      </w:r>
      <w:r>
        <w:rPr>
          <w:b/>
          <w:color w:val="664EA6"/>
          <w:spacing w:val="-4"/>
          <w:sz w:val="26"/>
        </w:rPr>
        <w:t>INFORMATION</w:t>
      </w:r>
    </w:p>
    <w:p>
      <w:pPr>
        <w:spacing w:line="278" w:lineRule="auto" w:before="102"/>
        <w:ind w:left="77" w:right="305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Special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Education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Teacher,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Grades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6-8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Mesa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Pointe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Middle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School,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Aurora,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 </w:t>
      </w:r>
      <w:r>
        <w:rPr>
          <w:w w:val="105"/>
          <w:sz w:val="18"/>
        </w:rPr>
        <w:t>2021 – Present</w:t>
      </w:r>
    </w:p>
    <w:p>
      <w:pPr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39"/>
        <w:ind w:left="8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869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98869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629025">
                                <a:moveTo>
                                  <a:pt x="47625" y="3601859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59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59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3278022"/>
                                </a:moveTo>
                                <a:lnTo>
                                  <a:pt x="27165" y="3257550"/>
                                </a:lnTo>
                                <a:lnTo>
                                  <a:pt x="20472" y="3257550"/>
                                </a:lnTo>
                                <a:lnTo>
                                  <a:pt x="0" y="3278022"/>
                                </a:lnTo>
                                <a:lnTo>
                                  <a:pt x="0" y="3281591"/>
                                </a:lnTo>
                                <a:lnTo>
                                  <a:pt x="0" y="3284715"/>
                                </a:lnTo>
                                <a:lnTo>
                                  <a:pt x="20472" y="3305175"/>
                                </a:lnTo>
                                <a:lnTo>
                                  <a:pt x="27165" y="3305175"/>
                                </a:lnTo>
                                <a:lnTo>
                                  <a:pt x="47625" y="3284715"/>
                                </a:lnTo>
                                <a:lnTo>
                                  <a:pt x="47625" y="32780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620797"/>
                                </a:moveTo>
                                <a:lnTo>
                                  <a:pt x="27165" y="2600325"/>
                                </a:lnTo>
                                <a:lnTo>
                                  <a:pt x="20472" y="2600325"/>
                                </a:lnTo>
                                <a:lnTo>
                                  <a:pt x="0" y="2620797"/>
                                </a:lnTo>
                                <a:lnTo>
                                  <a:pt x="0" y="2624366"/>
                                </a:lnTo>
                                <a:lnTo>
                                  <a:pt x="0" y="2627490"/>
                                </a:lnTo>
                                <a:lnTo>
                                  <a:pt x="20472" y="2647950"/>
                                </a:lnTo>
                                <a:lnTo>
                                  <a:pt x="27165" y="2647950"/>
                                </a:lnTo>
                                <a:lnTo>
                                  <a:pt x="47625" y="2627490"/>
                                </a:lnTo>
                                <a:lnTo>
                                  <a:pt x="47625" y="26207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430297"/>
                                </a:moveTo>
                                <a:lnTo>
                                  <a:pt x="27165" y="2409825"/>
                                </a:lnTo>
                                <a:lnTo>
                                  <a:pt x="20472" y="2409825"/>
                                </a:lnTo>
                                <a:lnTo>
                                  <a:pt x="0" y="2430297"/>
                                </a:lnTo>
                                <a:lnTo>
                                  <a:pt x="0" y="2433866"/>
                                </a:lnTo>
                                <a:lnTo>
                                  <a:pt x="0" y="2436990"/>
                                </a:lnTo>
                                <a:lnTo>
                                  <a:pt x="20472" y="2457450"/>
                                </a:lnTo>
                                <a:lnTo>
                                  <a:pt x="27165" y="2457450"/>
                                </a:lnTo>
                                <a:lnTo>
                                  <a:pt x="47625" y="2436990"/>
                                </a:lnTo>
                                <a:lnTo>
                                  <a:pt x="47625" y="24302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200274"/>
                            <a:ext cx="4648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28575">
                                <a:moveTo>
                                  <a:pt x="46481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286124"/>
                            <a:ext cx="47625" cy="449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495800">
                                <a:moveTo>
                                  <a:pt x="47625" y="4468647"/>
                                </a:moveTo>
                                <a:lnTo>
                                  <a:pt x="27165" y="4448175"/>
                                </a:lnTo>
                                <a:lnTo>
                                  <a:pt x="20472" y="4448175"/>
                                </a:lnTo>
                                <a:lnTo>
                                  <a:pt x="0" y="4468647"/>
                                </a:lnTo>
                                <a:lnTo>
                                  <a:pt x="0" y="4472216"/>
                                </a:lnTo>
                                <a:lnTo>
                                  <a:pt x="0" y="4475340"/>
                                </a:lnTo>
                                <a:lnTo>
                                  <a:pt x="20472" y="4495800"/>
                                </a:lnTo>
                                <a:lnTo>
                                  <a:pt x="27165" y="4495800"/>
                                </a:lnTo>
                                <a:lnTo>
                                  <a:pt x="47625" y="4475340"/>
                                </a:lnTo>
                                <a:lnTo>
                                  <a:pt x="47625" y="4468647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3192297"/>
                                </a:moveTo>
                                <a:lnTo>
                                  <a:pt x="27165" y="3171825"/>
                                </a:lnTo>
                                <a:lnTo>
                                  <a:pt x="20472" y="3171825"/>
                                </a:lnTo>
                                <a:lnTo>
                                  <a:pt x="0" y="3192297"/>
                                </a:lnTo>
                                <a:lnTo>
                                  <a:pt x="0" y="3195866"/>
                                </a:lnTo>
                                <a:lnTo>
                                  <a:pt x="0" y="3198990"/>
                                </a:lnTo>
                                <a:lnTo>
                                  <a:pt x="20472" y="3219450"/>
                                </a:lnTo>
                                <a:lnTo>
                                  <a:pt x="27165" y="3219450"/>
                                </a:lnTo>
                                <a:lnTo>
                                  <a:pt x="47625" y="3198990"/>
                                </a:lnTo>
                                <a:lnTo>
                                  <a:pt x="47625" y="3192297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2868447"/>
                                </a:moveTo>
                                <a:lnTo>
                                  <a:pt x="27165" y="2847975"/>
                                </a:lnTo>
                                <a:lnTo>
                                  <a:pt x="20472" y="2847975"/>
                                </a:lnTo>
                                <a:lnTo>
                                  <a:pt x="0" y="2868447"/>
                                </a:lnTo>
                                <a:lnTo>
                                  <a:pt x="0" y="2872016"/>
                                </a:lnTo>
                                <a:lnTo>
                                  <a:pt x="0" y="2875140"/>
                                </a:lnTo>
                                <a:lnTo>
                                  <a:pt x="20472" y="2895600"/>
                                </a:lnTo>
                                <a:lnTo>
                                  <a:pt x="27165" y="2895600"/>
                                </a:lnTo>
                                <a:lnTo>
                                  <a:pt x="47625" y="2875140"/>
                                </a:lnTo>
                                <a:lnTo>
                                  <a:pt x="47625" y="2868447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2535072"/>
                                </a:moveTo>
                                <a:lnTo>
                                  <a:pt x="27165" y="2514600"/>
                                </a:lnTo>
                                <a:lnTo>
                                  <a:pt x="20472" y="2514600"/>
                                </a:lnTo>
                                <a:lnTo>
                                  <a:pt x="0" y="2535072"/>
                                </a:lnTo>
                                <a:lnTo>
                                  <a:pt x="0" y="2538641"/>
                                </a:lnTo>
                                <a:lnTo>
                                  <a:pt x="0" y="2541765"/>
                                </a:lnTo>
                                <a:lnTo>
                                  <a:pt x="20472" y="2562225"/>
                                </a:lnTo>
                                <a:lnTo>
                                  <a:pt x="27165" y="2562225"/>
                                </a:lnTo>
                                <a:lnTo>
                                  <a:pt x="47625" y="2541765"/>
                                </a:lnTo>
                                <a:lnTo>
                                  <a:pt x="47625" y="2535072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4958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6256" id="docshapegroup1" coordorigin="0,0" coordsize="11415,16860">
                <v:shape style="position:absolute;left:0;top:0;width:4095;height:16860" id="docshape2" coordorigin="0,0" coordsize="4095,16860" path="m4095,0l0,0,0,15570,0,16860,4095,16860,4095,15570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5" o:title=""/>
                </v:shape>
                <v:shape style="position:absolute;left:780;top:4935;width:317;height:317" type="#_x0000_t75" id="docshape4" stroked="false">
                  <v:imagedata r:id="rId6" o:title=""/>
                </v:shape>
                <v:shape style="position:absolute;left:800;top:5445;width:275;height:317" type="#_x0000_t75" id="docshape5" stroked="false">
                  <v:imagedata r:id="rId7" o:title=""/>
                </v:shape>
                <v:shape style="position:absolute;left:781;top:5970;width:315;height:317" type="#_x0000_t75" id="docshape6" stroked="false">
                  <v:imagedata r:id="rId8" o:title=""/>
                </v:shape>
                <v:shape style="position:absolute;left:779;top:7365;width:75;height:5715" id="docshape7" coordorigin="780,7365" coordsize="75,5715" path="m855,13037l854,13032,850,13023,848,13019,841,13012,837,13010,828,13006,823,13005,812,13005,807,13006,798,13010,794,13012,787,13019,785,13023,781,13032,780,13037,780,13043,780,13048,781,13053,785,13062,787,13066,794,13073,798,13075,807,13079,812,13080,823,13080,828,13079,837,13075,841,13073,848,13066,850,13062,854,13053,855,13048,855,13037xm855,12527l854,12522,850,12513,848,12509,841,12502,837,12500,828,12496,823,12495,812,12495,807,12496,798,12500,794,12502,787,12509,785,12513,781,12522,780,12527,780,12533,780,12538,781,12543,785,12552,787,12556,794,12563,798,12565,807,12569,812,12570,823,12570,828,12569,837,12565,841,12563,848,12556,850,12552,854,12543,855,12538,855,12527xm855,12017l854,12012,850,12003,848,11999,841,11992,837,11990,828,11986,823,11985,812,11985,807,11986,798,11990,794,11992,787,11999,785,12003,781,12012,780,12017,780,12023,780,12028,781,12033,785,12042,787,12046,794,12053,798,12055,807,12059,812,12060,823,12060,828,12059,837,12055,841,12053,848,12046,850,12042,854,12033,855,12028,855,12017xm855,11492l854,11487,850,11478,848,11474,841,11467,837,11465,828,11461,823,11460,812,11460,807,11461,798,11465,794,11467,787,11474,785,11478,781,11487,780,11492,780,11498,780,11503,781,11508,785,11517,787,11521,794,11528,798,11530,807,11534,812,11535,823,11535,828,11534,837,11530,841,11528,848,11521,850,11517,854,11508,855,11503,855,11492xm855,11192l854,11187,850,11178,848,11174,841,11167,837,11165,828,11161,823,11160,812,11160,807,11161,798,11165,794,11167,787,11174,785,11178,781,11187,780,11192,780,11198,780,11203,781,11208,785,11217,787,11221,794,11228,798,11230,807,11234,812,11235,823,11235,828,11234,837,11230,841,11228,848,11221,850,11217,854,11208,855,11203,855,11192xm855,10472l854,10467,850,10458,848,10454,841,10447,837,10445,828,10441,823,10440,812,10440,807,10441,798,10445,794,10447,787,10454,785,10458,781,10467,780,10472,780,10478,780,10483,781,10488,785,10497,787,10501,794,10508,798,10510,807,10514,812,10515,823,10515,828,10514,837,10510,841,10508,848,10501,850,10497,854,10488,855,10483,855,10472xm855,9962l854,9957,850,9948,848,9944,841,9937,837,9935,828,9931,823,9930,812,9930,807,9931,798,9935,794,9937,787,9944,785,9948,781,9957,780,9962,780,9968,780,9973,781,9978,785,9987,787,9991,794,9998,798,10000,807,10004,812,10005,823,10005,828,10004,837,10000,841,9998,848,9991,850,9987,854,9978,855,9973,855,9962xm855,9452l854,9447,850,9438,848,9434,841,9427,837,9425,828,9421,823,9420,812,9420,807,9421,798,9425,794,9427,787,9434,785,9438,781,9447,780,9452,780,9458,780,9463,781,9468,785,9477,787,9481,794,9488,798,9490,807,9494,812,9495,823,9495,828,9494,837,9490,841,9488,848,9481,850,9477,854,9468,855,9463,855,9452xm855,8927l854,8922,850,8913,848,8909,841,8902,837,8900,828,8896,823,8895,812,8895,807,8896,798,8900,794,8902,787,8909,785,8913,781,8922,780,8927,780,8933,780,8938,781,8943,785,8952,787,8956,794,8963,798,8965,807,8969,812,8970,823,8970,828,8969,837,8965,841,8963,848,8956,850,8952,854,8943,855,8938,855,892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465;width:7320;height:45" id="docshape8" filled="true" fillcolor="#664ea6" stroked="false">
                  <v:fill type="solid"/>
                </v:rect>
                <v:shape style="position:absolute;left:4664;top:5175;width:75;height:7080" id="docshape9" coordorigin="4665,5175" coordsize="75,7080" path="m4740,12212l4739,12207,4735,12198,4733,12194,4726,12187,4722,12185,4713,12181,4708,12180,4697,12180,4692,12181,4683,12185,4679,12187,4672,12194,4670,12198,4666,12207,4665,12212,4665,12218,4665,12223,4666,12228,4670,12237,4672,12241,4679,12248,4683,12250,4692,12254,4697,12255,4708,12255,4713,12254,4722,12250,4726,12248,4733,12241,4735,12237,4739,12228,4740,12223,4740,12212xm4740,11912l4739,11907,4735,11898,4733,11894,4726,11887,4722,11885,4713,11881,4708,11880,4697,11880,4692,11881,4683,11885,4679,11887,4672,11894,4670,11898,4666,11907,4665,11912,4665,11918,4665,11923,4666,11928,4670,11937,4672,11941,4679,11948,4683,11950,4692,11954,4697,11955,4708,11955,4713,11954,4722,11950,4726,11948,4733,11941,4735,11937,4739,11928,4740,11923,4740,11912xm4740,11612l4739,11607,4735,11598,4733,11594,4726,11587,4722,11585,4713,11581,4708,11580,4697,11580,4692,11581,4683,11585,4679,11587,4672,11594,4670,11598,4666,11607,4665,11612,4665,11618,4665,11623,4666,11628,4670,11637,4672,11641,4679,11648,4683,11650,4692,11654,4697,11655,4708,11655,4713,11654,4722,11650,4726,11648,4733,11641,4735,11637,4739,11628,4740,11623,4740,11612xm4740,10202l4739,10197,4735,10188,4733,10184,4726,10177,4722,10175,4713,10171,4708,10170,4697,10170,4692,10171,4683,10175,4679,10177,4672,10184,4670,10188,4666,10197,4665,10202,4665,10208,4665,10213,4666,10218,4670,10227,4672,10231,4679,10238,4683,10240,4692,10244,4697,10245,4708,10245,4713,10244,4722,10240,4726,10238,4733,10231,4735,10227,4739,10218,4740,10213,4740,10202xm4740,9692l4739,9687,4735,9678,4733,9674,4726,9667,4722,9665,4713,9661,4708,9660,4697,9660,4692,9661,4683,9665,4679,9667,4672,9674,4670,9678,4666,9687,4665,9692,4665,9698,4665,9703,4666,9708,4670,9717,4672,9721,4679,9728,4683,9730,4692,9734,4697,9735,4708,9735,4713,9734,4722,9730,4726,9728,4733,9721,4735,9717,4739,9708,4740,9703,4740,9692xm4740,9167l4739,9162,4735,9153,4733,9149,4726,9142,4722,9140,4713,9136,4708,9135,4697,9135,4692,9136,4683,9140,4679,9142,4672,9149,4670,9153,4666,9162,4665,9167,4665,9173,4665,9178,4666,9183,4670,9192,4672,9196,4679,9203,4683,9205,4692,9209,4697,9210,4708,9210,4713,9209,4722,9205,4726,9203,4733,9196,4735,9192,4739,9183,4740,9178,4740,9167xm4740,8657l4739,8652,4735,8643,4733,8639,4726,8632,4722,8630,4713,8626,4708,8625,4697,8625,4692,8626,4683,8630,4679,8632,4672,8639,4670,8643,4666,8652,4665,8657,4665,8663,4665,8668,4666,8673,4670,8682,4672,8686,4679,8693,4683,8695,4692,8699,4697,8700,4708,8700,4713,8699,4722,8695,4726,8693,4733,8686,4735,8682,4739,8673,4740,8668,4740,8657xm4740,7247l4739,7242,4735,7233,4733,7229,4726,7222,4722,7220,4713,7216,4708,7215,4697,7215,4692,7216,4683,7220,4679,7222,4672,7229,4670,7233,4666,7242,4665,7247,4665,7253,4665,7258,4666,7263,4670,7272,4672,7276,4679,7283,4683,7285,4692,7289,4697,7290,4708,7290,4713,7289,4722,7285,4726,7283,4733,7276,4735,7272,4739,7263,4740,7258,4740,7247xm4740,6737l4739,6732,4735,6723,4733,6719,4726,6712,4722,6710,4713,6706,4708,6705,4697,6705,4692,6706,4683,6710,4679,6712,4672,6719,4670,6723,4666,6732,4665,6737,4665,6743,4665,6748,4666,6753,4670,6762,4672,6766,4679,6773,4683,6775,4692,6779,4697,6780,4708,6780,4713,6779,4722,6775,4726,6773,4733,6766,4735,6762,4739,6753,4740,6748,4740,6737xm4740,6227l4739,6222,4735,6213,4733,6209,4726,6202,4722,6200,4713,6196,4708,6195,4697,6195,4692,6196,4683,6200,4679,6202,4672,6209,4670,6213,4666,6222,4665,6227,4665,6233,4665,6238,4666,6243,4670,6252,4672,6256,4679,6263,4683,6265,4692,6269,4697,6270,4708,6270,4713,6269,4722,6265,4726,6263,4733,6256,4735,6252,4739,6243,4740,6238,4740,6227xm4740,5717l4739,5712,4735,5703,4733,5699,4726,5692,4722,5690,4713,5686,4708,5685,4697,5685,4692,5686,4683,5690,4679,5692,4672,5699,4670,5703,4666,5712,4665,5717,4665,5723,4665,5728,4666,5733,4670,5742,4672,5746,4679,5753,4683,5755,4692,5759,4697,5760,4708,5760,4713,5759,4722,5755,4726,5753,4733,5746,4735,5742,4739,5733,4740,5728,4740,5717xm4740,5207l4739,5202,4735,5193,4733,5189,4726,5182,4722,5180,4713,5176,4708,5175,4697,5175,4692,5176,4683,5180,4679,5182,4672,5189,4670,5193,4666,5202,4665,5207,4665,5213,4665,5218,4666,5223,4670,5232,4672,5236,4679,5243,4683,5245,4692,5249,4697,5250,4708,5250,4713,5249,4722,5245,4726,5243,4733,5236,4735,5232,4739,5223,4740,5218,4740,52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(303)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0119</w:t>
      </w:r>
    </w:p>
    <w:p>
      <w:pPr>
        <w:pStyle w:val="BodyText"/>
        <w:spacing w:before="157"/>
      </w:pPr>
    </w:p>
    <w:p>
      <w:pPr>
        <w:pStyle w:val="BodyText"/>
        <w:spacing w:line="664" w:lineRule="auto" w:before="0"/>
        <w:ind w:left="839"/>
      </w:pPr>
      <w:hyperlink r:id="rId9">
        <w:r>
          <w:rPr>
            <w:spacing w:val="-2"/>
            <w:w w:val="105"/>
          </w:rPr>
          <w:t>anika.brar@example.com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Aurora, CO 12345</w:t>
      </w:r>
    </w:p>
    <w:p>
      <w:pPr>
        <w:pStyle w:val="Heading1"/>
        <w:spacing w:before="177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273" w:lineRule="auto" w:before="290"/>
        <w:ind w:left="653" w:right="51"/>
      </w:pPr>
      <w:r>
        <w:rPr>
          <w:w w:val="105"/>
        </w:rPr>
        <w:t>IEP</w:t>
      </w:r>
      <w:r>
        <w:rPr>
          <w:spacing w:val="-14"/>
          <w:w w:val="105"/>
        </w:rPr>
        <w:t> </w:t>
      </w:r>
      <w:r>
        <w:rPr>
          <w:w w:val="105"/>
        </w:rPr>
        <w:t>writing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progress </w:t>
      </w:r>
      <w:r>
        <w:rPr>
          <w:spacing w:val="-2"/>
          <w:w w:val="105"/>
        </w:rPr>
        <w:t>monitoring</w:t>
      </w:r>
    </w:p>
    <w:p>
      <w:pPr>
        <w:pStyle w:val="BodyText"/>
        <w:spacing w:line="273" w:lineRule="auto" w:before="90"/>
        <w:ind w:left="653" w:right="51"/>
      </w:pPr>
      <w:r>
        <w:rPr>
          <w:w w:val="105"/>
        </w:rPr>
        <w:t>Present levels of academic and functional</w:t>
      </w:r>
      <w:r>
        <w:rPr>
          <w:spacing w:val="-12"/>
          <w:w w:val="105"/>
        </w:rPr>
        <w:t> </w:t>
      </w:r>
      <w:r>
        <w:rPr>
          <w:w w:val="105"/>
        </w:rPr>
        <w:t>performance</w:t>
      </w:r>
      <w:r>
        <w:rPr>
          <w:spacing w:val="-12"/>
          <w:w w:val="105"/>
        </w:rPr>
        <w:t> </w:t>
      </w:r>
      <w:r>
        <w:rPr>
          <w:w w:val="105"/>
        </w:rPr>
        <w:t>(PLAAFP)</w:t>
      </w:r>
    </w:p>
    <w:p>
      <w:pPr>
        <w:pStyle w:val="BodyText"/>
        <w:spacing w:line="273" w:lineRule="auto"/>
        <w:ind w:left="653" w:right="424"/>
      </w:pPr>
      <w:r>
        <w:rPr>
          <w:w w:val="105"/>
        </w:rPr>
        <w:t>Co-teaching</w:t>
      </w:r>
      <w:r>
        <w:rPr>
          <w:spacing w:val="-12"/>
          <w:w w:val="105"/>
        </w:rPr>
        <w:t> </w:t>
      </w:r>
      <w:r>
        <w:rPr>
          <w:w w:val="105"/>
        </w:rPr>
        <w:t>models</w:t>
      </w:r>
      <w:r>
        <w:rPr>
          <w:spacing w:val="-12"/>
          <w:w w:val="105"/>
        </w:rPr>
        <w:t> </w:t>
      </w:r>
      <w:r>
        <w:rPr>
          <w:w w:val="105"/>
        </w:rPr>
        <w:t>(station, parallel, team teaching)</w:t>
      </w:r>
    </w:p>
    <w:p>
      <w:pPr>
        <w:pStyle w:val="BodyText"/>
        <w:spacing w:line="273" w:lineRule="auto" w:before="105"/>
        <w:ind w:left="653"/>
      </w:pPr>
      <w:r>
        <w:rPr>
          <w:w w:val="105"/>
        </w:rPr>
        <w:t>Multi-Tiered</w:t>
      </w:r>
      <w:r>
        <w:rPr>
          <w:spacing w:val="-14"/>
          <w:w w:val="105"/>
        </w:rPr>
        <w:t> </w:t>
      </w:r>
      <w:r>
        <w:rPr>
          <w:w w:val="105"/>
        </w:rPr>
        <w:t>System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Supports </w:t>
      </w:r>
      <w:r>
        <w:rPr>
          <w:spacing w:val="-2"/>
          <w:w w:val="105"/>
        </w:rPr>
        <w:t>(MTSS)</w:t>
      </w:r>
    </w:p>
    <w:p>
      <w:pPr>
        <w:pStyle w:val="BodyText"/>
        <w:spacing w:line="273" w:lineRule="auto"/>
        <w:ind w:left="653"/>
      </w:pPr>
      <w:r>
        <w:rPr>
          <w:spacing w:val="-2"/>
          <w:w w:val="105"/>
        </w:rPr>
        <w:t>Orton-Gillingham reading intervention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Behavior</w:t>
      </w:r>
      <w:r>
        <w:rPr>
          <w:spacing w:val="-14"/>
          <w:w w:val="105"/>
        </w:rPr>
        <w:t> </w:t>
      </w:r>
      <w:r>
        <w:rPr>
          <w:w w:val="105"/>
        </w:rPr>
        <w:t>Intervention</w:t>
      </w:r>
      <w:r>
        <w:rPr>
          <w:spacing w:val="-12"/>
          <w:w w:val="105"/>
        </w:rPr>
        <w:t> </w:t>
      </w:r>
      <w:r>
        <w:rPr>
          <w:w w:val="105"/>
        </w:rPr>
        <w:t>Plans</w:t>
      </w:r>
      <w:r>
        <w:rPr>
          <w:spacing w:val="-11"/>
          <w:w w:val="105"/>
        </w:rPr>
        <w:t> </w:t>
      </w:r>
      <w:r>
        <w:rPr>
          <w:w w:val="105"/>
        </w:rPr>
        <w:t>(BIPs) and FBAs</w:t>
      </w:r>
    </w:p>
    <w:p>
      <w:pPr>
        <w:pStyle w:val="BodyText"/>
        <w:spacing w:line="273" w:lineRule="auto"/>
        <w:ind w:left="653" w:right="424"/>
      </w:pPr>
      <w:r>
        <w:rPr>
          <w:w w:val="105"/>
        </w:rPr>
        <w:t>State assessment accommodations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testing </w:t>
      </w:r>
      <w:r>
        <w:rPr>
          <w:spacing w:val="-2"/>
          <w:w w:val="105"/>
        </w:rPr>
        <w:t>coordination</w:t>
      </w:r>
    </w:p>
    <w:p>
      <w:pPr>
        <w:pStyle w:val="BodyText"/>
        <w:spacing w:before="90"/>
        <w:ind w:left="653"/>
      </w:pPr>
      <w:r>
        <w:rPr>
          <w:spacing w:val="-2"/>
          <w:w w:val="105"/>
        </w:rPr>
        <w:t>Medicaid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billing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documentation</w:t>
      </w:r>
    </w:p>
    <w:p>
      <w:pPr>
        <w:pStyle w:val="BodyText"/>
        <w:spacing w:line="273" w:lineRule="auto" w:before="116"/>
        <w:ind w:left="653"/>
      </w:pPr>
      <w:r>
        <w:rPr>
          <w:w w:val="105"/>
        </w:rPr>
        <w:t>Goal-bank</w:t>
      </w:r>
      <w:r>
        <w:rPr>
          <w:spacing w:val="-14"/>
          <w:w w:val="105"/>
        </w:rPr>
        <w:t> </w:t>
      </w:r>
      <w:r>
        <w:rPr>
          <w:w w:val="105"/>
        </w:rPr>
        <w:t>development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data </w:t>
      </w:r>
      <w:r>
        <w:rPr>
          <w:spacing w:val="-2"/>
          <w:w w:val="105"/>
        </w:rPr>
        <w:t>tracking</w:t>
      </w:r>
    </w:p>
    <w:p>
      <w:pPr>
        <w:pStyle w:val="BodyText"/>
        <w:spacing w:line="273" w:lineRule="auto" w:before="106"/>
        <w:ind w:left="653"/>
      </w:pPr>
      <w:r>
        <w:rPr>
          <w:w w:val="105"/>
        </w:rPr>
        <w:t>Parent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case-manager </w:t>
      </w:r>
      <w:r>
        <w:rPr>
          <w:spacing w:val="-2"/>
          <w:w w:val="105"/>
        </w:rPr>
        <w:t>communication</w:t>
      </w:r>
    </w:p>
    <w:p>
      <w:pPr>
        <w:pStyle w:val="BodyText"/>
        <w:spacing w:line="273" w:lineRule="auto" w:before="90"/>
        <w:ind w:left="653" w:right="891"/>
      </w:pPr>
      <w:r>
        <w:rPr>
          <w:w w:val="105"/>
        </w:rPr>
        <w:t>Google</w:t>
      </w:r>
      <w:r>
        <w:rPr>
          <w:spacing w:val="-12"/>
          <w:w w:val="105"/>
        </w:rPr>
        <w:t> </w:t>
      </w:r>
      <w:r>
        <w:rPr>
          <w:w w:val="105"/>
        </w:rPr>
        <w:t>Workspace</w:t>
      </w:r>
      <w:r>
        <w:rPr>
          <w:spacing w:val="-12"/>
          <w:w w:val="105"/>
        </w:rPr>
        <w:t> </w:t>
      </w:r>
      <w:r>
        <w:rPr>
          <w:w w:val="105"/>
        </w:rPr>
        <w:t>for </w:t>
      </w:r>
      <w:r>
        <w:rPr>
          <w:spacing w:val="-2"/>
          <w:w w:val="105"/>
        </w:rPr>
        <w:t>collaborative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IEP</w:t>
      </w:r>
      <w:r>
        <w:rPr>
          <w:w w:val="105"/>
        </w:rPr>
        <w:t> </w:t>
      </w:r>
      <w:r>
        <w:rPr>
          <w:spacing w:val="-4"/>
          <w:w w:val="105"/>
        </w:rPr>
        <w:t>prep</w:t>
      </w:r>
    </w:p>
    <w:p>
      <w:pPr>
        <w:pStyle w:val="BodyText"/>
        <w:ind w:left="653"/>
      </w:pPr>
      <w:r>
        <w:rPr>
          <w:w w:val="105"/>
        </w:rPr>
        <w:t>Mentoring</w:t>
      </w:r>
      <w:r>
        <w:rPr>
          <w:spacing w:val="-10"/>
          <w:w w:val="105"/>
        </w:rPr>
        <w:t> </w:t>
      </w:r>
      <w:r>
        <w:rPr>
          <w:w w:val="105"/>
        </w:rPr>
        <w:t>new</w:t>
      </w:r>
      <w:r>
        <w:rPr>
          <w:spacing w:val="-9"/>
          <w:w w:val="105"/>
        </w:rPr>
        <w:t> </w:t>
      </w:r>
      <w:r>
        <w:rPr>
          <w:w w:val="105"/>
        </w:rPr>
        <w:t>SPED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teachers</w:t>
      </w:r>
    </w:p>
    <w:p>
      <w:pPr>
        <w:pStyle w:val="BodyText"/>
        <w:spacing w:before="75"/>
      </w:pPr>
      <w:r>
        <w:rPr/>
        <w:br w:type="column"/>
      </w:r>
      <w:r>
        <w:rPr/>
      </w:r>
    </w:p>
    <w:p>
      <w:pPr>
        <w:pStyle w:val="BodyText"/>
        <w:spacing w:line="273" w:lineRule="auto" w:before="0"/>
        <w:ind w:left="616" w:right="325"/>
      </w:pPr>
      <w:r>
        <w:rPr>
          <w:w w:val="105"/>
        </w:rPr>
        <w:t>Carry</w:t>
      </w:r>
      <w:r>
        <w:rPr>
          <w:spacing w:val="-2"/>
          <w:w w:val="105"/>
        </w:rPr>
        <w:t> </w:t>
      </w:r>
      <w:r>
        <w:rPr>
          <w:w w:val="105"/>
        </w:rPr>
        <w:t>caseload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22</w:t>
      </w:r>
      <w:r>
        <w:rPr>
          <w:spacing w:val="-2"/>
          <w:w w:val="105"/>
        </w:rPr>
        <w:t> </w:t>
      </w:r>
      <w:r>
        <w:rPr>
          <w:w w:val="105"/>
        </w:rPr>
        <w:t>students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SLD,</w:t>
      </w:r>
      <w:r>
        <w:rPr>
          <w:spacing w:val="-2"/>
          <w:w w:val="105"/>
        </w:rPr>
        <w:t> </w:t>
      </w:r>
      <w:r>
        <w:rPr>
          <w:w w:val="105"/>
        </w:rPr>
        <w:t>OHI,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ASD</w:t>
      </w:r>
      <w:r>
        <w:rPr>
          <w:spacing w:val="-2"/>
          <w:w w:val="105"/>
        </w:rPr>
        <w:t> </w:t>
      </w:r>
      <w:r>
        <w:rPr>
          <w:w w:val="105"/>
        </w:rPr>
        <w:t>across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</w:t>
      </w:r>
      <w:r>
        <w:rPr>
          <w:w w:val="105"/>
        </w:rPr>
        <w:t>grade</w:t>
      </w:r>
      <w:r>
        <w:rPr>
          <w:spacing w:val="-2"/>
          <w:w w:val="105"/>
        </w:rPr>
        <w:t> </w:t>
      </w:r>
      <w:r>
        <w:rPr>
          <w:w w:val="105"/>
        </w:rPr>
        <w:t>levels; manage all IEP timelines, re-evals, and Medicaid documentation.</w:t>
      </w:r>
    </w:p>
    <w:p>
      <w:pPr>
        <w:pStyle w:val="BodyText"/>
        <w:spacing w:line="273" w:lineRule="auto" w:before="90"/>
        <w:ind w:left="616" w:right="39"/>
      </w:pPr>
      <w:r>
        <w:rPr>
          <w:w w:val="105"/>
        </w:rPr>
        <w:t>Co-teach 6th-grade ELA and 7th-grade math; built shared planning template that mentor teachers in two other buildings have since adopted.</w:t>
      </w:r>
    </w:p>
    <w:p>
      <w:pPr>
        <w:pStyle w:val="BodyText"/>
        <w:spacing w:line="273" w:lineRule="auto"/>
        <w:ind w:left="616" w:right="608"/>
      </w:pPr>
      <w:r>
        <w:rPr>
          <w:w w:val="105"/>
        </w:rPr>
        <w:t>Cut IEP-meeting prep time for grade-level team by about 40% by standardizing present-levels and goals-bank documents in Google Drive.</w:t>
      </w:r>
    </w:p>
    <w:p>
      <w:pPr>
        <w:pStyle w:val="BodyText"/>
        <w:spacing w:line="273" w:lineRule="auto" w:before="90"/>
        <w:ind w:left="616" w:right="325"/>
      </w:pPr>
      <w:r>
        <w:rPr>
          <w:w w:val="105"/>
        </w:rPr>
        <w:t>Trained 9 general ed teachers on reading aloud test items, chunking assignments, and using graphic organizers as accommodations vs. modiﬁcations.</w:t>
      </w:r>
    </w:p>
    <w:p>
      <w:pPr>
        <w:pStyle w:val="BodyText"/>
        <w:spacing w:line="273" w:lineRule="auto"/>
        <w:ind w:left="616" w:right="325"/>
      </w:pPr>
      <w:r>
        <w:rPr>
          <w:w w:val="105"/>
        </w:rPr>
        <w:t>Serve</w:t>
      </w:r>
      <w:r>
        <w:rPr>
          <w:spacing w:val="-1"/>
          <w:w w:val="105"/>
        </w:rPr>
        <w:t> </w:t>
      </w:r>
      <w:r>
        <w:rPr>
          <w:w w:val="105"/>
        </w:rPr>
        <w:t>as</w:t>
      </w:r>
      <w:r>
        <w:rPr>
          <w:spacing w:val="-1"/>
          <w:w w:val="105"/>
        </w:rPr>
        <w:t> </w:t>
      </w:r>
      <w:r>
        <w:rPr>
          <w:w w:val="105"/>
        </w:rPr>
        <w:t>building's</w:t>
      </w:r>
      <w:r>
        <w:rPr>
          <w:spacing w:val="-1"/>
          <w:w w:val="105"/>
        </w:rPr>
        <w:t> </w:t>
      </w:r>
      <w:r>
        <w:rPr>
          <w:w w:val="105"/>
        </w:rPr>
        <w:t>testing</w:t>
      </w:r>
      <w:r>
        <w:rPr>
          <w:spacing w:val="-1"/>
          <w:w w:val="105"/>
        </w:rPr>
        <w:t> </w:t>
      </w:r>
      <w:r>
        <w:rPr>
          <w:w w:val="105"/>
        </w:rPr>
        <w:t>coordinator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state</w:t>
      </w:r>
      <w:r>
        <w:rPr>
          <w:spacing w:val="-1"/>
          <w:w w:val="105"/>
        </w:rPr>
        <w:t> </w:t>
      </w:r>
      <w:r>
        <w:rPr>
          <w:w w:val="105"/>
        </w:rPr>
        <w:t>assessments;</w:t>
      </w:r>
      <w:r>
        <w:rPr>
          <w:spacing w:val="-1"/>
          <w:w w:val="105"/>
        </w:rPr>
        <w:t> </w:t>
      </w:r>
      <w:r>
        <w:rPr>
          <w:w w:val="105"/>
        </w:rPr>
        <w:t>ran</w:t>
      </w:r>
      <w:r>
        <w:rPr>
          <w:spacing w:val="-1"/>
          <w:w w:val="105"/>
        </w:rPr>
        <w:t> </w:t>
      </w:r>
      <w:r>
        <w:rPr>
          <w:w w:val="105"/>
        </w:rPr>
        <w:t>67 accommodated sessions last spring with no protocol violations.</w:t>
      </w:r>
    </w:p>
    <w:p>
      <w:pPr>
        <w:pStyle w:val="BodyText"/>
        <w:spacing w:before="82"/>
      </w:pPr>
    </w:p>
    <w:p>
      <w:pPr>
        <w:spacing w:line="261" w:lineRule="auto" w:before="1"/>
        <w:ind w:left="77" w:right="325" w:firstLine="0"/>
        <w:jc w:val="left"/>
        <w:rPr>
          <w:sz w:val="18"/>
        </w:rPr>
      </w:pPr>
      <w:r>
        <w:rPr>
          <w:sz w:val="18"/>
        </w:rPr>
        <w:t>Special Education Teacher, Grades 3-5 | Riverlawn Elementary, Lakewood, CO | 2019 – 2021</w:t>
      </w:r>
    </w:p>
    <w:p>
      <w:pPr>
        <w:pStyle w:val="BodyText"/>
        <w:spacing w:before="65"/>
        <w:rPr>
          <w:sz w:val="18"/>
        </w:rPr>
      </w:pPr>
    </w:p>
    <w:p>
      <w:pPr>
        <w:pStyle w:val="BodyText"/>
        <w:spacing w:line="273" w:lineRule="auto" w:before="0"/>
        <w:ind w:left="616" w:right="39"/>
      </w:pPr>
      <w:r>
        <w:rPr>
          <w:w w:val="105"/>
        </w:rPr>
        <w:t>Served 16 students in resource setting with focus on reading decoding and written </w:t>
      </w:r>
      <w:r>
        <w:rPr>
          <w:spacing w:val="-2"/>
          <w:w w:val="105"/>
        </w:rPr>
        <w:t>expression.</w:t>
      </w:r>
    </w:p>
    <w:p>
      <w:pPr>
        <w:pStyle w:val="BodyText"/>
        <w:spacing w:line="273" w:lineRule="auto"/>
        <w:ind w:left="616" w:right="133"/>
      </w:pPr>
      <w:r>
        <w:rPr>
          <w:w w:val="105"/>
        </w:rPr>
        <w:t>Implemented</w:t>
      </w:r>
      <w:r>
        <w:rPr>
          <w:spacing w:val="-1"/>
          <w:w w:val="105"/>
        </w:rPr>
        <w:t> </w:t>
      </w:r>
      <w:r>
        <w:rPr>
          <w:w w:val="105"/>
        </w:rPr>
        <w:t>Orton-Gillingham-based</w:t>
      </w:r>
      <w:r>
        <w:rPr>
          <w:spacing w:val="-1"/>
          <w:w w:val="105"/>
        </w:rPr>
        <w:t> </w:t>
      </w:r>
      <w:r>
        <w:rPr>
          <w:w w:val="105"/>
        </w:rPr>
        <w:t>intervention</w:t>
      </w:r>
      <w:r>
        <w:rPr>
          <w:spacing w:val="-1"/>
          <w:w w:val="105"/>
        </w:rPr>
        <w:t> </w:t>
      </w:r>
      <w:r>
        <w:rPr>
          <w:w w:val="105"/>
        </w:rPr>
        <w:t>4x</w:t>
      </w:r>
      <w:r>
        <w:rPr>
          <w:spacing w:val="-1"/>
          <w:w w:val="105"/>
        </w:rPr>
        <w:t> </w:t>
      </w:r>
      <w:r>
        <w:rPr>
          <w:w w:val="105"/>
        </w:rPr>
        <w:t>weekly;</w:t>
      </w:r>
      <w:r>
        <w:rPr>
          <w:spacing w:val="-1"/>
          <w:w w:val="105"/>
        </w:rPr>
        <w:t> </w:t>
      </w:r>
      <w:r>
        <w:rPr>
          <w:w w:val="105"/>
        </w:rPr>
        <w:t>11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16</w:t>
      </w:r>
      <w:r>
        <w:rPr>
          <w:spacing w:val="-1"/>
          <w:w w:val="105"/>
        </w:rPr>
        <w:t> </w:t>
      </w:r>
      <w:r>
        <w:rPr>
          <w:w w:val="105"/>
        </w:rPr>
        <w:t>students</w:t>
      </w:r>
      <w:r>
        <w:rPr>
          <w:spacing w:val="-1"/>
          <w:w w:val="105"/>
        </w:rPr>
        <w:t> </w:t>
      </w:r>
      <w:r>
        <w:rPr>
          <w:w w:val="105"/>
        </w:rPr>
        <w:t>met annual reading goal.</w:t>
      </w:r>
    </w:p>
    <w:p>
      <w:pPr>
        <w:pStyle w:val="BodyText"/>
        <w:spacing w:line="273" w:lineRule="auto" w:before="105"/>
        <w:ind w:left="616" w:right="133"/>
      </w:pPr>
      <w:r>
        <w:rPr>
          <w:w w:val="105"/>
        </w:rPr>
        <w:t>Sat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building</w:t>
      </w:r>
      <w:r>
        <w:rPr>
          <w:spacing w:val="-4"/>
          <w:w w:val="105"/>
        </w:rPr>
        <w:t> </w:t>
      </w:r>
      <w:r>
        <w:rPr>
          <w:w w:val="105"/>
        </w:rPr>
        <w:t>MTSS</w:t>
      </w:r>
      <w:r>
        <w:rPr>
          <w:spacing w:val="-4"/>
          <w:w w:val="105"/>
        </w:rPr>
        <w:t> </w:t>
      </w:r>
      <w:r>
        <w:rPr>
          <w:w w:val="105"/>
        </w:rPr>
        <w:t>team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helped</w:t>
      </w:r>
      <w:r>
        <w:rPr>
          <w:spacing w:val="-4"/>
          <w:w w:val="105"/>
        </w:rPr>
        <w:t> </w:t>
      </w:r>
      <w:r>
        <w:rPr>
          <w:w w:val="105"/>
        </w:rPr>
        <w:t>move</w:t>
      </w:r>
      <w:r>
        <w:rPr>
          <w:spacing w:val="-4"/>
          <w:w w:val="105"/>
        </w:rPr>
        <w:t> </w:t>
      </w:r>
      <w:r>
        <w:rPr>
          <w:w w:val="105"/>
        </w:rPr>
        <w:t>5</w:t>
      </w:r>
      <w:r>
        <w:rPr>
          <w:spacing w:val="-4"/>
          <w:w w:val="105"/>
        </w:rPr>
        <w:t> </w:t>
      </w:r>
      <w:r>
        <w:rPr>
          <w:w w:val="105"/>
        </w:rPr>
        <w:t>Tier</w:t>
      </w:r>
      <w:r>
        <w:rPr>
          <w:spacing w:val="-4"/>
          <w:w w:val="105"/>
        </w:rPr>
        <w:t> </w:t>
      </w:r>
      <w:r>
        <w:rPr>
          <w:w w:val="105"/>
        </w:rPr>
        <w:t>3</w:t>
      </w:r>
      <w:r>
        <w:rPr>
          <w:spacing w:val="-4"/>
          <w:w w:val="105"/>
        </w:rPr>
        <w:t> </w:t>
      </w:r>
      <w:r>
        <w:rPr>
          <w:w w:val="105"/>
        </w:rPr>
        <w:t>students</w:t>
      </w:r>
      <w:r>
        <w:rPr>
          <w:spacing w:val="-4"/>
          <w:w w:val="105"/>
        </w:rPr>
        <w:t> </w:t>
      </w:r>
      <w:r>
        <w:rPr>
          <w:w w:val="105"/>
        </w:rPr>
        <w:t>into</w:t>
      </w:r>
      <w:r>
        <w:rPr>
          <w:spacing w:val="-4"/>
          <w:w w:val="105"/>
        </w:rPr>
        <w:t> </w:t>
      </w:r>
      <w:r>
        <w:rPr>
          <w:w w:val="105"/>
        </w:rPr>
        <w:t>evaluation</w:t>
      </w:r>
      <w:r>
        <w:rPr>
          <w:spacing w:val="-4"/>
          <w:w w:val="105"/>
        </w:rPr>
        <w:t> </w:t>
      </w:r>
      <w:r>
        <w:rPr>
          <w:w w:val="105"/>
        </w:rPr>
        <w:t>within 60 days of referral.</w:t>
      </w:r>
    </w:p>
    <w:p>
      <w:pPr>
        <w:pStyle w:val="BodyText"/>
        <w:spacing w:line="273" w:lineRule="auto"/>
        <w:ind w:left="616" w:right="39"/>
      </w:pPr>
      <w:r>
        <w:rPr>
          <w:w w:val="105"/>
        </w:rPr>
        <w:t>Mentored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ﬁrst-year</w:t>
      </w:r>
      <w:r>
        <w:rPr>
          <w:spacing w:val="-4"/>
          <w:w w:val="105"/>
        </w:rPr>
        <w:t> </w:t>
      </w:r>
      <w:r>
        <w:rPr>
          <w:w w:val="105"/>
        </w:rPr>
        <w:t>SPED</w:t>
      </w:r>
      <w:r>
        <w:rPr>
          <w:spacing w:val="-4"/>
          <w:w w:val="105"/>
        </w:rPr>
        <w:t> </w:t>
      </w:r>
      <w:r>
        <w:rPr>
          <w:w w:val="105"/>
        </w:rPr>
        <w:t>teacher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IEP</w:t>
      </w:r>
      <w:r>
        <w:rPr>
          <w:spacing w:val="-4"/>
          <w:w w:val="105"/>
        </w:rPr>
        <w:t> </w:t>
      </w:r>
      <w:r>
        <w:rPr>
          <w:w w:val="105"/>
        </w:rPr>
        <w:t>writing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goal</w:t>
      </w:r>
      <w:r>
        <w:rPr>
          <w:spacing w:val="-4"/>
          <w:w w:val="105"/>
        </w:rPr>
        <w:t> </w:t>
      </w:r>
      <w:r>
        <w:rPr>
          <w:w w:val="105"/>
        </w:rPr>
        <w:t>alignment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Colorado </w:t>
      </w:r>
      <w:r>
        <w:rPr>
          <w:spacing w:val="-2"/>
          <w:w w:val="105"/>
        </w:rPr>
        <w:t>standards.</w:t>
      </w:r>
    </w:p>
    <w:p>
      <w:pPr>
        <w:pStyle w:val="BodyText"/>
        <w:spacing w:before="67"/>
      </w:pPr>
    </w:p>
    <w:p>
      <w:pPr>
        <w:spacing w:line="278" w:lineRule="auto" w:before="0"/>
        <w:ind w:left="77" w:right="325" w:firstLine="0"/>
        <w:jc w:val="left"/>
        <w:rPr>
          <w:sz w:val="18"/>
        </w:rPr>
      </w:pPr>
      <w:r>
        <w:rPr>
          <w:sz w:val="18"/>
        </w:rPr>
        <w:t>Long-Term Substitute, K-5 SPED | Glen Harbor Public Schools, Glen Harbor, CO | 2018 – 2019</w:t>
      </w:r>
    </w:p>
    <w:p>
      <w:pPr>
        <w:pStyle w:val="BodyText"/>
        <w:spacing w:before="52"/>
        <w:rPr>
          <w:sz w:val="18"/>
        </w:rPr>
      </w:pPr>
    </w:p>
    <w:p>
      <w:pPr>
        <w:pStyle w:val="BodyText"/>
        <w:spacing w:line="391" w:lineRule="auto" w:before="0"/>
        <w:ind w:left="616" w:right="608"/>
      </w:pPr>
      <w:r>
        <w:rPr>
          <w:w w:val="105"/>
        </w:rPr>
        <w:t>Covered</w:t>
      </w:r>
      <w:r>
        <w:rPr>
          <w:spacing w:val="-1"/>
          <w:w w:val="105"/>
        </w:rPr>
        <w:t> </w:t>
      </w:r>
      <w:r>
        <w:rPr>
          <w:w w:val="105"/>
        </w:rPr>
        <w:t>maternity</w:t>
      </w:r>
      <w:r>
        <w:rPr>
          <w:spacing w:val="-1"/>
          <w:w w:val="105"/>
        </w:rPr>
        <w:t> </w:t>
      </w:r>
      <w:r>
        <w:rPr>
          <w:w w:val="105"/>
        </w:rPr>
        <w:t>leave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resource</w:t>
      </w:r>
      <w:r>
        <w:rPr>
          <w:spacing w:val="-1"/>
          <w:w w:val="105"/>
        </w:rPr>
        <w:t> </w:t>
      </w:r>
      <w:r>
        <w:rPr>
          <w:w w:val="105"/>
        </w:rPr>
        <w:t>teacher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19</w:t>
      </w:r>
      <w:r>
        <w:rPr>
          <w:spacing w:val="-1"/>
          <w:w w:val="105"/>
        </w:rPr>
        <w:t> </w:t>
      </w:r>
      <w:r>
        <w:rPr>
          <w:w w:val="105"/>
        </w:rPr>
        <w:t>students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caseload. Held 7 IEP meetings during the assignment, all within compliance.</w:t>
      </w:r>
    </w:p>
    <w:p>
      <w:pPr>
        <w:pStyle w:val="BodyText"/>
        <w:spacing w:before="0"/>
        <w:ind w:left="616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behavior tracking</w:t>
      </w:r>
      <w:r>
        <w:rPr>
          <w:spacing w:val="-1"/>
          <w:w w:val="105"/>
        </w:rPr>
        <w:t> </w:t>
      </w:r>
      <w:r>
        <w:rPr>
          <w:w w:val="105"/>
        </w:rPr>
        <w:t>spreadsheets later</w:t>
      </w:r>
      <w:r>
        <w:rPr>
          <w:spacing w:val="-1"/>
          <w:w w:val="105"/>
        </w:rPr>
        <w:t> </w:t>
      </w:r>
      <w:r>
        <w:rPr>
          <w:w w:val="105"/>
        </w:rPr>
        <w:t>adopted by</w:t>
      </w:r>
      <w:r>
        <w:rPr>
          <w:spacing w:val="-1"/>
          <w:w w:val="105"/>
        </w:rPr>
        <w:t> </w:t>
      </w:r>
      <w:r>
        <w:rPr>
          <w:w w:val="105"/>
        </w:rPr>
        <w:t>returning </w:t>
      </w:r>
      <w:r>
        <w:rPr>
          <w:spacing w:val="-2"/>
          <w:w w:val="105"/>
        </w:rPr>
        <w:t>teacher.</w:t>
      </w:r>
    </w:p>
    <w:p>
      <w:pPr>
        <w:pStyle w:val="BodyText"/>
        <w:spacing w:before="108"/>
      </w:pPr>
    </w:p>
    <w:p>
      <w:pPr>
        <w:pStyle w:val="Heading1"/>
      </w:pPr>
      <w:r>
        <w:rPr>
          <w:color w:val="664EA6"/>
          <w:spacing w:val="-2"/>
        </w:rPr>
        <w:t>EDUCATION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1"/>
        <w:ind w:left="77" w:right="0" w:firstLine="0"/>
        <w:jc w:val="left"/>
        <w:rPr>
          <w:sz w:val="18"/>
        </w:rPr>
      </w:pPr>
      <w:r>
        <w:rPr>
          <w:sz w:val="18"/>
        </w:rPr>
        <w:t>M.Ed.</w:t>
      </w:r>
      <w:r>
        <w:rPr>
          <w:spacing w:val="12"/>
          <w:sz w:val="18"/>
        </w:rPr>
        <w:t> </w:t>
      </w:r>
      <w:r>
        <w:rPr>
          <w:sz w:val="18"/>
        </w:rPr>
        <w:t>in</w:t>
      </w:r>
      <w:r>
        <w:rPr>
          <w:spacing w:val="12"/>
          <w:sz w:val="18"/>
        </w:rPr>
        <w:t> </w:t>
      </w:r>
      <w:r>
        <w:rPr>
          <w:sz w:val="18"/>
        </w:rPr>
        <w:t>Special</w:t>
      </w:r>
      <w:r>
        <w:rPr>
          <w:spacing w:val="12"/>
          <w:sz w:val="18"/>
        </w:rPr>
        <w:t> </w:t>
      </w:r>
      <w:r>
        <w:rPr>
          <w:sz w:val="18"/>
        </w:rPr>
        <w:t>Education,</w:t>
      </w:r>
      <w:r>
        <w:rPr>
          <w:spacing w:val="12"/>
          <w:sz w:val="18"/>
        </w:rPr>
        <w:t> </w:t>
      </w:r>
      <w:r>
        <w:rPr>
          <w:sz w:val="18"/>
        </w:rPr>
        <w:t>University</w:t>
      </w:r>
      <w:r>
        <w:rPr>
          <w:spacing w:val="12"/>
          <w:sz w:val="18"/>
        </w:rPr>
        <w:t> </w:t>
      </w:r>
      <w:r>
        <w:rPr>
          <w:sz w:val="18"/>
        </w:rPr>
        <w:t>of</w:t>
      </w:r>
      <w:r>
        <w:rPr>
          <w:spacing w:val="12"/>
          <w:sz w:val="18"/>
        </w:rPr>
        <w:t> </w:t>
      </w:r>
      <w:r>
        <w:rPr>
          <w:sz w:val="18"/>
        </w:rPr>
        <w:t>Northern</w:t>
      </w:r>
      <w:r>
        <w:rPr>
          <w:spacing w:val="13"/>
          <w:sz w:val="18"/>
        </w:rPr>
        <w:t> </w:t>
      </w:r>
      <w:r>
        <w:rPr>
          <w:sz w:val="18"/>
        </w:rPr>
        <w:t>Colorado,</w:t>
      </w:r>
      <w:r>
        <w:rPr>
          <w:spacing w:val="12"/>
          <w:sz w:val="18"/>
        </w:rPr>
        <w:t> </w:t>
      </w:r>
      <w:r>
        <w:rPr>
          <w:spacing w:val="-4"/>
          <w:sz w:val="18"/>
        </w:rPr>
        <w:t>2019</w:t>
      </w:r>
    </w:p>
    <w:p>
      <w:pPr>
        <w:pStyle w:val="BodyText"/>
        <w:spacing w:before="80"/>
        <w:rPr>
          <w:sz w:val="18"/>
        </w:rPr>
      </w:pPr>
    </w:p>
    <w:p>
      <w:pPr>
        <w:spacing w:before="1"/>
        <w:ind w:left="77" w:right="0" w:firstLine="0"/>
        <w:jc w:val="left"/>
        <w:rPr>
          <w:sz w:val="18"/>
        </w:rPr>
      </w:pPr>
      <w:r>
        <w:rPr>
          <w:sz w:val="18"/>
        </w:rPr>
        <w:t>B.A.</w:t>
      </w:r>
      <w:r>
        <w:rPr>
          <w:spacing w:val="11"/>
          <w:sz w:val="18"/>
        </w:rPr>
        <w:t> </w:t>
      </w:r>
      <w:r>
        <w:rPr>
          <w:sz w:val="18"/>
        </w:rPr>
        <w:t>in</w:t>
      </w:r>
      <w:r>
        <w:rPr>
          <w:spacing w:val="11"/>
          <w:sz w:val="18"/>
        </w:rPr>
        <w:t> </w:t>
      </w:r>
      <w:r>
        <w:rPr>
          <w:sz w:val="18"/>
        </w:rPr>
        <w:t>Elementary</w:t>
      </w:r>
      <w:r>
        <w:rPr>
          <w:spacing w:val="11"/>
          <w:sz w:val="18"/>
        </w:rPr>
        <w:t> </w:t>
      </w:r>
      <w:r>
        <w:rPr>
          <w:sz w:val="18"/>
        </w:rPr>
        <w:t>Education,</w:t>
      </w:r>
      <w:r>
        <w:rPr>
          <w:spacing w:val="11"/>
          <w:sz w:val="18"/>
        </w:rPr>
        <w:t> </w:t>
      </w:r>
      <w:r>
        <w:rPr>
          <w:sz w:val="18"/>
        </w:rPr>
        <w:t>Colorado</w:t>
      </w:r>
      <w:r>
        <w:rPr>
          <w:spacing w:val="11"/>
          <w:sz w:val="18"/>
        </w:rPr>
        <w:t> </w:t>
      </w:r>
      <w:r>
        <w:rPr>
          <w:sz w:val="18"/>
        </w:rPr>
        <w:t>State</w:t>
      </w:r>
      <w:r>
        <w:rPr>
          <w:spacing w:val="11"/>
          <w:sz w:val="18"/>
        </w:rPr>
        <w:t> </w:t>
      </w:r>
      <w:r>
        <w:rPr>
          <w:sz w:val="18"/>
        </w:rPr>
        <w:t>University,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2017</w:t>
      </w:r>
    </w:p>
    <w:p>
      <w:pPr>
        <w:pStyle w:val="BodyText"/>
        <w:spacing w:before="80"/>
        <w:rPr>
          <w:sz w:val="18"/>
        </w:rPr>
      </w:pPr>
    </w:p>
    <w:p>
      <w:pPr>
        <w:spacing w:line="556" w:lineRule="auto" w:before="1"/>
        <w:ind w:left="77" w:right="631" w:firstLine="0"/>
        <w:jc w:val="left"/>
        <w:rPr>
          <w:sz w:val="18"/>
        </w:rPr>
      </w:pPr>
      <w:r>
        <w:rPr>
          <w:spacing w:val="-2"/>
          <w:w w:val="105"/>
          <w:sz w:val="18"/>
        </w:rPr>
        <w:t>Colorado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Professional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Teaching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License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-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Special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Education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Generalist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(K-12) </w:t>
      </w:r>
      <w:r>
        <w:rPr>
          <w:w w:val="105"/>
          <w:sz w:val="18"/>
        </w:rPr>
        <w:t>Orton-Gillingham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Associate Level Certiﬁcation, 2020</w:t>
      </w:r>
    </w:p>
    <w:sectPr>
      <w:type w:val="continuous"/>
      <w:pgSz w:w="11920" w:h="16860"/>
      <w:pgMar w:top="860" w:bottom="280" w:left="425" w:right="425"/>
      <w:cols w:num="2" w:equalWidth="0">
        <w:col w:w="3212" w:space="713"/>
        <w:col w:w="71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anika.bra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2026-07-07T10:05:02Z</dcterms:created>
  <dcterms:modified xsi:type="dcterms:W3CDTF">2026-07-07T10:05:02Z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