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242" w:right="2" w:firstLine="0"/>
        <w:jc w:val="center"/>
        <w:rPr>
          <w:sz w:val="74"/>
        </w:rPr>
      </w:pPr>
      <w:r>
        <w:rPr>
          <w:b/>
          <w:color w:val="445741"/>
          <w:sz w:val="74"/>
        </w:rPr>
        <w:t>Anthony</w:t>
      </w:r>
      <w:r>
        <w:rPr>
          <w:b/>
          <w:color w:val="445741"/>
          <w:spacing w:val="-5"/>
          <w:sz w:val="74"/>
        </w:rPr>
        <w:t> </w:t>
      </w:r>
      <w:r>
        <w:rPr>
          <w:color w:val="445741"/>
          <w:spacing w:val="-2"/>
          <w:sz w:val="74"/>
        </w:rPr>
        <w:t>Lewis</w:t>
      </w:r>
    </w:p>
    <w:p>
      <w:pPr>
        <w:spacing w:before="87"/>
        <w:ind w:left="4242" w:right="2" w:firstLine="0"/>
        <w:jc w:val="center"/>
        <w:rPr>
          <w:sz w:val="22"/>
        </w:rPr>
      </w:pPr>
      <w:r>
        <w:rPr>
          <w:color w:val="445741"/>
          <w:spacing w:val="-2"/>
          <w:sz w:val="22"/>
        </w:rPr>
        <w:t>Illustrator</w:t>
      </w:r>
    </w:p>
    <w:p>
      <w:pPr>
        <w:pStyle w:val="BodyText"/>
        <w:spacing w:before="42"/>
      </w:pPr>
    </w:p>
    <w:p>
      <w:pPr>
        <w:pStyle w:val="BodyText"/>
        <w:spacing w:line="290" w:lineRule="auto"/>
        <w:ind w:left="4242"/>
        <w:jc w:val="center"/>
      </w:pPr>
      <w:r>
        <w:rPr>
          <w:w w:val="105"/>
        </w:rPr>
        <w:t>Editorial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book</w:t>
      </w:r>
      <w:r>
        <w:rPr>
          <w:spacing w:val="-13"/>
          <w:w w:val="105"/>
        </w:rPr>
        <w:t> </w:t>
      </w:r>
      <w:r>
        <w:rPr>
          <w:w w:val="105"/>
        </w:rPr>
        <w:t>illustrator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seven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drawing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publishers,</w:t>
      </w:r>
      <w:r>
        <w:rPr>
          <w:spacing w:val="-13"/>
          <w:w w:val="105"/>
        </w:rPr>
        <w:t> </w:t>
      </w:r>
      <w:r>
        <w:rPr>
          <w:w w:val="105"/>
        </w:rPr>
        <w:t>magazines,</w:t>
      </w:r>
      <w:r>
        <w:rPr>
          <w:spacing w:val="-13"/>
          <w:w w:val="105"/>
        </w:rPr>
        <w:t> </w:t>
      </w:r>
      <w:r>
        <w:rPr>
          <w:w w:val="105"/>
        </w:rPr>
        <w:t>and brand</w:t>
      </w:r>
      <w:r>
        <w:rPr>
          <w:spacing w:val="-2"/>
          <w:w w:val="105"/>
        </w:rPr>
        <w:t> </w:t>
      </w:r>
      <w:r>
        <w:rPr>
          <w:w w:val="105"/>
        </w:rPr>
        <w:t>campaigns.</w:t>
      </w:r>
      <w:r>
        <w:rPr>
          <w:spacing w:val="-2"/>
          <w:w w:val="105"/>
        </w:rPr>
        <w:t> </w:t>
      </w:r>
      <w:r>
        <w:rPr>
          <w:w w:val="105"/>
        </w:rPr>
        <w:t>Known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character-driven</w:t>
      </w:r>
      <w:r>
        <w:rPr>
          <w:spacing w:val="-2"/>
          <w:w w:val="105"/>
        </w:rPr>
        <w:t> </w:t>
      </w:r>
      <w:r>
        <w:rPr>
          <w:w w:val="105"/>
        </w:rPr>
        <w:t>line</w:t>
      </w:r>
      <w:r>
        <w:rPr>
          <w:spacing w:val="-2"/>
          <w:w w:val="105"/>
        </w:rPr>
        <w:t> </w:t>
      </w:r>
      <w:r>
        <w:rPr>
          <w:w w:val="105"/>
        </w:rPr>
        <w:t>work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hand-painted</w:t>
      </w:r>
      <w:r>
        <w:rPr>
          <w:spacing w:val="-2"/>
          <w:w w:val="105"/>
        </w:rPr>
        <w:t> </w:t>
      </w:r>
      <w:r>
        <w:rPr>
          <w:w w:val="105"/>
        </w:rPr>
        <w:t>color sensibility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pairs</w:t>
      </w:r>
      <w:r>
        <w:rPr>
          <w:spacing w:val="-3"/>
          <w:w w:val="105"/>
        </w:rPr>
        <w:t> </w:t>
      </w:r>
      <w:r>
        <w:rPr>
          <w:w w:val="105"/>
        </w:rPr>
        <w:t>well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long-form</w:t>
      </w:r>
      <w:r>
        <w:rPr>
          <w:spacing w:val="-3"/>
          <w:w w:val="105"/>
        </w:rPr>
        <w:t> </w:t>
      </w:r>
      <w:r>
        <w:rPr>
          <w:w w:val="105"/>
        </w:rPr>
        <w:t>storytelling.</w:t>
      </w:r>
      <w:r>
        <w:rPr>
          <w:spacing w:val="-3"/>
          <w:w w:val="105"/>
        </w:rPr>
        <w:t> </w:t>
      </w:r>
      <w:r>
        <w:rPr>
          <w:w w:val="105"/>
        </w:rPr>
        <w:t>Comfortable</w:t>
      </w:r>
      <w:r>
        <w:rPr>
          <w:spacing w:val="-3"/>
          <w:w w:val="105"/>
        </w:rPr>
        <w:t> </w:t>
      </w:r>
      <w:r>
        <w:rPr>
          <w:w w:val="105"/>
        </w:rPr>
        <w:t>hopping</w:t>
      </w:r>
      <w:r>
        <w:rPr>
          <w:spacing w:val="-3"/>
          <w:w w:val="105"/>
        </w:rPr>
        <w:t> </w:t>
      </w:r>
      <w:r>
        <w:rPr>
          <w:w w:val="105"/>
        </w:rPr>
        <w:t>between Procreate,</w:t>
      </w:r>
      <w:r>
        <w:rPr>
          <w:spacing w:val="-2"/>
          <w:w w:val="105"/>
        </w:rPr>
        <w:t> </w:t>
      </w:r>
      <w:r>
        <w:rPr>
          <w:w w:val="105"/>
        </w:rPr>
        <w:t>gouache,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InDesign</w:t>
      </w:r>
      <w:r>
        <w:rPr>
          <w:spacing w:val="-2"/>
          <w:w w:val="105"/>
        </w:rPr>
        <w:t> </w:t>
      </w:r>
      <w:r>
        <w:rPr>
          <w:w w:val="105"/>
        </w:rPr>
        <w:t>mockups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art</w:t>
      </w:r>
      <w:r>
        <w:rPr>
          <w:spacing w:val="-2"/>
          <w:w w:val="105"/>
        </w:rPr>
        <w:t> </w:t>
      </w:r>
      <w:r>
        <w:rPr>
          <w:w w:val="105"/>
        </w:rPr>
        <w:t>directors</w:t>
      </w:r>
      <w:r>
        <w:rPr>
          <w:spacing w:val="-2"/>
          <w:w w:val="105"/>
        </w:rPr>
        <w:t> </w:t>
      </w:r>
      <w:r>
        <w:rPr>
          <w:w w:val="105"/>
        </w:rPr>
        <w:t>who</w:t>
      </w:r>
      <w:r>
        <w:rPr>
          <w:spacing w:val="-2"/>
          <w:w w:val="105"/>
        </w:rPr>
        <w:t> </w:t>
      </w:r>
      <w:r>
        <w:rPr>
          <w:w w:val="105"/>
        </w:rPr>
        <w:t>need</w:t>
      </w:r>
      <w:r>
        <w:rPr>
          <w:spacing w:val="-2"/>
          <w:w w:val="105"/>
        </w:rPr>
        <w:t> </w:t>
      </w:r>
      <w:r>
        <w:rPr>
          <w:w w:val="105"/>
        </w:rPr>
        <w:t>ﬁnals</w:t>
      </w:r>
      <w:r>
        <w:rPr>
          <w:spacing w:val="-2"/>
          <w:w w:val="105"/>
        </w:rPr>
        <w:t> </w:t>
      </w:r>
      <w:r>
        <w:rPr>
          <w:w w:val="105"/>
        </w:rPr>
        <w:t>fast.</w:t>
      </w: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BodyText"/>
        <w:spacing w:before="15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051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6385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5953124"/>
                            <a:ext cx="4762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43100">
                                <a:moveTo>
                                  <a:pt x="47625" y="1915947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47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238499"/>
                            <a:ext cx="47625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638550">
                                <a:moveTo>
                                  <a:pt x="47625" y="3611397"/>
                                </a:moveTo>
                                <a:lnTo>
                                  <a:pt x="27165" y="3590925"/>
                                </a:lnTo>
                                <a:lnTo>
                                  <a:pt x="20472" y="3590925"/>
                                </a:lnTo>
                                <a:lnTo>
                                  <a:pt x="0" y="3611397"/>
                                </a:lnTo>
                                <a:lnTo>
                                  <a:pt x="0" y="3614966"/>
                                </a:lnTo>
                                <a:lnTo>
                                  <a:pt x="0" y="3618090"/>
                                </a:lnTo>
                                <a:lnTo>
                                  <a:pt x="20472" y="3638550"/>
                                </a:lnTo>
                                <a:lnTo>
                                  <a:pt x="27165" y="3638550"/>
                                </a:lnTo>
                                <a:lnTo>
                                  <a:pt x="47625" y="3618090"/>
                                </a:lnTo>
                                <a:lnTo>
                                  <a:pt x="47625" y="3611397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3249447"/>
                                </a:moveTo>
                                <a:lnTo>
                                  <a:pt x="27165" y="3228975"/>
                                </a:lnTo>
                                <a:lnTo>
                                  <a:pt x="20472" y="3228975"/>
                                </a:lnTo>
                                <a:lnTo>
                                  <a:pt x="0" y="3249447"/>
                                </a:lnTo>
                                <a:lnTo>
                                  <a:pt x="0" y="3253016"/>
                                </a:lnTo>
                                <a:lnTo>
                                  <a:pt x="0" y="3256140"/>
                                </a:lnTo>
                                <a:lnTo>
                                  <a:pt x="20472" y="3276600"/>
                                </a:lnTo>
                                <a:lnTo>
                                  <a:pt x="27165" y="3276600"/>
                                </a:lnTo>
                                <a:lnTo>
                                  <a:pt x="47625" y="3256140"/>
                                </a:lnTo>
                                <a:lnTo>
                                  <a:pt x="47625" y="3249447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2744622"/>
                                </a:moveTo>
                                <a:lnTo>
                                  <a:pt x="27165" y="2724150"/>
                                </a:lnTo>
                                <a:lnTo>
                                  <a:pt x="20472" y="2724150"/>
                                </a:lnTo>
                                <a:lnTo>
                                  <a:pt x="0" y="2744622"/>
                                </a:lnTo>
                                <a:lnTo>
                                  <a:pt x="0" y="2748191"/>
                                </a:lnTo>
                                <a:lnTo>
                                  <a:pt x="0" y="2751315"/>
                                </a:lnTo>
                                <a:lnTo>
                                  <a:pt x="20472" y="2771775"/>
                                </a:lnTo>
                                <a:lnTo>
                                  <a:pt x="27165" y="2771775"/>
                                </a:lnTo>
                                <a:lnTo>
                                  <a:pt x="47625" y="2751315"/>
                                </a:lnTo>
                                <a:lnTo>
                                  <a:pt x="47625" y="2744622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2239797"/>
                                </a:moveTo>
                                <a:lnTo>
                                  <a:pt x="27165" y="2219325"/>
                                </a:lnTo>
                                <a:lnTo>
                                  <a:pt x="20472" y="2219325"/>
                                </a:lnTo>
                                <a:lnTo>
                                  <a:pt x="0" y="2239797"/>
                                </a:lnTo>
                                <a:lnTo>
                                  <a:pt x="0" y="2243366"/>
                                </a:lnTo>
                                <a:lnTo>
                                  <a:pt x="0" y="2246490"/>
                                </a:lnTo>
                                <a:lnTo>
                                  <a:pt x="20472" y="2266950"/>
                                </a:lnTo>
                                <a:lnTo>
                                  <a:pt x="27165" y="2266950"/>
                                </a:lnTo>
                                <a:lnTo>
                                  <a:pt x="47625" y="2246490"/>
                                </a:lnTo>
                                <a:lnTo>
                                  <a:pt x="47625" y="2239797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1392072"/>
                                </a:moveTo>
                                <a:lnTo>
                                  <a:pt x="27165" y="1371600"/>
                                </a:lnTo>
                                <a:lnTo>
                                  <a:pt x="20472" y="1371600"/>
                                </a:lnTo>
                                <a:lnTo>
                                  <a:pt x="0" y="1392072"/>
                                </a:lnTo>
                                <a:lnTo>
                                  <a:pt x="0" y="1395641"/>
                                </a:lnTo>
                                <a:lnTo>
                                  <a:pt x="0" y="1398765"/>
                                </a:lnTo>
                                <a:lnTo>
                                  <a:pt x="20472" y="1419225"/>
                                </a:lnTo>
                                <a:lnTo>
                                  <a:pt x="27165" y="1419225"/>
                                </a:lnTo>
                                <a:lnTo>
                                  <a:pt x="47625" y="1398765"/>
                                </a:lnTo>
                                <a:lnTo>
                                  <a:pt x="47625" y="1392072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1030122"/>
                                </a:moveTo>
                                <a:lnTo>
                                  <a:pt x="27165" y="1009650"/>
                                </a:lnTo>
                                <a:lnTo>
                                  <a:pt x="20472" y="1009650"/>
                                </a:lnTo>
                                <a:lnTo>
                                  <a:pt x="0" y="1030122"/>
                                </a:lnTo>
                                <a:lnTo>
                                  <a:pt x="0" y="1033691"/>
                                </a:lnTo>
                                <a:lnTo>
                                  <a:pt x="0" y="1036815"/>
                                </a:lnTo>
                                <a:lnTo>
                                  <a:pt x="20472" y="1057275"/>
                                </a:lnTo>
                                <a:lnTo>
                                  <a:pt x="27165" y="1057275"/>
                                </a:lnTo>
                                <a:lnTo>
                                  <a:pt x="47625" y="1036815"/>
                                </a:lnTo>
                                <a:lnTo>
                                  <a:pt x="47625" y="1030122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3638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4208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445741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80;width:317;height:317" type="#_x0000_t75" id="docshape6" stroked="false">
                  <v:imagedata r:id="rId7" o:title=""/>
                </v:shape>
                <v:shape style="position:absolute;left:725;top:5205;width:275;height:317" type="#_x0000_t75" id="docshape7" stroked="false">
                  <v:imagedata r:id="rId8" o:title=""/>
                </v:shape>
                <v:shape style="position:absolute;left:706;top:5730;width:315;height:317" type="#_x0000_t75" id="docshape8" stroked="false">
                  <v:imagedata r:id="rId9" o:title=""/>
                </v:shape>
                <v:shape style="position:absolute;left:524;top:9375;width:75;height:3060" id="docshape9" coordorigin="525,9375" coordsize="75,3060" path="m600,12392l599,12387,595,12378,593,12374,586,12367,582,12365,573,12361,568,12360,557,12360,552,12361,543,12365,539,12367,532,12374,530,12378,526,12387,525,12392,525,12398,525,12403,526,12408,530,12417,532,12421,539,12428,543,12430,552,12434,557,12435,568,12435,573,12434,582,12430,586,12428,593,12421,595,12417,599,12408,600,12403,600,12392xm600,12062l599,12057,595,12048,593,12044,586,12037,582,12035,573,12031,568,12030,557,12030,552,12031,543,12035,539,12037,532,12044,530,12048,526,12057,525,12062,525,12068,525,12073,526,12078,530,12087,532,12091,539,12098,543,12100,552,12104,557,12105,568,12105,573,12104,582,12100,586,12098,593,12091,595,12087,599,12078,600,12073,600,12062xm600,11507l599,11502,595,11493,593,11489,586,11482,582,11480,573,11476,568,11475,557,11475,552,11476,543,11480,539,11482,532,11489,530,11493,526,11502,525,11507,525,11513,525,11518,526,11523,530,11532,532,11536,539,11543,543,11545,552,11549,557,11550,568,11550,573,11549,582,11545,586,11543,593,11536,595,11532,599,11523,600,11518,600,11507xm600,11177l599,11172,595,11163,593,11159,586,11152,582,11150,573,11146,568,11145,557,11145,552,11146,543,11150,539,11152,532,11159,530,11163,526,11172,525,11177,525,11183,525,11188,526,11193,530,11202,532,11206,539,11213,543,11215,552,11219,557,11220,568,11220,573,11219,582,11215,586,11213,593,11206,595,11202,599,11193,600,11188,600,11177xm600,10622l599,10617,595,10608,593,10604,586,10597,582,10595,573,10591,568,10590,557,10590,552,10591,543,10595,539,10597,532,10604,530,10608,526,10617,525,10622,525,10628,525,10633,526,10638,530,10647,532,10651,539,10658,543,10660,552,10664,557,10665,568,10665,573,10664,582,10660,586,10658,593,10651,595,10647,599,10638,600,10633,600,10622xm600,10052l599,10047,595,10038,593,10034,586,10027,582,10025,573,10021,568,10020,557,10020,552,10021,543,10025,539,10027,532,10034,530,10038,526,10047,525,10052,525,10058,525,10063,526,10068,530,10077,532,10081,539,10088,543,10090,552,10094,557,10095,568,10095,573,10094,582,10090,586,10088,593,10081,595,10077,599,10068,600,10063,600,10052xm600,9737l599,9732,595,9723,593,9719,586,9712,582,9710,573,9706,568,9705,557,9705,552,9706,543,9710,539,9712,532,9719,530,9723,526,9732,525,9737,525,9743,525,9748,526,9753,530,9762,532,9766,539,9773,543,9775,552,9779,557,9780,568,9780,573,9779,582,9775,586,9773,593,9766,595,9762,599,9753,600,9748,600,9737xm600,9407l599,9402,595,9393,593,9389,586,9382,582,9380,573,9376,568,9375,557,9375,552,9376,543,9380,539,9382,532,9389,530,9393,526,9402,525,9407,525,9413,525,9418,526,9423,530,9432,532,9436,539,9443,543,9445,552,9449,557,9450,568,9450,573,9449,582,9445,586,9443,593,9436,595,9432,599,9423,600,9418,600,9407xe" filled="true" fillcolor="#000000" stroked="false">
                  <v:path arrowok="t"/>
                  <v:fill type="solid"/>
                </v:shape>
                <v:rect style="position:absolute;left:4095;top:3540;width:7425;height:15" id="docshape10" filled="true" fillcolor="#445741" stroked="false">
                  <v:fill type="solid"/>
                </v:rect>
                <v:shape style="position:absolute;left:4964;top:5100;width:75;height:5730" id="docshape11" coordorigin="4965,5100" coordsize="75,5730" path="m5040,10787l5039,10782,5035,10773,5033,10769,5026,10762,5022,10760,5013,10756,5008,10755,4997,10755,4992,10756,4983,10760,4979,10762,4972,10769,4970,10773,4966,10782,4965,10787,4965,10793,4965,10798,4966,10803,4970,10812,4972,10816,4979,10823,4983,10825,4992,10829,4997,10830,5008,10830,5013,10829,5022,10825,5026,10823,5033,10816,5035,10812,5039,10803,5040,10798,5040,10787xm5040,10217l5039,10212,5035,10203,5033,10199,5026,10192,5022,10190,5013,10186,5008,10185,4997,10185,4992,10186,4983,10190,4979,10192,4972,10199,4970,10203,4966,10212,4965,10217,4965,10223,4965,10228,4966,10233,4970,10242,4972,10246,4979,10253,4983,10255,4992,10259,4997,10260,5008,10260,5013,10259,5022,10255,5026,10253,5033,10246,5035,10242,5039,10233,5040,10228,5040,10217xm5040,9422l5039,9417,5035,9408,5033,9404,5026,9397,5022,9395,5013,9391,5008,9390,4997,9390,4992,9391,4983,9395,4979,9397,4972,9404,4970,9408,4966,9417,4965,9422,4965,9428,4965,9433,4966,9438,4970,9447,4972,9451,4979,9458,4983,9460,4992,9464,4997,9465,5008,9465,5013,9464,5022,9460,5026,9458,5033,9451,5035,9447,5039,9438,5040,9433,5040,9422xm5040,8627l5039,8622,5035,8613,5033,8609,5026,8602,5022,8600,5013,8596,5008,8595,4997,8595,4992,8596,4983,8600,4979,8602,4972,8609,4970,8613,4966,8622,4965,8627,4965,8633,4965,8638,4966,8643,4970,8652,4972,8656,4979,8663,4983,8665,4992,8669,4997,8670,5008,8670,5013,8669,5022,8665,5026,8663,5033,8656,5035,8652,5039,8643,5040,8638,5040,8627xm5040,7292l5039,7287,5035,7278,5033,7274,5026,7267,5022,7265,5013,7261,5008,7260,4997,7260,4992,7261,4983,7265,4979,7267,4972,7274,4970,7278,4966,7287,4965,7292,4965,7298,4965,7303,4966,7308,4970,7317,4972,7321,4979,7328,4983,7330,4992,7334,4997,7335,5008,7335,5013,7334,5022,7330,5026,7328,5033,7321,5035,7317,5039,7308,5040,7303,5040,7292xm5040,6722l5039,6717,5035,6708,5033,6704,5026,6697,5022,6695,5013,6691,5008,6690,4997,6690,4992,6691,4983,6695,4979,6697,4972,6704,4970,6708,4966,6717,4965,6722,4965,6728,4965,6733,4966,6738,4970,6747,4972,6751,4979,6758,4983,6760,4992,6764,4997,6765,5008,6765,5013,6764,5022,6760,5026,6758,5033,6751,5035,6747,5039,6738,5040,6733,5040,6722xm5040,5927l5039,5922,5035,5913,5033,5909,5026,5902,5022,5900,5013,5896,5008,5895,4997,5895,4992,5896,4983,5900,4979,5902,4972,5909,4970,5913,4966,5922,4965,5927,4965,5933,4965,5938,4966,5943,4970,5952,4972,5956,4979,5963,4983,5965,4992,5969,4997,5970,5008,5970,5013,5969,5022,5965,5026,5963,5033,5956,5035,5952,5039,5943,5040,5938,5040,5927xm5040,5132l5039,5127,5035,5118,5033,5114,5026,5107,5022,5105,5013,5101,5008,5100,4997,5100,4992,5101,4983,5105,4979,5107,4972,5114,4970,5118,4966,5127,4965,5132,4965,5138,4965,5143,4966,5148,4970,5157,4972,5161,4979,5168,4983,5170,4992,5174,4997,5175,5008,5175,5013,5174,5022,5170,5026,5168,5033,5161,5035,5157,5039,5148,5040,5143,50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</w:pPr>
      <w:r>
        <w:rPr>
          <w:smallCaps/>
          <w:color w:val="445741"/>
          <w:spacing w:val="-2"/>
          <w:w w:val="105"/>
        </w:rPr>
        <w:t>Contact</w:t>
      </w:r>
      <w:r>
        <w:rPr>
          <w:smallCaps/>
          <w:color w:val="445741"/>
          <w:spacing w:val="-7"/>
          <w:w w:val="105"/>
        </w:rPr>
        <w:t> </w:t>
      </w:r>
      <w:r>
        <w:rPr>
          <w:smallCaps/>
          <w:color w:val="445741"/>
          <w:spacing w:val="-2"/>
          <w:w w:val="105"/>
        </w:rPr>
        <w:t>Information</w:t>
      </w:r>
    </w:p>
    <w:p>
      <w:pPr>
        <w:pStyle w:val="BodyText"/>
        <w:spacing w:before="125"/>
        <w:rPr>
          <w:b/>
          <w:sz w:val="16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(503)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0188</w:t>
      </w:r>
    </w:p>
    <w:p>
      <w:pPr>
        <w:spacing w:line="266" w:lineRule="auto" w:before="160"/>
        <w:ind w:left="1012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maren.holloway@example. </w:t>
      </w:r>
      <w:r>
        <w:rPr>
          <w:color w:val="1F1F1F"/>
          <w:spacing w:val="-4"/>
          <w:sz w:val="20"/>
        </w:rPr>
        <w:t>com</w:t>
      </w:r>
    </w:p>
    <w:p>
      <w:pPr>
        <w:spacing w:before="149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Portland,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OR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12345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Heading1"/>
      </w:pPr>
      <w:r>
        <w:rPr>
          <w:smallCaps/>
          <w:color w:val="445741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78" w:lineRule="auto"/>
        <w:ind w:left="380"/>
      </w:pPr>
      <w:r>
        <w:rPr>
          <w:spacing w:val="-2"/>
          <w:w w:val="105"/>
        </w:rPr>
        <w:t>BFA,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Illustration,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Paciﬁc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Northwest </w:t>
      </w:r>
      <w:r>
        <w:rPr>
          <w:w w:val="105"/>
        </w:rPr>
        <w:t>College of Art, 2018</w:t>
      </w:r>
    </w:p>
    <w:p>
      <w:pPr>
        <w:pStyle w:val="BodyText"/>
        <w:spacing w:before="48"/>
      </w:pPr>
    </w:p>
    <w:p>
      <w:pPr>
        <w:pStyle w:val="BodyText"/>
        <w:spacing w:line="261" w:lineRule="auto"/>
        <w:ind w:left="380"/>
      </w:pPr>
      <w:r>
        <w:rPr>
          <w:spacing w:val="-2"/>
          <w:w w:val="105"/>
        </w:rPr>
        <w:t>Society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Illustrators,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Member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since </w:t>
      </w:r>
      <w:r>
        <w:rPr>
          <w:spacing w:val="-4"/>
          <w:w w:val="105"/>
        </w:rPr>
        <w:t>2020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</w:pPr>
      <w:r>
        <w:rPr>
          <w:smallCaps/>
          <w:color w:val="445741"/>
          <w:w w:val="105"/>
        </w:rPr>
        <w:t>Key </w:t>
      </w:r>
      <w:r>
        <w:rPr>
          <w:smallCaps/>
          <w:color w:val="445741"/>
          <w:spacing w:val="-2"/>
          <w:w w:val="105"/>
        </w:rPr>
        <w:t>Skills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spacing w:before="1"/>
        <w:ind w:left="678"/>
      </w:pPr>
      <w:r>
        <w:rPr/>
        <w:t>Procreate,</w:t>
      </w:r>
      <w:r>
        <w:rPr>
          <w:spacing w:val="18"/>
        </w:rPr>
        <w:t> </w:t>
      </w:r>
      <w:r>
        <w:rPr/>
        <w:t>Photoshop,</w:t>
      </w:r>
      <w:r>
        <w:rPr>
          <w:spacing w:val="18"/>
        </w:rPr>
        <w:t> </w:t>
      </w:r>
      <w:r>
        <w:rPr>
          <w:spacing w:val="-2"/>
        </w:rPr>
        <w:t>Fresco</w:t>
      </w:r>
    </w:p>
    <w:p>
      <w:pPr>
        <w:pStyle w:val="BodyText"/>
        <w:spacing w:before="123"/>
        <w:ind w:left="678"/>
      </w:pPr>
      <w:r>
        <w:rPr>
          <w:spacing w:val="-2"/>
          <w:w w:val="105"/>
        </w:rPr>
        <w:t>Gouache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watercolor</w:t>
      </w:r>
    </w:p>
    <w:p>
      <w:pPr>
        <w:pStyle w:val="BodyText"/>
        <w:spacing w:line="278" w:lineRule="auto" w:before="108"/>
        <w:ind w:left="678"/>
      </w:pPr>
      <w:r>
        <w:rPr>
          <w:spacing w:val="-2"/>
          <w:w w:val="105"/>
        </w:rPr>
        <w:t>InDesign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book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layout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dummy creation</w:t>
      </w:r>
    </w:p>
    <w:p>
      <w:pPr>
        <w:pStyle w:val="BodyText"/>
        <w:spacing w:line="261" w:lineRule="auto" w:before="89"/>
        <w:ind w:left="678"/>
      </w:pPr>
      <w:r>
        <w:rPr>
          <w:spacing w:val="-2"/>
          <w:w w:val="105"/>
        </w:rPr>
        <w:t>Character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design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color scripting</w:t>
      </w:r>
    </w:p>
    <w:p>
      <w:pPr>
        <w:pStyle w:val="BodyText"/>
        <w:spacing w:before="104"/>
        <w:ind w:left="678"/>
      </w:pPr>
      <w:r>
        <w:rPr/>
        <w:t>Editorial</w:t>
      </w:r>
      <w:r>
        <w:rPr>
          <w:spacing w:val="15"/>
        </w:rPr>
        <w:t> </w:t>
      </w:r>
      <w:r>
        <w:rPr/>
        <w:t>conceptual</w:t>
      </w:r>
      <w:r>
        <w:rPr>
          <w:spacing w:val="15"/>
        </w:rPr>
        <w:t> </w:t>
      </w:r>
      <w:r>
        <w:rPr>
          <w:spacing w:val="-2"/>
        </w:rPr>
        <w:t>illustration</w:t>
      </w:r>
    </w:p>
    <w:p>
      <w:pPr>
        <w:pStyle w:val="BodyText"/>
        <w:spacing w:line="278" w:lineRule="auto" w:before="123"/>
        <w:ind w:left="678"/>
      </w:pPr>
      <w:r>
        <w:rPr>
          <w:spacing w:val="-2"/>
          <w:w w:val="105"/>
        </w:rPr>
        <w:t>Picture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book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pacing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composition</w:t>
      </w:r>
    </w:p>
    <w:p>
      <w:pPr>
        <w:pStyle w:val="BodyText"/>
        <w:spacing w:before="75"/>
        <w:ind w:left="678"/>
      </w:pPr>
      <w:r>
        <w:rPr/>
        <w:t>Pen-and-ink</w:t>
      </w:r>
      <w:r>
        <w:rPr>
          <w:spacing w:val="13"/>
        </w:rPr>
        <w:t> </w:t>
      </w:r>
      <w:r>
        <w:rPr/>
        <w:t>line</w:t>
      </w:r>
      <w:r>
        <w:rPr>
          <w:spacing w:val="13"/>
        </w:rPr>
        <w:t> </w:t>
      </w:r>
      <w:r>
        <w:rPr>
          <w:spacing w:val="-4"/>
        </w:rPr>
        <w:t>work</w:t>
      </w:r>
    </w:p>
    <w:p>
      <w:pPr>
        <w:pStyle w:val="BodyText"/>
        <w:spacing w:line="278" w:lineRule="auto" w:before="123"/>
        <w:ind w:left="678"/>
      </w:pPr>
      <w:r>
        <w:rPr>
          <w:spacing w:val="-2"/>
          <w:w w:val="105"/>
        </w:rPr>
        <w:t>Client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art-director communication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smallCaps/>
          <w:color w:val="445741"/>
          <w:spacing w:val="-2"/>
          <w:w w:val="105"/>
        </w:rPr>
        <w:t>Professional</w:t>
      </w:r>
      <w:r>
        <w:rPr>
          <w:smallCaps/>
          <w:color w:val="445741"/>
          <w:spacing w:val="6"/>
          <w:w w:val="105"/>
        </w:rPr>
        <w:t> </w:t>
      </w:r>
      <w:r>
        <w:rPr>
          <w:smallCaps/>
          <w:color w:val="445741"/>
          <w:spacing w:val="-2"/>
          <w:w w:val="105"/>
        </w:rPr>
        <w:t>Experience</w:t>
      </w:r>
    </w:p>
    <w:p>
      <w:pPr>
        <w:pStyle w:val="BodyText"/>
        <w:spacing w:before="54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Illustrator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2021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Fernroot</w:t>
      </w:r>
      <w:r>
        <w:rPr>
          <w:spacing w:val="14"/>
        </w:rPr>
        <w:t> </w:t>
      </w:r>
      <w:r>
        <w:rPr/>
        <w:t>Editions,</w:t>
      </w:r>
      <w:r>
        <w:rPr>
          <w:spacing w:val="14"/>
        </w:rPr>
        <w:t> </w:t>
      </w:r>
      <w:r>
        <w:rPr/>
        <w:t>Portland,</w:t>
      </w:r>
      <w:r>
        <w:rPr>
          <w:spacing w:val="14"/>
        </w:rPr>
        <w:t> </w:t>
      </w:r>
      <w:r>
        <w:rPr>
          <w:spacing w:val="-5"/>
        </w:rPr>
        <w:t>OR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247"/>
      </w:pPr>
      <w:r>
        <w:rPr>
          <w:w w:val="105"/>
        </w:rPr>
        <w:t>Illustrate 4 to 6 picture books per year on tight production cycles, including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middle-grade</w:t>
      </w:r>
      <w:r>
        <w:rPr>
          <w:spacing w:val="-12"/>
          <w:w w:val="105"/>
        </w:rPr>
        <w:t> </w:t>
      </w:r>
      <w:r>
        <w:rPr>
          <w:w w:val="105"/>
        </w:rPr>
        <w:t>title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sold</w:t>
      </w:r>
      <w:r>
        <w:rPr>
          <w:spacing w:val="-12"/>
          <w:w w:val="105"/>
        </w:rPr>
        <w:t> </w:t>
      </w:r>
      <w:r>
        <w:rPr>
          <w:w w:val="105"/>
        </w:rPr>
        <w:t>38,000</w:t>
      </w:r>
      <w:r>
        <w:rPr>
          <w:spacing w:val="-12"/>
          <w:w w:val="105"/>
        </w:rPr>
        <w:t> </w:t>
      </w:r>
      <w:r>
        <w:rPr>
          <w:w w:val="105"/>
        </w:rPr>
        <w:t>copies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its</w:t>
      </w:r>
      <w:r>
        <w:rPr>
          <w:spacing w:val="-12"/>
          <w:w w:val="105"/>
        </w:rPr>
        <w:t> </w:t>
      </w:r>
      <w:r>
        <w:rPr>
          <w:w w:val="105"/>
        </w:rPr>
        <w:t>ﬁrst</w:t>
      </w:r>
      <w:r>
        <w:rPr>
          <w:spacing w:val="-12"/>
          <w:w w:val="105"/>
        </w:rPr>
        <w:t> </w:t>
      </w:r>
      <w:r>
        <w:rPr>
          <w:w w:val="105"/>
        </w:rPr>
        <w:t>year</w:t>
      </w:r>
      <w:r>
        <w:rPr>
          <w:spacing w:val="-12"/>
          <w:w w:val="105"/>
        </w:rPr>
        <w:t> </w:t>
      </w:r>
      <w:r>
        <w:rPr>
          <w:w w:val="105"/>
        </w:rPr>
        <w:t>and earned a starred Kirkus review</w:t>
      </w:r>
    </w:p>
    <w:p>
      <w:pPr>
        <w:pStyle w:val="BodyText"/>
        <w:spacing w:line="278" w:lineRule="auto" w:before="75"/>
        <w:ind w:left="1050" w:right="744"/>
      </w:pPr>
      <w:r>
        <w:rPr>
          <w:w w:val="105"/>
        </w:rPr>
        <w:t>Develop</w:t>
      </w:r>
      <w:r>
        <w:rPr>
          <w:spacing w:val="-14"/>
          <w:w w:val="105"/>
        </w:rPr>
        <w:t> </w:t>
      </w:r>
      <w:r>
        <w:rPr>
          <w:w w:val="105"/>
        </w:rPr>
        <w:t>character</w:t>
      </w:r>
      <w:r>
        <w:rPr>
          <w:spacing w:val="-13"/>
          <w:w w:val="105"/>
        </w:rPr>
        <w:t> </w:t>
      </w:r>
      <w:r>
        <w:rPr>
          <w:w w:val="105"/>
        </w:rPr>
        <w:t>lineups,</w:t>
      </w:r>
      <w:r>
        <w:rPr>
          <w:spacing w:val="-13"/>
          <w:w w:val="105"/>
        </w:rPr>
        <w:t> </w:t>
      </w:r>
      <w:r>
        <w:rPr>
          <w:w w:val="105"/>
        </w:rPr>
        <w:t>color</w:t>
      </w:r>
      <w:r>
        <w:rPr>
          <w:spacing w:val="-13"/>
          <w:w w:val="105"/>
        </w:rPr>
        <w:t> </w:t>
      </w:r>
      <w:r>
        <w:rPr>
          <w:w w:val="105"/>
        </w:rPr>
        <w:t>scripts,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32-page</w:t>
      </w:r>
      <w:r>
        <w:rPr>
          <w:spacing w:val="-13"/>
          <w:w w:val="105"/>
        </w:rPr>
        <w:t> </w:t>
      </w:r>
      <w:r>
        <w:rPr>
          <w:w w:val="105"/>
        </w:rPr>
        <w:t>dummies</w:t>
      </w:r>
      <w:r>
        <w:rPr>
          <w:spacing w:val="-14"/>
          <w:w w:val="105"/>
        </w:rPr>
        <w:t> </w:t>
      </w:r>
      <w:r>
        <w:rPr>
          <w:w w:val="105"/>
        </w:rPr>
        <w:t>from manuscript, presenting concepts in two rounds with editors and art </w:t>
      </w:r>
      <w:r>
        <w:rPr>
          <w:spacing w:val="-2"/>
          <w:w w:val="105"/>
        </w:rPr>
        <w:t>directors</w:t>
      </w:r>
    </w:p>
    <w:p>
      <w:pPr>
        <w:pStyle w:val="BodyText"/>
        <w:spacing w:line="278" w:lineRule="auto" w:before="75"/>
        <w:ind w:left="1050" w:right="790"/>
      </w:pPr>
      <w:r>
        <w:rPr>
          <w:w w:val="105"/>
        </w:rPr>
        <w:t>Built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reusable</w:t>
      </w:r>
      <w:r>
        <w:rPr>
          <w:spacing w:val="-13"/>
          <w:w w:val="105"/>
        </w:rPr>
        <w:t> </w:t>
      </w:r>
      <w:r>
        <w:rPr>
          <w:w w:val="105"/>
        </w:rPr>
        <w:t>Procreate</w:t>
      </w:r>
      <w:r>
        <w:rPr>
          <w:spacing w:val="-13"/>
          <w:w w:val="105"/>
        </w:rPr>
        <w:t> </w:t>
      </w:r>
      <w:r>
        <w:rPr>
          <w:w w:val="105"/>
        </w:rPr>
        <w:t>brush</w:t>
      </w:r>
      <w:r>
        <w:rPr>
          <w:spacing w:val="-13"/>
          <w:w w:val="105"/>
        </w:rPr>
        <w:t> </w:t>
      </w:r>
      <w:r>
        <w:rPr>
          <w:w w:val="105"/>
        </w:rPr>
        <w:t>set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texture</w:t>
      </w:r>
      <w:r>
        <w:rPr>
          <w:spacing w:val="-13"/>
          <w:w w:val="105"/>
        </w:rPr>
        <w:t> </w:t>
      </w:r>
      <w:r>
        <w:rPr>
          <w:w w:val="105"/>
        </w:rPr>
        <w:t>library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trimmed ﬁnal-art turnaround by roughly a third across the imprint</w:t>
      </w:r>
    </w:p>
    <w:p>
      <w:pPr>
        <w:pStyle w:val="BodyText"/>
        <w:spacing w:line="261" w:lineRule="auto" w:before="90"/>
        <w:ind w:left="1050" w:right="901"/>
      </w:pPr>
      <w:r>
        <w:rPr>
          <w:w w:val="105"/>
        </w:rPr>
        <w:t>Mentor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contract</w:t>
      </w:r>
      <w:r>
        <w:rPr>
          <w:spacing w:val="-13"/>
          <w:w w:val="105"/>
        </w:rPr>
        <w:t> </w:t>
      </w:r>
      <w:r>
        <w:rPr>
          <w:w w:val="105"/>
        </w:rPr>
        <w:t>illustrators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pacing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spread</w:t>
      </w:r>
      <w:r>
        <w:rPr>
          <w:spacing w:val="-14"/>
          <w:w w:val="105"/>
        </w:rPr>
        <w:t> </w:t>
      </w:r>
      <w:r>
        <w:rPr>
          <w:w w:val="105"/>
        </w:rPr>
        <w:t>composition, reviewing thumbnails weekly</w:t>
      </w:r>
    </w:p>
    <w:p>
      <w:pPr>
        <w:pStyle w:val="BodyText"/>
        <w:spacing w:before="1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Freelance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Editorial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Illustrator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2018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2021</w:t>
      </w:r>
    </w:p>
    <w:p>
      <w:pPr>
        <w:pStyle w:val="BodyText"/>
        <w:spacing w:before="33"/>
        <w:ind w:left="362"/>
      </w:pPr>
      <w:r>
        <w:rPr/>
        <w:t>Self-Employed,</w:t>
      </w:r>
      <w:r>
        <w:rPr>
          <w:spacing w:val="19"/>
        </w:rPr>
        <w:t> </w:t>
      </w:r>
      <w:r>
        <w:rPr/>
        <w:t>Portland,</w:t>
      </w:r>
      <w:r>
        <w:rPr>
          <w:spacing w:val="20"/>
        </w:rPr>
        <w:t> </w:t>
      </w:r>
      <w:r>
        <w:rPr>
          <w:spacing w:val="-5"/>
        </w:rPr>
        <w:t>OR</w:t>
      </w:r>
    </w:p>
    <w:p>
      <w:pPr>
        <w:pStyle w:val="BodyText"/>
        <w:spacing w:before="21"/>
      </w:pPr>
    </w:p>
    <w:p>
      <w:pPr>
        <w:pStyle w:val="BodyText"/>
        <w:spacing w:line="268" w:lineRule="auto"/>
        <w:ind w:left="1050" w:right="452"/>
      </w:pPr>
      <w:r>
        <w:rPr>
          <w:w w:val="105"/>
        </w:rPr>
        <w:t>Drew</w:t>
      </w:r>
      <w:r>
        <w:rPr>
          <w:spacing w:val="-14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spot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half-page</w:t>
      </w:r>
      <w:r>
        <w:rPr>
          <w:spacing w:val="-13"/>
          <w:w w:val="105"/>
        </w:rPr>
        <w:t> </w:t>
      </w:r>
      <w:r>
        <w:rPr>
          <w:w w:val="105"/>
        </w:rPr>
        <w:t>illustrations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Atavist,</w:t>
      </w:r>
      <w:r>
        <w:rPr>
          <w:spacing w:val="-13"/>
          <w:w w:val="105"/>
        </w:rPr>
        <w:t> </w:t>
      </w:r>
      <w:r>
        <w:rPr>
          <w:w w:val="105"/>
        </w:rPr>
        <w:t>Eater</w:t>
      </w:r>
      <w:r>
        <w:rPr>
          <w:spacing w:val="-13"/>
          <w:w w:val="105"/>
        </w:rPr>
        <w:t> </w:t>
      </w:r>
      <w:r>
        <w:rPr>
          <w:w w:val="105"/>
        </w:rPr>
        <w:t>PDX, and three regional magazines, hitting same-week turnaround on breaking features</w:t>
      </w:r>
    </w:p>
    <w:p>
      <w:pPr>
        <w:pStyle w:val="BodyText"/>
        <w:spacing w:line="268" w:lineRule="auto" w:before="100"/>
        <w:ind w:left="1050" w:right="452"/>
      </w:pPr>
      <w:r>
        <w:rPr>
          <w:w w:val="105"/>
        </w:rPr>
        <w:t>Booked</w:t>
      </w:r>
      <w:r>
        <w:rPr>
          <w:spacing w:val="-2"/>
          <w:w w:val="105"/>
        </w:rPr>
        <w:t> </w:t>
      </w:r>
      <w:r>
        <w:rPr>
          <w:w w:val="105"/>
        </w:rPr>
        <w:t>roughly</w:t>
      </w:r>
      <w:r>
        <w:rPr>
          <w:spacing w:val="-2"/>
          <w:w w:val="105"/>
        </w:rPr>
        <w:t> </w:t>
      </w:r>
      <w:r>
        <w:rPr>
          <w:w w:val="105"/>
        </w:rPr>
        <w:t>60</w:t>
      </w:r>
      <w:r>
        <w:rPr>
          <w:spacing w:val="-2"/>
          <w:w w:val="105"/>
        </w:rPr>
        <w:t> </w:t>
      </w:r>
      <w:r>
        <w:rPr>
          <w:w w:val="105"/>
        </w:rPr>
        <w:t>commissions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year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editorial,</w:t>
      </w:r>
      <w:r>
        <w:rPr>
          <w:spacing w:val="-2"/>
          <w:w w:val="105"/>
        </w:rPr>
        <w:t> </w:t>
      </w:r>
      <w:r>
        <w:rPr>
          <w:w w:val="105"/>
        </w:rPr>
        <w:t>packaging, and</w:t>
      </w:r>
      <w:r>
        <w:rPr>
          <w:spacing w:val="-12"/>
          <w:w w:val="105"/>
        </w:rPr>
        <w:t> </w:t>
      </w:r>
      <w:r>
        <w:rPr>
          <w:w w:val="105"/>
        </w:rPr>
        <w:t>indie</w:t>
      </w:r>
      <w:r>
        <w:rPr>
          <w:spacing w:val="-12"/>
          <w:w w:val="105"/>
        </w:rPr>
        <w:t> </w:t>
      </w:r>
      <w:r>
        <w:rPr>
          <w:w w:val="105"/>
        </w:rPr>
        <w:t>album</w:t>
      </w:r>
      <w:r>
        <w:rPr>
          <w:spacing w:val="-12"/>
          <w:w w:val="105"/>
        </w:rPr>
        <w:t> </w:t>
      </w:r>
      <w:r>
        <w:rPr>
          <w:w w:val="105"/>
        </w:rPr>
        <w:t>art,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repeat</w:t>
      </w:r>
      <w:r>
        <w:rPr>
          <w:spacing w:val="-12"/>
          <w:w w:val="105"/>
        </w:rPr>
        <w:t> </w:t>
      </w:r>
      <w:r>
        <w:rPr>
          <w:w w:val="105"/>
        </w:rPr>
        <w:t>clients</w:t>
      </w:r>
      <w:r>
        <w:rPr>
          <w:spacing w:val="-12"/>
          <w:w w:val="105"/>
        </w:rPr>
        <w:t> </w:t>
      </w:r>
      <w:r>
        <w:rPr>
          <w:w w:val="105"/>
        </w:rPr>
        <w:t>making</w:t>
      </w:r>
      <w:r>
        <w:rPr>
          <w:spacing w:val="-12"/>
          <w:w w:val="105"/>
        </w:rPr>
        <w:t> </w:t>
      </w:r>
      <w:r>
        <w:rPr>
          <w:w w:val="105"/>
        </w:rPr>
        <w:t>up</w:t>
      </w:r>
      <w:r>
        <w:rPr>
          <w:spacing w:val="-12"/>
          <w:w w:val="105"/>
        </w:rPr>
        <w:t> </w:t>
      </w: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two-thirds</w:t>
      </w:r>
      <w:r>
        <w:rPr>
          <w:spacing w:val="-12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revenue</w:t>
      </w:r>
    </w:p>
    <w:p>
      <w:pPr>
        <w:pStyle w:val="BodyText"/>
        <w:spacing w:line="278" w:lineRule="auto" w:before="100"/>
        <w:ind w:left="1050"/>
      </w:pPr>
      <w:r>
        <w:rPr>
          <w:w w:val="105"/>
        </w:rPr>
        <w:t>Pitched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sold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recurring</w:t>
      </w:r>
      <w:r>
        <w:rPr>
          <w:spacing w:val="-13"/>
          <w:w w:val="105"/>
        </w:rPr>
        <w:t> </w:t>
      </w:r>
      <w:r>
        <w:rPr>
          <w:w w:val="105"/>
        </w:rPr>
        <w:t>food</w:t>
      </w:r>
      <w:r>
        <w:rPr>
          <w:spacing w:val="-13"/>
          <w:w w:val="105"/>
        </w:rPr>
        <w:t> </w:t>
      </w:r>
      <w:r>
        <w:rPr>
          <w:w w:val="105"/>
        </w:rPr>
        <w:t>column</w:t>
      </w:r>
      <w:r>
        <w:rPr>
          <w:spacing w:val="-13"/>
          <w:w w:val="105"/>
        </w:rPr>
        <w:t> </w:t>
      </w:r>
      <w:r>
        <w:rPr>
          <w:w w:val="105"/>
        </w:rPr>
        <w:t>illustration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James</w:t>
      </w:r>
      <w:r>
        <w:rPr>
          <w:spacing w:val="-13"/>
          <w:w w:val="105"/>
        </w:rPr>
        <w:t> </w:t>
      </w:r>
      <w:r>
        <w:rPr>
          <w:w w:val="105"/>
        </w:rPr>
        <w:t>Beard nominated publication, running monthly for 28 issues</w:t>
      </w:r>
    </w:p>
    <w:p>
      <w:pPr>
        <w:pStyle w:val="BodyText"/>
        <w:spacing w:line="261" w:lineRule="auto" w:before="89"/>
        <w:ind w:left="1050" w:right="452"/>
      </w:pPr>
      <w:r>
        <w:rPr>
          <w:w w:val="105"/>
        </w:rPr>
        <w:t>Negotiated</w:t>
      </w:r>
      <w:r>
        <w:rPr>
          <w:spacing w:val="-14"/>
          <w:w w:val="105"/>
        </w:rPr>
        <w:t> </w:t>
      </w:r>
      <w:r>
        <w:rPr>
          <w:w w:val="105"/>
        </w:rPr>
        <w:t>kill</w:t>
      </w:r>
      <w:r>
        <w:rPr>
          <w:spacing w:val="-13"/>
          <w:w w:val="105"/>
        </w:rPr>
        <w:t> </w:t>
      </w:r>
      <w:r>
        <w:rPr>
          <w:w w:val="105"/>
        </w:rPr>
        <w:t>fees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usage</w:t>
      </w:r>
      <w:r>
        <w:rPr>
          <w:spacing w:val="-13"/>
          <w:w w:val="105"/>
        </w:rPr>
        <w:t> </w:t>
      </w:r>
      <w:r>
        <w:rPr>
          <w:w w:val="105"/>
        </w:rPr>
        <w:t>rights</w:t>
      </w:r>
      <w:r>
        <w:rPr>
          <w:spacing w:val="-13"/>
          <w:w w:val="105"/>
        </w:rPr>
        <w:t> </w:t>
      </w:r>
      <w:r>
        <w:rPr>
          <w:w w:val="105"/>
        </w:rPr>
        <w:t>directly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art</w:t>
      </w:r>
      <w:r>
        <w:rPr>
          <w:spacing w:val="-13"/>
          <w:w w:val="105"/>
        </w:rPr>
        <w:t> </w:t>
      </w:r>
      <w:r>
        <w:rPr>
          <w:w w:val="105"/>
        </w:rPr>
        <w:t>directors,</w:t>
      </w:r>
      <w:r>
        <w:rPr>
          <w:spacing w:val="-13"/>
          <w:w w:val="105"/>
        </w:rPr>
        <w:t> </w:t>
      </w:r>
      <w:r>
        <w:rPr>
          <w:w w:val="105"/>
        </w:rPr>
        <w:t>raising average day rate by about 40% over three years</w:t>
      </w:r>
    </w:p>
    <w:sectPr>
      <w:type w:val="continuous"/>
      <w:pgSz w:w="11920" w:h="16860"/>
      <w:pgMar w:top="1000" w:bottom="280" w:left="141" w:right="283"/>
      <w:cols w:num="2" w:equalWidth="0">
        <w:col w:w="3521" w:space="552"/>
        <w:col w:w="74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2026-07-07T12:16:13Z</dcterms:created>
  <dcterms:modified xsi:type="dcterms:W3CDTF">2026-07-07T12:16:13Z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