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22"/>
        <w:rPr>
          <w:rFonts w:ascii="Times New Roman"/>
          <w:sz w:val="74"/>
        </w:rPr>
      </w:pPr>
    </w:p>
    <w:p>
      <w:pPr>
        <w:spacing w:before="0"/>
        <w:ind w:left="3720" w:right="113" w:firstLine="0"/>
        <w:jc w:val="center"/>
        <w:rPr>
          <w:sz w:val="74"/>
        </w:rPr>
      </w:pPr>
      <w:r>
        <w:rPr>
          <w:b/>
          <w:color w:val="424242"/>
          <w:spacing w:val="11"/>
          <w:sz w:val="74"/>
        </w:rPr>
        <w:t>DIEGO</w:t>
      </w:r>
      <w:r>
        <w:rPr>
          <w:b/>
          <w:color w:val="424242"/>
          <w:spacing w:val="31"/>
          <w:sz w:val="74"/>
        </w:rPr>
        <w:t> </w:t>
      </w:r>
      <w:r>
        <w:rPr>
          <w:color w:val="424242"/>
          <w:spacing w:val="10"/>
          <w:sz w:val="74"/>
        </w:rPr>
        <w:t>RAMIREZ</w:t>
      </w:r>
    </w:p>
    <w:p>
      <w:pPr>
        <w:pStyle w:val="Heading2"/>
      </w:pPr>
      <w:r>
        <w:rPr>
          <w:color w:val="424242"/>
          <w:spacing w:val="-2"/>
          <w:w w:val="105"/>
        </w:rPr>
        <w:t>Carpenter</w:t>
      </w:r>
    </w:p>
    <w:p>
      <w:pPr>
        <w:pStyle w:val="BodyText"/>
        <w:spacing w:before="40"/>
        <w:rPr>
          <w:b/>
        </w:rPr>
      </w:pPr>
    </w:p>
    <w:p>
      <w:pPr>
        <w:spacing w:line="273" w:lineRule="auto" w:before="0"/>
        <w:ind w:left="3720" w:right="99" w:firstLine="0"/>
        <w:jc w:val="center"/>
        <w:rPr>
          <w:sz w:val="16"/>
        </w:rPr>
      </w:pPr>
      <w:r>
        <w:rPr>
          <w:color w:val="424242"/>
          <w:w w:val="105"/>
          <w:sz w:val="16"/>
        </w:rPr>
        <w:t>Second-year carpentry apprentice in a registered 4-year program, with 2,900 OJT hours logged</w:t>
      </w:r>
      <w:r>
        <w:rPr>
          <w:color w:val="424242"/>
          <w:spacing w:val="80"/>
          <w:w w:val="105"/>
          <w:sz w:val="16"/>
        </w:rPr>
        <w:t> </w:t>
      </w:r>
      <w:r>
        <w:rPr>
          <w:color w:val="424242"/>
          <w:w w:val="105"/>
          <w:sz w:val="16"/>
        </w:rPr>
        <w:t>across</w:t>
      </w:r>
      <w:r>
        <w:rPr>
          <w:color w:val="424242"/>
          <w:spacing w:val="31"/>
          <w:w w:val="105"/>
          <w:sz w:val="16"/>
        </w:rPr>
        <w:t> </w:t>
      </w:r>
      <w:r>
        <w:rPr>
          <w:color w:val="424242"/>
          <w:w w:val="105"/>
          <w:sz w:val="16"/>
        </w:rPr>
        <w:t>residential</w:t>
      </w:r>
      <w:r>
        <w:rPr>
          <w:color w:val="424242"/>
          <w:spacing w:val="31"/>
          <w:w w:val="105"/>
          <w:sz w:val="16"/>
        </w:rPr>
        <w:t> </w:t>
      </w:r>
      <w:r>
        <w:rPr>
          <w:color w:val="424242"/>
          <w:w w:val="105"/>
          <w:sz w:val="16"/>
        </w:rPr>
        <w:t>framing</w:t>
      </w:r>
      <w:r>
        <w:rPr>
          <w:color w:val="424242"/>
          <w:spacing w:val="31"/>
          <w:w w:val="105"/>
          <w:sz w:val="16"/>
        </w:rPr>
        <w:t> </w:t>
      </w:r>
      <w:r>
        <w:rPr>
          <w:color w:val="424242"/>
          <w:w w:val="105"/>
          <w:sz w:val="16"/>
        </w:rPr>
        <w:t>and</w:t>
      </w:r>
      <w:r>
        <w:rPr>
          <w:color w:val="424242"/>
          <w:spacing w:val="31"/>
          <w:w w:val="105"/>
          <w:sz w:val="16"/>
        </w:rPr>
        <w:t> </w:t>
      </w:r>
      <w:r>
        <w:rPr>
          <w:color w:val="424242"/>
          <w:w w:val="105"/>
          <w:sz w:val="16"/>
        </w:rPr>
        <w:t>concrete</w:t>
      </w:r>
      <w:r>
        <w:rPr>
          <w:color w:val="424242"/>
          <w:spacing w:val="31"/>
          <w:w w:val="105"/>
          <w:sz w:val="16"/>
        </w:rPr>
        <w:t> </w:t>
      </w:r>
      <w:r>
        <w:rPr>
          <w:color w:val="424242"/>
          <w:w w:val="105"/>
          <w:sz w:val="16"/>
        </w:rPr>
        <w:t>formwork.</w:t>
      </w:r>
      <w:r>
        <w:rPr>
          <w:color w:val="424242"/>
          <w:spacing w:val="31"/>
          <w:w w:val="105"/>
          <w:sz w:val="16"/>
        </w:rPr>
        <w:t> </w:t>
      </w:r>
      <w:r>
        <w:rPr>
          <w:color w:val="424242"/>
          <w:w w:val="105"/>
          <w:sz w:val="16"/>
        </w:rPr>
        <w:t>Reliable,</w:t>
      </w:r>
      <w:r>
        <w:rPr>
          <w:color w:val="424242"/>
          <w:spacing w:val="31"/>
          <w:w w:val="105"/>
          <w:sz w:val="16"/>
        </w:rPr>
        <w:t> </w:t>
      </w:r>
      <w:r>
        <w:rPr>
          <w:color w:val="424242"/>
          <w:w w:val="105"/>
          <w:sz w:val="16"/>
        </w:rPr>
        <w:t>on</w:t>
      </w:r>
      <w:r>
        <w:rPr>
          <w:color w:val="424242"/>
          <w:spacing w:val="31"/>
          <w:w w:val="105"/>
          <w:sz w:val="16"/>
        </w:rPr>
        <w:t> </w:t>
      </w:r>
      <w:r>
        <w:rPr>
          <w:color w:val="424242"/>
          <w:w w:val="105"/>
          <w:sz w:val="16"/>
        </w:rPr>
        <w:t>time,</w:t>
      </w:r>
      <w:r>
        <w:rPr>
          <w:color w:val="424242"/>
          <w:spacing w:val="31"/>
          <w:w w:val="105"/>
          <w:sz w:val="16"/>
        </w:rPr>
        <w:t> </w:t>
      </w:r>
      <w:r>
        <w:rPr>
          <w:color w:val="424242"/>
          <w:w w:val="105"/>
          <w:sz w:val="16"/>
        </w:rPr>
        <w:t>and</w:t>
      </w:r>
      <w:r>
        <w:rPr>
          <w:color w:val="424242"/>
          <w:spacing w:val="31"/>
          <w:w w:val="105"/>
          <w:sz w:val="16"/>
        </w:rPr>
        <w:t> </w:t>
      </w:r>
      <w:r>
        <w:rPr>
          <w:color w:val="424242"/>
          <w:w w:val="105"/>
          <w:sz w:val="16"/>
        </w:rPr>
        <w:t>looking</w:t>
      </w:r>
      <w:r>
        <w:rPr>
          <w:color w:val="424242"/>
          <w:spacing w:val="31"/>
          <w:w w:val="105"/>
          <w:sz w:val="16"/>
        </w:rPr>
        <w:t> </w:t>
      </w:r>
      <w:r>
        <w:rPr>
          <w:color w:val="424242"/>
          <w:w w:val="105"/>
          <w:sz w:val="16"/>
        </w:rPr>
        <w:t>to</w:t>
      </w:r>
      <w:r>
        <w:rPr>
          <w:color w:val="424242"/>
          <w:spacing w:val="31"/>
          <w:w w:val="105"/>
          <w:sz w:val="16"/>
        </w:rPr>
        <w:t> </w:t>
      </w:r>
      <w:r>
        <w:rPr>
          <w:color w:val="424242"/>
          <w:w w:val="105"/>
          <w:sz w:val="16"/>
        </w:rPr>
        <w:t>round</w:t>
      </w:r>
      <w:r>
        <w:rPr>
          <w:color w:val="424242"/>
          <w:spacing w:val="31"/>
          <w:w w:val="105"/>
          <w:sz w:val="16"/>
        </w:rPr>
        <w:t> </w:t>
      </w:r>
      <w:r>
        <w:rPr>
          <w:color w:val="424242"/>
          <w:w w:val="105"/>
          <w:sz w:val="16"/>
        </w:rPr>
        <w:t>out trim and finish experience under a journey-level lead.</w:t>
      </w:r>
    </w:p>
    <w:p>
      <w:pPr>
        <w:pStyle w:val="BodyText"/>
        <w:spacing w:before="21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2647949</wp:posOffset>
                </wp:positionH>
                <wp:positionV relativeFrom="paragraph">
                  <wp:posOffset>296134</wp:posOffset>
                </wp:positionV>
                <wp:extent cx="4920615" cy="238125"/>
                <wp:effectExtent l="0" t="0" r="0" b="0"/>
                <wp:wrapTopAndBottom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4920615" cy="238125"/>
                        </a:xfrm>
                        <a:prstGeom prst="rect">
                          <a:avLst/>
                        </a:prstGeom>
                        <a:solidFill>
                          <a:srgbClr val="424242"/>
                        </a:solidFill>
                      </wps:spPr>
                      <wps:txbx>
                        <w:txbxContent>
                          <w:p>
                            <w:pPr>
                              <w:spacing w:line="314" w:lineRule="exact" w:before="0"/>
                              <w:ind w:left="330" w:right="0" w:firstLine="0"/>
                              <w:jc w:val="left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smallCaps/>
                                <w:color w:val="FFFFFF"/>
                                <w:spacing w:val="4"/>
                                <w:w w:val="90"/>
                                <w:sz w:val="28"/>
                              </w:rPr>
                              <w:t>Professional</w:t>
                            </w:r>
                            <w:r>
                              <w:rPr>
                                <w:b/>
                                <w:smallCaps/>
                                <w:color w:val="FFFFFF"/>
                                <w:spacing w:val="55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smallCaps/>
                                <w:color w:val="FFFFFF"/>
                                <w:spacing w:val="-2"/>
                                <w:w w:val="95"/>
                                <w:sz w:val="28"/>
                              </w:rPr>
                              <w:t>Experience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08.499969pt;margin-top:23.317661pt;width:387.45pt;height:18.75pt;mso-position-horizontal-relative:page;mso-position-vertical-relative:paragraph;z-index:-15728640;mso-wrap-distance-left:0;mso-wrap-distance-right:0" type="#_x0000_t202" id="docshape1" filled="true" fillcolor="#424242" stroked="false">
                <v:textbox inset="0,0,0,0">
                  <w:txbxContent>
                    <w:p>
                      <w:pPr>
                        <w:spacing w:line="314" w:lineRule="exact" w:before="0"/>
                        <w:ind w:left="330" w:right="0" w:firstLine="0"/>
                        <w:jc w:val="left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smallCaps/>
                          <w:color w:val="FFFFFF"/>
                          <w:spacing w:val="4"/>
                          <w:w w:val="90"/>
                          <w:sz w:val="28"/>
                        </w:rPr>
                        <w:t>Professional</w:t>
                      </w:r>
                      <w:r>
                        <w:rPr>
                          <w:b/>
                          <w:smallCaps/>
                          <w:color w:val="FFFFFF"/>
                          <w:spacing w:val="55"/>
                          <w:sz w:val="28"/>
                        </w:rPr>
                        <w:t> </w:t>
                      </w:r>
                      <w:r>
                        <w:rPr>
                          <w:b/>
                          <w:smallCaps/>
                          <w:color w:val="FFFFFF"/>
                          <w:spacing w:val="-2"/>
                          <w:w w:val="95"/>
                          <w:sz w:val="28"/>
                        </w:rPr>
                        <w:t>Experience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9"/>
        <w:rPr>
          <w:sz w:val="7"/>
        </w:rPr>
      </w:pPr>
    </w:p>
    <w:p>
      <w:pPr>
        <w:pStyle w:val="BodyText"/>
        <w:spacing w:after="0"/>
        <w:rPr>
          <w:sz w:val="7"/>
        </w:rPr>
        <w:sectPr>
          <w:type w:val="continuous"/>
          <w:pgSz w:w="11920" w:h="16860"/>
          <w:pgMar w:top="0" w:bottom="0" w:left="566" w:right="0"/>
        </w:sectPr>
      </w:pPr>
    </w:p>
    <w:p>
      <w:pPr>
        <w:pStyle w:val="Heading1"/>
        <w:spacing w:before="53"/>
      </w:pPr>
      <w:r>
        <w:rPr>
          <w:smallCaps/>
          <w:color w:val="424242"/>
          <w:w w:val="95"/>
        </w:rPr>
        <w:t>Contact</w:t>
      </w:r>
      <w:r>
        <w:rPr>
          <w:smallCaps/>
          <w:color w:val="424242"/>
          <w:spacing w:val="-3"/>
        </w:rPr>
        <w:t> </w:t>
      </w:r>
      <w:r>
        <w:rPr>
          <w:smallCaps/>
          <w:color w:val="424242"/>
          <w:spacing w:val="-2"/>
          <w:w w:val="90"/>
        </w:rPr>
        <w:t>Information</w:t>
      </w:r>
    </w:p>
    <w:p>
      <w:pPr>
        <w:pStyle w:val="BodyText"/>
        <w:spacing w:before="36"/>
        <w:rPr>
          <w:b/>
          <w:sz w:val="20"/>
        </w:rPr>
      </w:pPr>
    </w:p>
    <w:p>
      <w:pPr>
        <w:pStyle w:val="BodyText"/>
        <w:spacing w:line="78" w:lineRule="exact"/>
        <w:ind w:left="586"/>
      </w:pPr>
      <w:r>
        <w:rPr>
          <w:color w:val="FFFFFF"/>
          <w:w w:val="105"/>
        </w:rPr>
        <w:t>(520)</w:t>
      </w:r>
      <w:r>
        <w:rPr>
          <w:color w:val="FFFFFF"/>
          <w:spacing w:val="14"/>
          <w:w w:val="105"/>
        </w:rPr>
        <w:t> </w:t>
      </w:r>
      <w:r>
        <w:rPr>
          <w:color w:val="FFFFFF"/>
          <w:w w:val="105"/>
        </w:rPr>
        <w:t>555-</w:t>
      </w:r>
      <w:r>
        <w:rPr>
          <w:color w:val="FFFFFF"/>
          <w:spacing w:val="-4"/>
          <w:w w:val="105"/>
        </w:rPr>
        <w:t>0188</w:t>
      </w:r>
    </w:p>
    <w:p>
      <w:pPr>
        <w:pStyle w:val="BodyText"/>
        <w:spacing w:line="268" w:lineRule="auto" w:before="150"/>
        <w:ind w:left="29" w:right="1421"/>
      </w:pPr>
      <w:r>
        <w:rPr/>
        <w:br w:type="column"/>
      </w:r>
      <w:r>
        <w:rPr/>
        <w:t>CARPENTRY APPRENTICE </w:t>
      </w:r>
      <w:r>
        <w:rPr>
          <w:position w:val="2"/>
        </w:rPr>
        <w:t>| </w:t>
      </w:r>
      <w:r>
        <w:rPr/>
        <w:t>SANDSTONE FRAMING CO., TUCSON, AZ 2023 – PRESENT</w:t>
      </w:r>
    </w:p>
    <w:p>
      <w:pPr>
        <w:pStyle w:val="BodyText"/>
        <w:spacing w:after="0" w:line="268" w:lineRule="auto"/>
        <w:sectPr>
          <w:type w:val="continuous"/>
          <w:pgSz w:w="11920" w:h="16860"/>
          <w:pgMar w:top="0" w:bottom="0" w:left="566" w:right="0"/>
          <w:cols w:num="2" w:equalWidth="0">
            <w:col w:w="2649" w:space="1052"/>
            <w:col w:w="7653"/>
          </w:cols>
        </w:sectPr>
      </w:pP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spacing w:line="590" w:lineRule="auto"/>
        <w:ind w:left="586"/>
      </w:pPr>
      <w:hyperlink r:id="rId5">
        <w:r>
          <w:rPr>
            <w:color w:val="FFFFFF"/>
            <w:spacing w:val="-2"/>
          </w:rPr>
          <w:t>diego.ramirez@example.com</w:t>
        </w:r>
      </w:hyperlink>
      <w:r>
        <w:rPr>
          <w:color w:val="FFFFFF"/>
          <w:spacing w:val="-2"/>
        </w:rPr>
        <w:t> </w:t>
      </w:r>
      <w:r>
        <w:rPr>
          <w:color w:val="FFFFFF"/>
          <w:w w:val="105"/>
        </w:rPr>
        <w:t>Tucson, AZ 12345</w:t>
      </w:r>
    </w:p>
    <w:p>
      <w:pPr>
        <w:pStyle w:val="BodyText"/>
        <w:spacing w:before="121"/>
      </w:pPr>
    </w:p>
    <w:p>
      <w:pPr>
        <w:pStyle w:val="Heading1"/>
      </w:pPr>
      <w:r>
        <w:rPr>
          <w:smallCaps/>
          <w:color w:val="424242"/>
        </w:rPr>
        <w:t>Key</w:t>
      </w:r>
      <w:r>
        <w:rPr>
          <w:smallCaps/>
          <w:color w:val="424242"/>
          <w:spacing w:val="-12"/>
        </w:rPr>
        <w:t> </w:t>
      </w:r>
      <w:r>
        <w:rPr>
          <w:smallCaps/>
          <w:color w:val="424242"/>
          <w:spacing w:val="-2"/>
        </w:rPr>
        <w:t>Skills</w:t>
      </w:r>
    </w:p>
    <w:p>
      <w:pPr>
        <w:pStyle w:val="ListParagraph"/>
        <w:numPr>
          <w:ilvl w:val="0"/>
          <w:numId w:val="1"/>
        </w:numPr>
        <w:tabs>
          <w:tab w:pos="324" w:val="left" w:leader="none"/>
          <w:tab w:pos="326" w:val="left" w:leader="none"/>
        </w:tabs>
        <w:spacing w:line="189" w:lineRule="auto" w:before="51" w:after="0"/>
        <w:ind w:left="326" w:right="594" w:hanging="298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Frame walls, floors, and roofs on tract homes alongside a 5-person crew, averaging 6 to 8 homes per quarter.</w:t>
      </w:r>
    </w:p>
    <w:p>
      <w:pPr>
        <w:pStyle w:val="ListParagraph"/>
        <w:numPr>
          <w:ilvl w:val="0"/>
          <w:numId w:val="1"/>
        </w:numPr>
        <w:tabs>
          <w:tab w:pos="324" w:val="left" w:leader="none"/>
          <w:tab w:pos="326" w:val="left" w:leader="none"/>
        </w:tabs>
        <w:spacing w:line="201" w:lineRule="auto" w:before="98" w:after="0"/>
        <w:ind w:left="326" w:right="726" w:hanging="298"/>
        <w:jc w:val="left"/>
        <w:rPr>
          <w:sz w:val="18"/>
        </w:rPr>
      </w:pPr>
      <w:r>
        <w:rPr>
          <w:w w:val="105"/>
          <w:sz w:val="18"/>
        </w:rPr>
        <w:t>Set and strip wall forms for slab-on-grade pours on a 32-unit townhome </w:t>
      </w:r>
      <w:r>
        <w:rPr>
          <w:spacing w:val="-2"/>
          <w:w w:val="105"/>
          <w:sz w:val="18"/>
        </w:rPr>
        <w:t>project.</w:t>
      </w:r>
    </w:p>
    <w:p>
      <w:pPr>
        <w:pStyle w:val="ListParagraph"/>
        <w:numPr>
          <w:ilvl w:val="0"/>
          <w:numId w:val="1"/>
        </w:numPr>
        <w:tabs>
          <w:tab w:pos="325" w:val="left" w:leader="none"/>
        </w:tabs>
        <w:spacing w:line="343" w:lineRule="exact" w:before="43" w:after="0"/>
        <w:ind w:left="325" w:right="0" w:hanging="296"/>
        <w:jc w:val="left"/>
        <w:rPr>
          <w:sz w:val="18"/>
        </w:rPr>
      </w:pPr>
      <w:r>
        <w:rPr>
          <w:w w:val="105"/>
          <w:sz w:val="18"/>
        </w:rPr>
        <w:t>Logged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1,400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OJT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hours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2024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zero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recordable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safety</w:t>
      </w:r>
      <w:r>
        <w:rPr>
          <w:spacing w:val="14"/>
          <w:w w:val="105"/>
          <w:sz w:val="18"/>
        </w:rPr>
        <w:t> </w:t>
      </w:r>
      <w:r>
        <w:rPr>
          <w:spacing w:val="-2"/>
          <w:w w:val="105"/>
          <w:sz w:val="18"/>
        </w:rPr>
        <w:t>incidents.</w:t>
      </w:r>
    </w:p>
    <w:p>
      <w:pPr>
        <w:pStyle w:val="ListParagraph"/>
        <w:numPr>
          <w:ilvl w:val="0"/>
          <w:numId w:val="1"/>
        </w:numPr>
        <w:tabs>
          <w:tab w:pos="324" w:val="left" w:leader="none"/>
          <w:tab w:pos="326" w:val="left" w:leader="none"/>
        </w:tabs>
        <w:spacing w:line="201" w:lineRule="auto" w:before="26" w:after="0"/>
        <w:ind w:left="326" w:right="688" w:hanging="298"/>
        <w:jc w:val="left"/>
        <w:rPr>
          <w:sz w:val="18"/>
        </w:rPr>
      </w:pPr>
      <w:r>
        <w:rPr>
          <w:w w:val="105"/>
          <w:sz w:val="18"/>
        </w:rPr>
        <w:t>Keep the truck stocked, blades sharp, and saws calibrated before crew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shows up at 6 a.m.</w:t>
      </w:r>
    </w:p>
    <w:p>
      <w:pPr>
        <w:pStyle w:val="ListParagraph"/>
        <w:spacing w:after="0" w:line="201" w:lineRule="auto"/>
        <w:jc w:val="left"/>
        <w:rPr>
          <w:sz w:val="18"/>
        </w:rPr>
        <w:sectPr>
          <w:type w:val="continuous"/>
          <w:pgSz w:w="11920" w:h="16860"/>
          <w:pgMar w:top="0" w:bottom="0" w:left="566" w:right="0"/>
          <w:cols w:num="2" w:equalWidth="0">
            <w:col w:w="3097" w:space="1032"/>
            <w:col w:w="7225"/>
          </w:cols>
        </w:sectPr>
      </w:pPr>
    </w:p>
    <w:p>
      <w:pPr>
        <w:pStyle w:val="ListParagraph"/>
        <w:numPr>
          <w:ilvl w:val="1"/>
          <w:numId w:val="1"/>
        </w:numPr>
        <w:tabs>
          <w:tab w:pos="473" w:val="left" w:leader="none"/>
        </w:tabs>
        <w:spacing w:line="346" w:lineRule="exact" w:before="160" w:after="0"/>
        <w:ind w:left="473" w:right="0" w:hanging="296"/>
        <w:jc w:val="left"/>
        <w:rPr>
          <w:color w:val="FFFFFF"/>
          <w:position w:val="-2"/>
          <w:sz w:val="31"/>
        </w:rPr>
      </w:pPr>
      <w:r>
        <w:rPr>
          <w:color w:val="FFFFFF"/>
          <w:w w:val="105"/>
          <w:sz w:val="18"/>
        </w:rPr>
        <w:t>Wall,</w:t>
      </w:r>
      <w:r>
        <w:rPr>
          <w:color w:val="FFFFFF"/>
          <w:spacing w:val="5"/>
          <w:w w:val="105"/>
          <w:sz w:val="18"/>
        </w:rPr>
        <w:t> </w:t>
      </w:r>
      <w:r>
        <w:rPr>
          <w:color w:val="FFFFFF"/>
          <w:w w:val="105"/>
          <w:sz w:val="18"/>
        </w:rPr>
        <w:t>floor,</w:t>
      </w:r>
      <w:r>
        <w:rPr>
          <w:color w:val="FFFFFF"/>
          <w:spacing w:val="6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5"/>
          <w:w w:val="105"/>
          <w:sz w:val="18"/>
        </w:rPr>
        <w:t> </w:t>
      </w:r>
      <w:r>
        <w:rPr>
          <w:color w:val="FFFFFF"/>
          <w:w w:val="105"/>
          <w:sz w:val="18"/>
        </w:rPr>
        <w:t>roof</w:t>
      </w:r>
      <w:r>
        <w:rPr>
          <w:color w:val="FFFFFF"/>
          <w:spacing w:val="5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framing</w:t>
      </w:r>
    </w:p>
    <w:p>
      <w:pPr>
        <w:pStyle w:val="ListParagraph"/>
        <w:numPr>
          <w:ilvl w:val="1"/>
          <w:numId w:val="1"/>
        </w:numPr>
        <w:tabs>
          <w:tab w:pos="473" w:val="left" w:leader="none"/>
          <w:tab w:pos="475" w:val="left" w:leader="none"/>
        </w:tabs>
        <w:spacing w:line="201" w:lineRule="auto" w:before="27" w:after="0"/>
        <w:ind w:left="475" w:right="38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Concrete formwork setting and </w:t>
      </w:r>
      <w:r>
        <w:rPr>
          <w:color w:val="FFFFFF"/>
          <w:spacing w:val="-2"/>
          <w:w w:val="105"/>
          <w:sz w:val="18"/>
        </w:rPr>
        <w:t>stripping</w:t>
      </w:r>
    </w:p>
    <w:p>
      <w:pPr>
        <w:pStyle w:val="ListParagraph"/>
        <w:numPr>
          <w:ilvl w:val="1"/>
          <w:numId w:val="1"/>
        </w:numPr>
        <w:tabs>
          <w:tab w:pos="473" w:val="left" w:leader="none"/>
          <w:tab w:pos="475" w:val="left" w:leader="none"/>
        </w:tabs>
        <w:spacing w:line="189" w:lineRule="auto" w:before="109" w:after="0"/>
        <w:ind w:left="475" w:right="327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Blueprint and shop drawing </w:t>
      </w:r>
      <w:r>
        <w:rPr>
          <w:color w:val="FFFFFF"/>
          <w:spacing w:val="-2"/>
          <w:w w:val="105"/>
          <w:sz w:val="18"/>
        </w:rPr>
        <w:t>reading</w:t>
      </w:r>
    </w:p>
    <w:p>
      <w:pPr>
        <w:pStyle w:val="ListParagraph"/>
        <w:numPr>
          <w:ilvl w:val="1"/>
          <w:numId w:val="1"/>
        </w:numPr>
        <w:tabs>
          <w:tab w:pos="473" w:val="left" w:leader="none"/>
          <w:tab w:pos="475" w:val="left" w:leader="none"/>
        </w:tabs>
        <w:spacing w:line="189" w:lineRule="auto" w:before="110" w:after="0"/>
        <w:ind w:left="475" w:right="327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Layout, square, plumb, and </w:t>
      </w:r>
      <w:r>
        <w:rPr>
          <w:color w:val="FFFFFF"/>
          <w:spacing w:val="-2"/>
          <w:w w:val="105"/>
          <w:sz w:val="18"/>
        </w:rPr>
        <w:t>level</w:t>
      </w:r>
    </w:p>
    <w:p>
      <w:pPr>
        <w:pStyle w:val="ListParagraph"/>
        <w:numPr>
          <w:ilvl w:val="1"/>
          <w:numId w:val="1"/>
        </w:numPr>
        <w:tabs>
          <w:tab w:pos="473" w:val="left" w:leader="none"/>
          <w:tab w:pos="475" w:val="left" w:leader="none"/>
        </w:tabs>
        <w:spacing w:line="201" w:lineRule="auto" w:before="98" w:after="0"/>
        <w:ind w:left="475" w:right="258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Circular saw, miter saw, and table saw operation</w:t>
      </w:r>
    </w:p>
    <w:p>
      <w:pPr>
        <w:pStyle w:val="BodyText"/>
        <w:spacing w:line="285" w:lineRule="auto" w:before="150"/>
        <w:ind w:left="177" w:right="1696"/>
      </w:pPr>
      <w:r>
        <w:rPr/>
        <w:br w:type="column"/>
      </w:r>
      <w:r>
        <w:rPr/>
        <w:t>GENERAL LABORER </w:t>
      </w:r>
      <w:r>
        <w:rPr>
          <w:position w:val="2"/>
        </w:rPr>
        <w:t>| </w:t>
      </w:r>
      <w:r>
        <w:rPr/>
        <w:t>MESA VERDE REMODELING, TUCSON, AZ 2022 – 2023</w:t>
      </w:r>
    </w:p>
    <w:p>
      <w:pPr>
        <w:pStyle w:val="ListParagraph"/>
        <w:numPr>
          <w:ilvl w:val="2"/>
          <w:numId w:val="1"/>
        </w:numPr>
        <w:tabs>
          <w:tab w:pos="901" w:val="left" w:leader="none"/>
          <w:tab w:pos="903" w:val="left" w:leader="none"/>
        </w:tabs>
        <w:spacing w:line="201" w:lineRule="auto" w:before="96" w:after="0"/>
        <w:ind w:left="903" w:right="415" w:hanging="298"/>
        <w:jc w:val="left"/>
        <w:rPr>
          <w:sz w:val="18"/>
        </w:rPr>
      </w:pPr>
      <w:r>
        <w:rPr>
          <w:w w:val="105"/>
          <w:sz w:val="18"/>
        </w:rPr>
        <w:t>Demoed kitchens and baths, hauled debris, and prepped sites for the lead</w:t>
      </w:r>
      <w:r>
        <w:rPr>
          <w:spacing w:val="80"/>
          <w:w w:val="105"/>
          <w:sz w:val="18"/>
        </w:rPr>
        <w:t> </w:t>
      </w:r>
      <w:r>
        <w:rPr>
          <w:spacing w:val="-2"/>
          <w:w w:val="105"/>
          <w:sz w:val="18"/>
        </w:rPr>
        <w:t>carpenter.</w:t>
      </w:r>
    </w:p>
    <w:p>
      <w:pPr>
        <w:pStyle w:val="ListParagraph"/>
        <w:numPr>
          <w:ilvl w:val="2"/>
          <w:numId w:val="1"/>
        </w:numPr>
        <w:tabs>
          <w:tab w:pos="901" w:val="left" w:leader="none"/>
        </w:tabs>
        <w:spacing w:line="343" w:lineRule="exact" w:before="43" w:after="0"/>
        <w:ind w:left="901" w:right="0" w:hanging="296"/>
        <w:jc w:val="left"/>
        <w:rPr>
          <w:sz w:val="18"/>
        </w:rPr>
      </w:pPr>
      <w:r>
        <w:rPr>
          <w:w w:val="105"/>
          <w:sz w:val="18"/>
        </w:rPr>
        <w:t>Helped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install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LVP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flooring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base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trim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18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residential</w:t>
      </w:r>
      <w:r>
        <w:rPr>
          <w:spacing w:val="13"/>
          <w:w w:val="105"/>
          <w:sz w:val="18"/>
        </w:rPr>
        <w:t> </w:t>
      </w:r>
      <w:r>
        <w:rPr>
          <w:spacing w:val="-2"/>
          <w:w w:val="105"/>
          <w:sz w:val="18"/>
        </w:rPr>
        <w:t>remodels.</w:t>
      </w:r>
    </w:p>
    <w:p>
      <w:pPr>
        <w:pStyle w:val="ListParagraph"/>
        <w:numPr>
          <w:ilvl w:val="2"/>
          <w:numId w:val="1"/>
        </w:numPr>
        <w:tabs>
          <w:tab w:pos="901" w:val="left" w:leader="none"/>
        </w:tabs>
        <w:spacing w:line="343" w:lineRule="exact" w:before="0" w:after="0"/>
        <w:ind w:left="901" w:right="0" w:hanging="296"/>
        <w:jc w:val="left"/>
        <w:rPr>
          <w:sz w:val="18"/>
        </w:rPr>
      </w:pPr>
      <w:r>
        <w:rPr>
          <w:w w:val="105"/>
          <w:sz w:val="18"/>
        </w:rPr>
        <w:t>Picked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up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basic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layout,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square,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level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work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from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15"/>
          <w:w w:val="105"/>
          <w:sz w:val="18"/>
        </w:rPr>
        <w:t> </w:t>
      </w:r>
      <w:r>
        <w:rPr>
          <w:spacing w:val="-2"/>
          <w:w w:val="105"/>
          <w:sz w:val="18"/>
        </w:rPr>
        <w:t>foreman.</w:t>
      </w:r>
    </w:p>
    <w:p>
      <w:pPr>
        <w:pStyle w:val="BodyText"/>
        <w:rPr>
          <w:sz w:val="10"/>
        </w:rPr>
      </w:pPr>
      <w:r>
        <w:rPr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2647949</wp:posOffset>
                </wp:positionH>
                <wp:positionV relativeFrom="paragraph">
                  <wp:posOffset>88456</wp:posOffset>
                </wp:positionV>
                <wp:extent cx="4920615" cy="238125"/>
                <wp:effectExtent l="0" t="0" r="0" b="0"/>
                <wp:wrapTopAndBottom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4920615" cy="238125"/>
                        </a:xfrm>
                        <a:prstGeom prst="rect">
                          <a:avLst/>
                        </a:prstGeom>
                        <a:solidFill>
                          <a:srgbClr val="424242"/>
                        </a:solidFill>
                      </wps:spPr>
                      <wps:txbx>
                        <w:txbxContent>
                          <w:p>
                            <w:pPr>
                              <w:spacing w:before="7"/>
                              <w:ind w:left="330" w:right="0" w:firstLine="0"/>
                              <w:jc w:val="left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smallCaps/>
                                <w:color w:val="FFFFFF"/>
                                <w:spacing w:val="-2"/>
                                <w:sz w:val="28"/>
                              </w:rPr>
                              <w:t>Education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8.499969pt;margin-top:6.96508pt;width:387.45pt;height:18.75pt;mso-position-horizontal-relative:page;mso-position-vertical-relative:paragraph;z-index:-15728128;mso-wrap-distance-left:0;mso-wrap-distance-right:0" type="#_x0000_t202" id="docshape2" filled="true" fillcolor="#424242" stroked="false">
                <v:textbox inset="0,0,0,0">
                  <w:txbxContent>
                    <w:p>
                      <w:pPr>
                        <w:spacing w:before="7"/>
                        <w:ind w:left="330" w:right="0" w:firstLine="0"/>
                        <w:jc w:val="left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smallCaps/>
                          <w:color w:val="FFFFFF"/>
                          <w:spacing w:val="-2"/>
                          <w:sz w:val="28"/>
                        </w:rPr>
                        <w:t>Education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19"/>
        <w:rPr>
          <w:sz w:val="7"/>
        </w:rPr>
      </w:pPr>
    </w:p>
    <w:p>
      <w:pPr>
        <w:pStyle w:val="BodyText"/>
        <w:spacing w:after="0"/>
        <w:rPr>
          <w:sz w:val="7"/>
        </w:rPr>
        <w:sectPr>
          <w:type w:val="continuous"/>
          <w:pgSz w:w="11920" w:h="16860"/>
          <w:pgMar w:top="0" w:bottom="0" w:left="566" w:right="0"/>
          <w:cols w:num="2" w:equalWidth="0">
            <w:col w:w="3151" w:space="401"/>
            <w:col w:w="7802"/>
          </w:cols>
        </w:sectPr>
      </w:pPr>
    </w:p>
    <w:p>
      <w:pPr>
        <w:pStyle w:val="ListParagraph"/>
        <w:numPr>
          <w:ilvl w:val="1"/>
          <w:numId w:val="1"/>
        </w:numPr>
        <w:tabs>
          <w:tab w:pos="473" w:val="left" w:leader="none"/>
          <w:tab w:pos="475" w:val="left" w:leader="none"/>
        </w:tabs>
        <w:spacing w:line="204" w:lineRule="auto" w:before="77" w:after="0"/>
        <w:ind w:left="475" w:right="89" w:hanging="298"/>
        <w:jc w:val="left"/>
        <w:rPr>
          <w:color w:val="FFFFFF"/>
          <w:position w:val="-2"/>
          <w:sz w:val="31"/>
        </w:rPr>
      </w:pPr>
      <w:r>
        <w:rPr>
          <w:position w:val="-2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3920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571750" cy="10706100"/>
                <wp:effectExtent l="0" t="0" r="0" b="0"/>
                <wp:wrapNone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2571750" cy="10706100"/>
                          <a:chExt cx="2571750" cy="1070610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571750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0" h="10706100">
                                <a:moveTo>
                                  <a:pt x="2571737" y="4438650"/>
                                </a:moveTo>
                                <a:lnTo>
                                  <a:pt x="0" y="4438650"/>
                                </a:lnTo>
                                <a:lnTo>
                                  <a:pt x="0" y="9267825"/>
                                </a:lnTo>
                                <a:lnTo>
                                  <a:pt x="0" y="10706087"/>
                                </a:lnTo>
                                <a:lnTo>
                                  <a:pt x="2571737" y="10706087"/>
                                </a:lnTo>
                                <a:lnTo>
                                  <a:pt x="2571737" y="9267825"/>
                                </a:lnTo>
                                <a:lnTo>
                                  <a:pt x="2571737" y="4438650"/>
                                </a:lnTo>
                                <a:close/>
                              </a:path>
                              <a:path w="2571750" h="10706100">
                                <a:moveTo>
                                  <a:pt x="2571737" y="2895600"/>
                                </a:moveTo>
                                <a:lnTo>
                                  <a:pt x="0" y="2895600"/>
                                </a:lnTo>
                                <a:lnTo>
                                  <a:pt x="0" y="4200525"/>
                                </a:lnTo>
                                <a:lnTo>
                                  <a:pt x="2571737" y="4200525"/>
                                </a:lnTo>
                                <a:lnTo>
                                  <a:pt x="2571737" y="2895600"/>
                                </a:lnTo>
                                <a:close/>
                              </a:path>
                              <a:path w="2571750" h="10706100">
                                <a:moveTo>
                                  <a:pt x="25717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09850"/>
                                </a:lnTo>
                                <a:lnTo>
                                  <a:pt x="0" y="2657475"/>
                                </a:lnTo>
                                <a:lnTo>
                                  <a:pt x="2571737" y="2657475"/>
                                </a:lnTo>
                                <a:lnTo>
                                  <a:pt x="2571737" y="2609850"/>
                                </a:lnTo>
                                <a:lnTo>
                                  <a:pt x="2571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2657474"/>
                            <a:ext cx="2571750" cy="1781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0" h="1781175">
                                <a:moveTo>
                                  <a:pt x="2571737" y="1543050"/>
                                </a:moveTo>
                                <a:lnTo>
                                  <a:pt x="0" y="1543050"/>
                                </a:lnTo>
                                <a:lnTo>
                                  <a:pt x="0" y="1781175"/>
                                </a:lnTo>
                                <a:lnTo>
                                  <a:pt x="2571737" y="1781175"/>
                                </a:lnTo>
                                <a:lnTo>
                                  <a:pt x="2571737" y="1543050"/>
                                </a:lnTo>
                                <a:close/>
                              </a:path>
                              <a:path w="2571750" h="1781175">
                                <a:moveTo>
                                  <a:pt x="25717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8125"/>
                                </a:lnTo>
                                <a:lnTo>
                                  <a:pt x="2571737" y="238125"/>
                                </a:lnTo>
                                <a:lnTo>
                                  <a:pt x="2571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C23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5774" y="476249"/>
                            <a:ext cx="1600199" cy="169544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251" y="3019424"/>
                            <a:ext cx="153439" cy="1534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380" y="3333750"/>
                            <a:ext cx="133180" cy="15337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742" y="3657600"/>
                            <a:ext cx="152456" cy="15344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202.5pt;height:843pt;mso-position-horizontal-relative:page;mso-position-vertical-relative:page;z-index:-15777280" id="docshapegroup3" coordorigin="0,0" coordsize="4050,16860">
                <v:shape style="position:absolute;left:0;top:0;width:4050;height:16860" id="docshape4" coordorigin="0,0" coordsize="4050,16860" path="m4050,6990l0,6990,0,14595,0,16860,4050,16860,4050,14595,4050,6990xm4050,4560l0,4560,0,6615,4050,6615,4050,4560xm4050,0l0,0,0,4110,0,4185,4050,4185,4050,4110,4050,0xe" filled="true" fillcolor="#424242" stroked="false">
                  <v:path arrowok="t"/>
                  <v:fill type="solid"/>
                </v:shape>
                <v:shape style="position:absolute;left:0;top:4185;width:4050;height:2805" id="docshape5" coordorigin="0,4185" coordsize="4050,2805" path="m4050,6615l0,6615,0,6990,4050,6990,4050,6615xm4050,4185l0,4185,0,4560,4050,4560,4050,4185xe" filled="true" fillcolor="#f2c232" stroked="false">
                  <v:path arrowok="t"/>
                  <v:fill type="solid"/>
                </v:shape>
                <v:shape style="position:absolute;left:765;top:750;width:2520;height:2670" type="#_x0000_t75" id="docshape6" stroked="false">
                  <v:imagedata r:id="rId6" o:title=""/>
                </v:shape>
                <v:shape style="position:absolute;left:750;top:4755;width:242;height:242" type="#_x0000_t75" id="docshape7" stroked="false">
                  <v:imagedata r:id="rId7" o:title=""/>
                </v:shape>
                <v:shape style="position:absolute;left:765;top:5250;width:210;height:242" type="#_x0000_t75" id="docshape8" stroked="false">
                  <v:imagedata r:id="rId8" o:title=""/>
                </v:shape>
                <v:shape style="position:absolute;left:750;top:5760;width:241;height:242" type="#_x0000_t75" id="docshape9" stroked="false">
                  <v:imagedata r:id="rId9" o:title=""/>
                </v:shape>
                <w10:wrap type="none"/>
              </v:group>
            </w:pict>
          </mc:Fallback>
        </mc:AlternateContent>
      </w:r>
      <w:r>
        <w:rPr>
          <w:color w:val="FFFFFF"/>
          <w:w w:val="105"/>
          <w:sz w:val="18"/>
        </w:rPr>
        <w:t>Pneumatic nail gun and impact driver use</w:t>
      </w:r>
    </w:p>
    <w:p>
      <w:pPr>
        <w:pStyle w:val="ListParagraph"/>
        <w:numPr>
          <w:ilvl w:val="1"/>
          <w:numId w:val="1"/>
        </w:numPr>
        <w:tabs>
          <w:tab w:pos="473" w:val="left" w:leader="none"/>
        </w:tabs>
        <w:spacing w:line="343" w:lineRule="exact" w:before="57" w:after="0"/>
        <w:ind w:left="473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LVP</w:t>
      </w:r>
      <w:r>
        <w:rPr>
          <w:color w:val="FFFFFF"/>
          <w:spacing w:val="-1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3"/>
          <w:w w:val="105"/>
          <w:sz w:val="18"/>
        </w:rPr>
        <w:t> </w:t>
      </w:r>
      <w:r>
        <w:rPr>
          <w:color w:val="FFFFFF"/>
          <w:w w:val="105"/>
          <w:sz w:val="18"/>
        </w:rPr>
        <w:t>base</w:t>
      </w:r>
      <w:r>
        <w:rPr>
          <w:color w:val="FFFFFF"/>
          <w:spacing w:val="3"/>
          <w:w w:val="105"/>
          <w:sz w:val="18"/>
        </w:rPr>
        <w:t> </w:t>
      </w:r>
      <w:r>
        <w:rPr>
          <w:color w:val="FFFFFF"/>
          <w:w w:val="105"/>
          <w:sz w:val="18"/>
        </w:rPr>
        <w:t>trim</w:t>
      </w:r>
      <w:r>
        <w:rPr>
          <w:color w:val="FFFFFF"/>
          <w:spacing w:val="3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installation</w:t>
      </w:r>
    </w:p>
    <w:p>
      <w:pPr>
        <w:pStyle w:val="ListParagraph"/>
        <w:numPr>
          <w:ilvl w:val="1"/>
          <w:numId w:val="1"/>
        </w:numPr>
        <w:tabs>
          <w:tab w:pos="473" w:val="left" w:leader="none"/>
          <w:tab w:pos="475" w:val="left" w:leader="none"/>
        </w:tabs>
        <w:spacing w:line="189" w:lineRule="auto" w:before="37" w:after="0"/>
        <w:ind w:left="475" w:right="293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Material takeoffs and lumber </w:t>
      </w:r>
      <w:r>
        <w:rPr>
          <w:color w:val="FFFFFF"/>
          <w:spacing w:val="-2"/>
          <w:w w:val="105"/>
          <w:sz w:val="18"/>
        </w:rPr>
        <w:t>estimating</w:t>
      </w:r>
    </w:p>
    <w:p>
      <w:pPr>
        <w:pStyle w:val="ListParagraph"/>
        <w:numPr>
          <w:ilvl w:val="1"/>
          <w:numId w:val="1"/>
        </w:numPr>
        <w:tabs>
          <w:tab w:pos="473" w:val="left" w:leader="none"/>
          <w:tab w:pos="475" w:val="left" w:leader="none"/>
        </w:tabs>
        <w:spacing w:line="189" w:lineRule="auto" w:before="110" w:after="0"/>
        <w:ind w:left="475" w:right="645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Jobsite cleanup and tool </w:t>
      </w:r>
      <w:r>
        <w:rPr>
          <w:color w:val="FFFFFF"/>
          <w:spacing w:val="-2"/>
          <w:w w:val="105"/>
          <w:sz w:val="18"/>
        </w:rPr>
        <w:t>maintenance</w:t>
      </w:r>
    </w:p>
    <w:p>
      <w:pPr>
        <w:pStyle w:val="ListParagraph"/>
        <w:numPr>
          <w:ilvl w:val="1"/>
          <w:numId w:val="1"/>
        </w:numPr>
        <w:tabs>
          <w:tab w:pos="473" w:val="left" w:leader="none"/>
          <w:tab w:pos="475" w:val="left" w:leader="none"/>
        </w:tabs>
        <w:spacing w:line="201" w:lineRule="auto" w:before="98" w:after="0"/>
        <w:ind w:left="475" w:right="544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Fall protection and ladder </w:t>
      </w:r>
      <w:r>
        <w:rPr>
          <w:color w:val="FFFFFF"/>
          <w:spacing w:val="-2"/>
          <w:w w:val="105"/>
          <w:sz w:val="18"/>
        </w:rPr>
        <w:t>safety</w:t>
      </w:r>
    </w:p>
    <w:p>
      <w:pPr>
        <w:pStyle w:val="ListParagraph"/>
        <w:numPr>
          <w:ilvl w:val="1"/>
          <w:numId w:val="1"/>
        </w:numPr>
        <w:tabs>
          <w:tab w:pos="473" w:val="left" w:leader="none"/>
          <w:tab w:pos="475" w:val="left" w:leader="none"/>
        </w:tabs>
        <w:spacing w:line="204" w:lineRule="auto" w:before="77" w:after="0"/>
        <w:ind w:left="475" w:right="38" w:hanging="298"/>
        <w:jc w:val="left"/>
        <w:rPr>
          <w:color w:val="FFFFFF"/>
          <w:position w:val="-2"/>
          <w:sz w:val="31"/>
        </w:rPr>
      </w:pPr>
      <w:r>
        <w:rPr>
          <w:color w:val="FFFFFF"/>
          <w:w w:val="105"/>
          <w:sz w:val="18"/>
        </w:rPr>
        <w:t>Tape measure accuracy to 1/16 </w:t>
      </w:r>
      <w:r>
        <w:rPr>
          <w:color w:val="FFFFFF"/>
          <w:spacing w:val="-4"/>
          <w:w w:val="105"/>
          <w:sz w:val="18"/>
        </w:rPr>
        <w:t>inch</w:t>
      </w:r>
    </w:p>
    <w:p>
      <w:pPr>
        <w:pStyle w:val="ListParagraph"/>
        <w:numPr>
          <w:ilvl w:val="1"/>
          <w:numId w:val="1"/>
        </w:numPr>
        <w:tabs>
          <w:tab w:pos="473" w:val="left" w:leader="none"/>
          <w:tab w:pos="475" w:val="left" w:leader="none"/>
        </w:tabs>
        <w:spacing w:line="189" w:lineRule="auto" w:before="108" w:after="0"/>
        <w:ind w:left="475" w:right="560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Crew communication and </w:t>
      </w:r>
      <w:r>
        <w:rPr>
          <w:color w:val="FFFFFF"/>
          <w:spacing w:val="-2"/>
          <w:w w:val="105"/>
          <w:sz w:val="18"/>
        </w:rPr>
        <w:t>punctuality</w:t>
      </w:r>
    </w:p>
    <w:p>
      <w:pPr>
        <w:pStyle w:val="BodyText"/>
        <w:spacing w:line="261" w:lineRule="auto" w:before="40"/>
        <w:ind w:left="177" w:right="207"/>
      </w:pPr>
      <w:r>
        <w:rPr/>
        <w:br w:type="column"/>
      </w:r>
      <w:r>
        <w:rPr>
          <w:w w:val="105"/>
        </w:rPr>
        <w:t>Registered Carpentry Apprenticeship (Year 2 of 4), Southern Arizona Carpenters Training Center, 2023-Present</w:t>
      </w:r>
    </w:p>
    <w:p>
      <w:pPr>
        <w:pStyle w:val="BodyText"/>
        <w:spacing w:before="62"/>
      </w:pPr>
    </w:p>
    <w:p>
      <w:pPr>
        <w:pStyle w:val="BodyText"/>
        <w:spacing w:line="573" w:lineRule="auto"/>
        <w:ind w:left="177" w:right="1696"/>
      </w:pPr>
      <w:r>
        <w:rPr>
          <w:w w:val="105"/>
        </w:rPr>
        <w:t>High School Diploma, Pueblo Magnet High School, Tucson,</w:t>
      </w:r>
      <w:r>
        <w:rPr>
          <w:spacing w:val="-1"/>
          <w:w w:val="105"/>
        </w:rPr>
        <w:t> </w:t>
      </w:r>
      <w:r>
        <w:rPr>
          <w:w w:val="105"/>
        </w:rPr>
        <w:t>AZ, 2021 OSHA 10-Hour Construction Safety Certification, 2022</w:t>
      </w:r>
    </w:p>
    <w:p>
      <w:pPr>
        <w:pStyle w:val="BodyText"/>
        <w:ind w:left="177"/>
      </w:pPr>
      <w:r>
        <w:rPr>
          <w:w w:val="105"/>
        </w:rPr>
        <w:t>CPR</w:t>
      </w:r>
      <w:r>
        <w:rPr>
          <w:spacing w:val="8"/>
          <w:w w:val="105"/>
        </w:rPr>
        <w:t> </w:t>
      </w:r>
      <w:r>
        <w:rPr>
          <w:w w:val="105"/>
        </w:rPr>
        <w:t>and</w:t>
      </w:r>
      <w:r>
        <w:rPr>
          <w:spacing w:val="9"/>
          <w:w w:val="105"/>
        </w:rPr>
        <w:t> </w:t>
      </w:r>
      <w:r>
        <w:rPr>
          <w:w w:val="105"/>
        </w:rPr>
        <w:t>First</w:t>
      </w:r>
      <w:r>
        <w:rPr>
          <w:spacing w:val="-1"/>
          <w:w w:val="105"/>
        </w:rPr>
        <w:t> </w:t>
      </w:r>
      <w:r>
        <w:rPr>
          <w:w w:val="105"/>
        </w:rPr>
        <w:t>Aid</w:t>
      </w:r>
      <w:r>
        <w:rPr>
          <w:spacing w:val="9"/>
          <w:w w:val="105"/>
        </w:rPr>
        <w:t> </w:t>
      </w:r>
      <w:r>
        <w:rPr>
          <w:w w:val="105"/>
        </w:rPr>
        <w:t>Certified,</w:t>
      </w:r>
      <w:r>
        <w:rPr>
          <w:spacing w:val="-2"/>
          <w:w w:val="105"/>
        </w:rPr>
        <w:t> </w:t>
      </w:r>
      <w:r>
        <w:rPr>
          <w:w w:val="105"/>
        </w:rPr>
        <w:t>American</w:t>
      </w:r>
      <w:r>
        <w:rPr>
          <w:spacing w:val="9"/>
          <w:w w:val="105"/>
        </w:rPr>
        <w:t> </w:t>
      </w:r>
      <w:r>
        <w:rPr>
          <w:w w:val="105"/>
        </w:rPr>
        <w:t>Red</w:t>
      </w:r>
      <w:r>
        <w:rPr>
          <w:spacing w:val="9"/>
          <w:w w:val="105"/>
        </w:rPr>
        <w:t> </w:t>
      </w:r>
      <w:r>
        <w:rPr>
          <w:w w:val="105"/>
        </w:rPr>
        <w:t>Cross,</w:t>
      </w:r>
      <w:r>
        <w:rPr>
          <w:spacing w:val="10"/>
          <w:w w:val="105"/>
        </w:rPr>
        <w:t> </w:t>
      </w:r>
      <w:r>
        <w:rPr>
          <w:spacing w:val="-4"/>
          <w:w w:val="105"/>
        </w:rPr>
        <w:t>2023</w:t>
      </w:r>
    </w:p>
    <w:sectPr>
      <w:type w:val="continuous"/>
      <w:pgSz w:w="11920" w:h="16860"/>
      <w:pgMar w:top="0" w:bottom="0" w:left="566" w:right="0"/>
      <w:cols w:num="2" w:equalWidth="0">
        <w:col w:w="3213" w:space="339"/>
        <w:col w:w="780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326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75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903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65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0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95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-40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275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509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9"/>
      <w:outlineLvl w:val="1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69"/>
      <w:ind w:left="3618"/>
      <w:jc w:val="center"/>
      <w:outlineLvl w:val="2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98"/>
      <w:ind w:left="475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diego.ramirez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2026-07-17T11:46:57Z</dcterms:created>
  <dcterms:modified xsi:type="dcterms:W3CDTF">2026-07-17T11:46:57Z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2026-07-17T00:00:00Z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2026-07-17T00:00:00Z</vt:filetime>
  </property>
  <property fmtid="{D5CDD505-2E9C-101B-9397-08002B2CF9AE}" pid="5" name="Producer">
    <vt:lpwstr>Skia/PDF m121</vt:lpwstr>
  </property>
</Properties>
</file>