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4035" w:right="0" w:firstLine="0"/>
        <w:jc w:val="center"/>
        <w:rPr>
          <w:sz w:val="83"/>
        </w:rPr>
      </w:pPr>
      <w:r>
        <w:rPr>
          <w:color w:val="134E5C"/>
          <w:sz w:val="83"/>
        </w:rPr>
        <w:t>MARISOL</w:t>
      </w:r>
      <w:r>
        <w:rPr>
          <w:color w:val="134E5C"/>
          <w:spacing w:val="-35"/>
          <w:sz w:val="83"/>
        </w:rPr>
        <w:t> </w:t>
      </w:r>
      <w:r>
        <w:rPr>
          <w:color w:val="646464"/>
          <w:spacing w:val="-4"/>
          <w:sz w:val="83"/>
        </w:rPr>
        <w:t>VEGA</w:t>
      </w:r>
    </w:p>
    <w:p>
      <w:pPr>
        <w:spacing w:before="161"/>
        <w:ind w:left="4035" w:right="0" w:firstLine="0"/>
        <w:jc w:val="center"/>
        <w:rPr>
          <w:sz w:val="20"/>
        </w:rPr>
      </w:pPr>
      <w:r>
        <w:rPr>
          <w:color w:val="134E5C"/>
          <w:spacing w:val="-2"/>
          <w:sz w:val="20"/>
        </w:rPr>
        <w:t>Teacher</w:t>
      </w:r>
      <w:r>
        <w:rPr>
          <w:color w:val="134E5C"/>
          <w:spacing w:val="-11"/>
          <w:sz w:val="20"/>
        </w:rPr>
        <w:t> </w:t>
      </w:r>
      <w:r>
        <w:rPr>
          <w:color w:val="134E5C"/>
          <w:spacing w:val="-2"/>
          <w:sz w:val="20"/>
        </w:rPr>
        <w:t>Assistant</w:t>
      </w:r>
    </w:p>
    <w:p>
      <w:pPr>
        <w:pStyle w:val="BodyText"/>
        <w:spacing w:before="125"/>
        <w:ind w:left="0" w:firstLine="0"/>
        <w:rPr>
          <w:sz w:val="20"/>
        </w:rPr>
      </w:pPr>
    </w:p>
    <w:p>
      <w:pPr>
        <w:spacing w:line="292" w:lineRule="auto" w:before="0"/>
        <w:ind w:left="3840" w:right="6" w:hanging="1"/>
        <w:jc w:val="center"/>
        <w:rPr>
          <w:sz w:val="20"/>
        </w:rPr>
      </w:pPr>
      <w:r>
        <w:rPr>
          <w:color w:val="FFFFFF"/>
          <w:sz w:val="20"/>
        </w:rPr>
        <w:t>Bilingual teacher assistant with ﬁve years supporting K-3 classrooms across general education and inclusion settings. Known for steady behavior support,</w:t>
      </w:r>
      <w:r>
        <w:rPr>
          <w:color w:val="FFFFFF"/>
          <w:spacing w:val="40"/>
          <w:sz w:val="20"/>
        </w:rPr>
        <w:t> </w:t>
      </w:r>
      <w:r>
        <w:rPr>
          <w:color w:val="FFFFFF"/>
          <w:sz w:val="20"/>
        </w:rPr>
        <w:t>small-group reading instruction, and clear communication with families in Spanish and English.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59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283" w:right="425"/>
        </w:sectPr>
      </w:pPr>
    </w:p>
    <w:p>
      <w:pPr>
        <w:pStyle w:val="BodyText"/>
        <w:spacing w:before="175"/>
        <w:ind w:left="0" w:firstLine="0"/>
        <w:rPr>
          <w:sz w:val="24"/>
        </w:rPr>
      </w:pPr>
    </w:p>
    <w:p>
      <w:pPr>
        <w:pStyle w:val="Heading1"/>
        <w:spacing w:line="261" w:lineRule="auto"/>
        <w:ind w:right="38"/>
      </w:pPr>
      <w:r>
        <w:rPr>
          <w:color w:val="134E5C"/>
          <w:spacing w:val="-2"/>
        </w:rPr>
        <w:t>CONTACT INFORMATION</w:t>
      </w:r>
    </w:p>
    <w:p>
      <w:pPr>
        <w:spacing w:before="61"/>
        <w:ind w:left="108" w:right="0" w:firstLine="0"/>
        <w:jc w:val="left"/>
        <w:rPr>
          <w:sz w:val="24"/>
        </w:rPr>
      </w:pPr>
      <w:r>
        <w:rPr/>
        <w:br w:type="column"/>
      </w:r>
      <w:r>
        <w:rPr>
          <w:color w:val="134E5C"/>
          <w:spacing w:val="-2"/>
          <w:sz w:val="24"/>
        </w:rPr>
        <w:t>PROFESSIONAL</w:t>
      </w:r>
      <w:r>
        <w:rPr>
          <w:color w:val="134E5C"/>
          <w:spacing w:val="4"/>
          <w:sz w:val="24"/>
        </w:rPr>
        <w:t> </w:t>
      </w:r>
      <w:r>
        <w:rPr>
          <w:color w:val="134E5C"/>
          <w:spacing w:val="-2"/>
          <w:sz w:val="24"/>
        </w:rPr>
        <w:t>EXPERIENCE</w:t>
      </w:r>
    </w:p>
    <w:p>
      <w:pPr>
        <w:spacing w:line="266" w:lineRule="auto" w:before="167"/>
        <w:ind w:left="108" w:right="281" w:firstLine="0"/>
        <w:jc w:val="left"/>
        <w:rPr>
          <w:sz w:val="20"/>
        </w:rPr>
      </w:pPr>
      <w:r>
        <w:rPr>
          <w:sz w:val="20"/>
        </w:rPr>
        <w:t>Teacher</w:t>
      </w:r>
      <w:r>
        <w:rPr>
          <w:spacing w:val="-9"/>
          <w:sz w:val="20"/>
        </w:rPr>
        <w:t> </w:t>
      </w:r>
      <w:r>
        <w:rPr>
          <w:sz w:val="20"/>
        </w:rPr>
        <w:t>Assistant, 2nd Grade Inclusion </w:t>
      </w:r>
      <w:r>
        <w:rPr>
          <w:color w:val="134E5C"/>
          <w:sz w:val="20"/>
        </w:rPr>
        <w:t>| Saguaro Hills Elementary, Tucson, </w:t>
      </w:r>
      <w:r>
        <w:rPr>
          <w:color w:val="134E5C"/>
          <w:spacing w:val="-6"/>
          <w:sz w:val="20"/>
        </w:rPr>
        <w:t>AZ</w:t>
      </w:r>
    </w:p>
    <w:p>
      <w:pPr>
        <w:pStyle w:val="BodyText"/>
        <w:spacing w:before="3"/>
        <w:ind w:left="108" w:firstLine="0"/>
      </w:pPr>
      <w:r>
        <w:rPr>
          <w:color w:val="134E5C"/>
          <w:w w:val="105"/>
        </w:rPr>
        <w:t>2021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425"/>
          <w:cols w:num="2" w:equalWidth="0">
            <w:col w:w="1823" w:space="2195"/>
            <w:col w:w="7194"/>
          </w:cols>
        </w:sectPr>
      </w:pPr>
    </w:p>
    <w:p>
      <w:pPr>
        <w:spacing w:before="29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(520)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0143</w:t>
      </w:r>
    </w:p>
    <w:p>
      <w:pPr>
        <w:spacing w:line="266" w:lineRule="auto" w:before="175"/>
        <w:ind w:left="740" w:right="0" w:firstLine="0"/>
        <w:jc w:val="left"/>
        <w:rPr>
          <w:sz w:val="20"/>
        </w:rPr>
      </w:pPr>
      <w:r>
        <w:rPr>
          <w:color w:val="134E5C"/>
          <w:spacing w:val="-2"/>
          <w:sz w:val="20"/>
        </w:rPr>
        <w:t>marisol.vega@exampl e.com</w:t>
      </w:r>
    </w:p>
    <w:p>
      <w:pPr>
        <w:spacing w:before="150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Tucson,</w:t>
      </w:r>
      <w:r>
        <w:rPr>
          <w:color w:val="134E5C"/>
          <w:spacing w:val="-9"/>
          <w:sz w:val="20"/>
        </w:rPr>
        <w:t> </w:t>
      </w:r>
      <w:r>
        <w:rPr>
          <w:color w:val="134E5C"/>
          <w:sz w:val="20"/>
        </w:rPr>
        <w:t>AZ</w:t>
      </w:r>
      <w:r>
        <w:rPr>
          <w:color w:val="134E5C"/>
          <w:spacing w:val="4"/>
          <w:sz w:val="20"/>
        </w:rPr>
        <w:t> </w:t>
      </w:r>
      <w:r>
        <w:rPr>
          <w:color w:val="134E5C"/>
          <w:spacing w:val="-2"/>
          <w:sz w:val="20"/>
        </w:rPr>
        <w:t>12345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157"/>
        <w:ind w:left="0" w:firstLine="0"/>
        <w:rPr>
          <w:sz w:val="20"/>
        </w:rPr>
      </w:pPr>
    </w:p>
    <w:p>
      <w:pPr>
        <w:pStyle w:val="Heading1"/>
      </w:pPr>
      <w:r>
        <w:rPr>
          <w:color w:val="134E5C"/>
        </w:rPr>
        <w:t>KEY</w:t>
      </w:r>
      <w:r>
        <w:rPr>
          <w:color w:val="134E5C"/>
          <w:spacing w:val="-6"/>
        </w:rPr>
        <w:t> </w:t>
      </w:r>
      <w:r>
        <w:rPr>
          <w:color w:val="134E5C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153" w:after="0"/>
        <w:ind w:left="406" w:right="691" w:hanging="298"/>
        <w:jc w:val="both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Co-teach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lead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teacher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classroom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of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24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students,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7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IEPs covering reading, ADHD, and emotional regulation.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8" w:lineRule="auto" w:before="104" w:after="0"/>
        <w:ind w:left="406" w:right="154" w:hanging="298"/>
        <w:jc w:val="both"/>
        <w:rPr>
          <w:sz w:val="18"/>
        </w:rPr>
      </w:pPr>
      <w:r>
        <w:rPr>
          <w:color w:val="134E5C"/>
          <w:w w:val="105"/>
          <w:sz w:val="18"/>
        </w:rPr>
        <w:t>Run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daily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small-group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phonics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rotations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using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Heggerty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Fundations;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18 of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22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students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moved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up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at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least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one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reading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level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F&amp;P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benchmarks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this </w:t>
      </w:r>
      <w:r>
        <w:rPr>
          <w:color w:val="134E5C"/>
          <w:spacing w:val="-2"/>
          <w:w w:val="105"/>
          <w:sz w:val="18"/>
        </w:rPr>
        <w:t>year.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100" w:after="0"/>
        <w:ind w:left="406" w:right="23" w:hanging="298"/>
        <w:jc w:val="both"/>
        <w:rPr>
          <w:sz w:val="18"/>
        </w:rPr>
      </w:pPr>
      <w:r>
        <w:rPr>
          <w:color w:val="134E5C"/>
          <w:w w:val="105"/>
          <w:sz w:val="18"/>
        </w:rPr>
        <w:t>Translate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parent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conferences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weekly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newsletters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into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Spanish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roughly a third of families.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40" w:lineRule="atLeast" w:before="33" w:after="0"/>
        <w:ind w:left="406" w:right="9" w:hanging="298"/>
        <w:jc w:val="both"/>
        <w:rPr>
          <w:sz w:val="18"/>
        </w:rPr>
      </w:pPr>
      <w:r>
        <w:rPr>
          <w:color w:val="134E5C"/>
          <w:w w:val="105"/>
          <w:sz w:val="18"/>
        </w:rPr>
        <w:t>Track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behavior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data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three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students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BIPs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share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weekly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summaries with the school counselor.</w:t>
      </w:r>
    </w:p>
    <w:p>
      <w:pPr>
        <w:pStyle w:val="ListParagraph"/>
        <w:spacing w:after="0" w:line="240" w:lineRule="atLeast"/>
        <w:jc w:val="both"/>
        <w:rPr>
          <w:sz w:val="18"/>
        </w:rPr>
        <w:sectPr>
          <w:type w:val="continuous"/>
          <w:pgSz w:w="11920" w:h="16860"/>
          <w:pgMar w:top="780" w:bottom="280" w:left="283" w:right="425"/>
          <w:cols w:num="2" w:equalWidth="0">
            <w:col w:w="2806" w:space="1565"/>
            <w:col w:w="6841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173" w:lineRule="exact" w:before="0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Small-group</w:t>
      </w:r>
      <w:r>
        <w:rPr>
          <w:color w:val="134E5C"/>
          <w:spacing w:val="4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reading</w:t>
      </w:r>
      <w:r>
        <w:rPr>
          <w:color w:val="134E5C"/>
          <w:spacing w:val="4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instruction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13" w:after="0"/>
        <w:ind w:left="591" w:right="474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Behavior</w:t>
      </w:r>
      <w:r>
        <w:rPr>
          <w:color w:val="134E5C"/>
          <w:spacing w:val="-1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tracking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BIP </w:t>
      </w:r>
      <w:r>
        <w:rPr>
          <w:color w:val="134E5C"/>
          <w:spacing w:val="-2"/>
          <w:w w:val="105"/>
          <w:sz w:val="18"/>
        </w:rPr>
        <w:t>support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60" w:after="0"/>
        <w:ind w:left="591" w:right="30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Cover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classroom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up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45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minutes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when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lead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teacher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is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pulled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IEP </w:t>
      </w:r>
      <w:r>
        <w:rPr>
          <w:color w:val="134E5C"/>
          <w:spacing w:val="-2"/>
          <w:w w:val="105"/>
          <w:sz w:val="18"/>
        </w:rPr>
        <w:t>meetings.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425"/>
          <w:cols w:num="2" w:equalWidth="0">
            <w:col w:w="3239" w:space="946"/>
            <w:col w:w="7027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03" w:after="0"/>
        <w:ind w:left="591" w:right="39" w:hanging="298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IEP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accommodation implementation</w:t>
      </w:r>
    </w:p>
    <w:p>
      <w:pPr>
        <w:spacing w:line="225" w:lineRule="exact" w:before="0"/>
        <w:ind w:left="294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Instructional</w:t>
      </w:r>
      <w:r>
        <w:rPr>
          <w:spacing w:val="-13"/>
          <w:sz w:val="20"/>
        </w:rPr>
        <w:t> </w:t>
      </w:r>
      <w:r>
        <w:rPr>
          <w:sz w:val="20"/>
        </w:rPr>
        <w:t>Aide, Kindergarten </w:t>
      </w:r>
      <w:r>
        <w:rPr>
          <w:color w:val="134E5C"/>
          <w:sz w:val="20"/>
        </w:rPr>
        <w:t>|</w:t>
      </w:r>
      <w:r>
        <w:rPr>
          <w:color w:val="134E5C"/>
          <w:spacing w:val="-1"/>
          <w:sz w:val="20"/>
        </w:rPr>
        <w:t> </w:t>
      </w:r>
      <w:r>
        <w:rPr>
          <w:color w:val="134E5C"/>
          <w:sz w:val="20"/>
        </w:rPr>
        <w:t>Mesa View Primary,</w:t>
      </w:r>
      <w:r>
        <w:rPr>
          <w:color w:val="134E5C"/>
          <w:spacing w:val="-1"/>
          <w:sz w:val="20"/>
        </w:rPr>
        <w:t> </w:t>
      </w:r>
      <w:r>
        <w:rPr>
          <w:color w:val="134E5C"/>
          <w:sz w:val="20"/>
        </w:rPr>
        <w:t>Tucson, </w:t>
      </w:r>
      <w:r>
        <w:rPr>
          <w:color w:val="134E5C"/>
          <w:spacing w:val="-5"/>
          <w:sz w:val="20"/>
        </w:rPr>
        <w:t>AZ</w:t>
      </w:r>
    </w:p>
    <w:p>
      <w:pPr>
        <w:pStyle w:val="BodyText"/>
        <w:spacing w:before="43"/>
        <w:ind w:left="294" w:firstLine="0"/>
      </w:pPr>
      <w:r>
        <w:rPr>
          <w:color w:val="134E5C"/>
          <w:w w:val="105"/>
        </w:rPr>
        <w:t>2019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425"/>
          <w:cols w:num="2" w:equalWidth="0">
            <w:col w:w="2306" w:space="1526"/>
            <w:col w:w="7380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4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Bilingual: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Spanish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/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English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Heggerty,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Fundations,</w:t>
      </w:r>
      <w:r>
        <w:rPr>
          <w:color w:val="134E5C"/>
          <w:spacing w:val="-4"/>
          <w:w w:val="105"/>
          <w:sz w:val="18"/>
        </w:rPr>
        <w:t> Lexia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Google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Classroom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Seesaw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23" w:after="0"/>
        <w:ind w:left="591" w:right="230" w:hanging="298"/>
        <w:jc w:val="left"/>
        <w:rPr>
          <w:sz w:val="18"/>
        </w:rPr>
      </w:pPr>
      <w:r>
        <w:rPr>
          <w:color w:val="134E5C"/>
          <w:sz w:val="18"/>
        </w:rPr>
        <w:t>Positive behavior intervention </w:t>
      </w:r>
      <w:r>
        <w:rPr>
          <w:color w:val="134E5C"/>
          <w:spacing w:val="-2"/>
          <w:sz w:val="18"/>
        </w:rPr>
        <w:t>(PBIS)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04" w:after="0"/>
        <w:ind w:left="591" w:right="430" w:hanging="298"/>
        <w:jc w:val="left"/>
        <w:rPr>
          <w:sz w:val="18"/>
        </w:rPr>
      </w:pPr>
      <w:r>
        <w:rPr>
          <w:color w:val="134E5C"/>
          <w:w w:val="105"/>
          <w:sz w:val="18"/>
        </w:rPr>
        <w:t>Parent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communication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 </w:t>
      </w:r>
      <w:r>
        <w:rPr>
          <w:color w:val="134E5C"/>
          <w:spacing w:val="-2"/>
          <w:w w:val="105"/>
          <w:sz w:val="18"/>
        </w:rPr>
        <w:t>translation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4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Classroom</w:t>
      </w:r>
      <w:r>
        <w:rPr>
          <w:color w:val="134E5C"/>
          <w:spacing w:val="15"/>
          <w:sz w:val="18"/>
        </w:rPr>
        <w:t> </w:t>
      </w:r>
      <w:r>
        <w:rPr>
          <w:color w:val="134E5C"/>
          <w:spacing w:val="-2"/>
          <w:sz w:val="18"/>
        </w:rPr>
        <w:t>management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59" w:after="0"/>
        <w:ind w:left="591" w:right="127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Supported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class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of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26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kindergarteners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through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arrival,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centers,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lunch,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and dismissal routines.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4" w:after="0"/>
        <w:ind w:left="591" w:right="509" w:hanging="298"/>
        <w:jc w:val="left"/>
        <w:rPr>
          <w:sz w:val="18"/>
        </w:rPr>
      </w:pPr>
      <w:r>
        <w:rPr>
          <w:color w:val="134E5C"/>
          <w:w w:val="105"/>
          <w:sz w:val="18"/>
        </w:rPr>
        <w:t>Led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morning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literacy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stations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one-on-one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letter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sound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practice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with students ﬂagged on DIBELS screeners.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80" w:after="0"/>
        <w:ind w:left="591" w:right="251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Prepped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materials,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laminated,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organized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classroom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library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by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reading </w:t>
      </w:r>
      <w:r>
        <w:rPr>
          <w:color w:val="134E5C"/>
          <w:w w:val="105"/>
          <w:sz w:val="18"/>
        </w:rPr>
        <w:t>level each week.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04" w:after="0"/>
        <w:ind w:left="591" w:right="65" w:hanging="298"/>
        <w:jc w:val="left"/>
        <w:rPr>
          <w:sz w:val="18"/>
        </w:rPr>
      </w:pPr>
      <w:r>
        <w:rPr>
          <w:color w:val="134E5C"/>
          <w:w w:val="105"/>
          <w:sz w:val="18"/>
        </w:rPr>
        <w:t>Helped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two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non-verbal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students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communicate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using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picture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cards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basic ASL signs.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425"/>
          <w:cols w:num="2" w:equalWidth="0">
            <w:col w:w="3253" w:space="932"/>
            <w:col w:w="7027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12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2438400"/>
                                </a:moveTo>
                                <a:lnTo>
                                  <a:pt x="0" y="2438400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2438400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0"/>
                                </a:lnTo>
                                <a:lnTo>
                                  <a:pt x="5091684" y="1447800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66975" cy="864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8648700">
                                <a:moveTo>
                                  <a:pt x="2466974" y="8648699"/>
                                </a:moveTo>
                                <a:lnTo>
                                  <a:pt x="0" y="8648699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8648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555624"/>
                            <a:ext cx="1733549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7242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0711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162174" y="1447800"/>
                            <a:ext cx="540639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990600">
                                <a:moveTo>
                                  <a:pt x="5406008" y="990599"/>
                                </a:moveTo>
                                <a:lnTo>
                                  <a:pt x="0" y="990599"/>
                                </a:lnTo>
                                <a:lnTo>
                                  <a:pt x="0" y="0"/>
                                </a:lnTo>
                                <a:lnTo>
                                  <a:pt x="5406008" y="0"/>
                                </a:lnTo>
                                <a:lnTo>
                                  <a:pt x="5406008" y="990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162174" y="2438399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5232" id="docshapegroup1" coordorigin="0,0" coordsize="11919,16858">
                <v:shape style="position:absolute;left:3899;top:0;width:8019;height:16858" id="docshape2" coordorigin="3900,0" coordsize="8019,16858" path="m11918,3840l3900,3840,3900,16858,11918,16858,11918,3840xm11918,0l3900,0,3900,2280,11918,2280,11918,0xe" filled="true" fillcolor="#f5f5f5" stroked="false">
                  <v:path arrowok="t"/>
                  <v:fill type="solid"/>
                </v:shape>
                <v:rect style="position:absolute;left:0;top:0;width:3885;height:13620" id="docshape3" filled="true" fillcolor="#ffffff" stroked="false">
                  <v:fill type="solid"/>
                </v:rect>
                <v:shape style="position:absolute;left:435;top:875;width:2730;height:2740" type="#_x0000_t75" id="docshape4" stroked="false">
                  <v:imagedata r:id="rId5" o:title=""/>
                </v:shape>
                <v:shape style="position:absolute;left:585;top:5325;width:317;height:317" type="#_x0000_t75" id="docshape5" stroked="false">
                  <v:imagedata r:id="rId6" o:title=""/>
                </v:shape>
                <v:shape style="position:absolute;left:605;top:5865;width:275;height:317" type="#_x0000_t75" id="docshape6" stroked="false">
                  <v:imagedata r:id="rId7" o:title=""/>
                </v:shape>
                <v:shape style="position:absolute;left:585;top:6411;width:317;height:274" type="#_x0000_t75" id="docshape7" stroked="false">
                  <v:imagedata r:id="rId8" o:title=""/>
                </v:shape>
                <v:rect style="position:absolute;left:3405;top:2280;width:8514;height:1560" id="docshape8" filled="true" fillcolor="#134e5c" stroked="false">
                  <v:fill type="solid"/>
                </v:rect>
                <v:shape style="position:absolute;left:3405;top:3840;width:480;height:600" id="docshape9" coordorigin="3405,3840" coordsize="480,600" path="m3885,4440l3405,3840,3885,3840,3885,4440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34E5C"/>
          <w:sz w:val="18"/>
        </w:rPr>
        <w:t>CPR</w:t>
      </w:r>
      <w:r>
        <w:rPr>
          <w:color w:val="134E5C"/>
          <w:spacing w:val="-4"/>
          <w:sz w:val="18"/>
        </w:rPr>
        <w:t> </w:t>
      </w:r>
      <w:r>
        <w:rPr>
          <w:color w:val="134E5C"/>
          <w:sz w:val="18"/>
        </w:rPr>
        <w:t>/</w:t>
      </w:r>
      <w:r>
        <w:rPr>
          <w:color w:val="134E5C"/>
          <w:spacing w:val="-4"/>
          <w:sz w:val="18"/>
        </w:rPr>
        <w:t> </w:t>
      </w:r>
      <w:r>
        <w:rPr>
          <w:color w:val="134E5C"/>
          <w:sz w:val="18"/>
        </w:rPr>
        <w:t>First</w:t>
      </w:r>
      <w:r>
        <w:rPr>
          <w:color w:val="134E5C"/>
          <w:spacing w:val="-3"/>
          <w:sz w:val="18"/>
        </w:rPr>
        <w:t> </w:t>
      </w:r>
      <w:r>
        <w:rPr>
          <w:color w:val="134E5C"/>
          <w:spacing w:val="-5"/>
          <w:sz w:val="18"/>
        </w:rPr>
        <w:t>Aid</w:t>
      </w:r>
    </w:p>
    <w:p>
      <w:pPr>
        <w:pStyle w:val="Heading1"/>
        <w:spacing w:line="238" w:lineRule="exact"/>
        <w:ind w:left="294"/>
      </w:pPr>
      <w:r>
        <w:rPr/>
        <w:br w:type="column"/>
      </w:r>
      <w:r>
        <w:rPr>
          <w:color w:val="134E5C"/>
          <w:spacing w:val="-2"/>
        </w:rPr>
        <w:t>EDUCATION</w:t>
      </w:r>
    </w:p>
    <w:p>
      <w:pPr>
        <w:spacing w:line="408" w:lineRule="auto" w:before="166"/>
        <w:ind w:left="294" w:right="502" w:firstLine="0"/>
        <w:jc w:val="left"/>
        <w:rPr>
          <w:sz w:val="20"/>
        </w:rPr>
      </w:pPr>
      <w:r>
        <w:rPr>
          <w:sz w:val="20"/>
        </w:rPr>
        <w:t>A.A. in Early Childhood Education, Pima Community College, 2019 Arizona Paraprofessional Certiﬁcation, 2019</w:t>
      </w:r>
    </w:p>
    <w:p>
      <w:pPr>
        <w:spacing w:line="228" w:lineRule="exact" w:before="0"/>
        <w:ind w:left="294" w:right="0" w:firstLine="0"/>
        <w:jc w:val="left"/>
        <w:rPr>
          <w:sz w:val="20"/>
        </w:rPr>
      </w:pPr>
      <w:r>
        <w:rPr>
          <w:sz w:val="20"/>
        </w:rPr>
        <w:t>CPR</w:t>
      </w:r>
      <w:r>
        <w:rPr>
          <w:spacing w:val="7"/>
          <w:sz w:val="20"/>
        </w:rPr>
        <w:t> </w:t>
      </w:r>
      <w:r>
        <w:rPr>
          <w:sz w:val="20"/>
        </w:rPr>
        <w:t>and</w:t>
      </w:r>
      <w:r>
        <w:rPr>
          <w:spacing w:val="8"/>
          <w:sz w:val="20"/>
        </w:rPr>
        <w:t> </w:t>
      </w:r>
      <w:r>
        <w:rPr>
          <w:sz w:val="20"/>
        </w:rPr>
        <w:t>First</w:t>
      </w:r>
      <w:r>
        <w:rPr>
          <w:spacing w:val="-6"/>
          <w:sz w:val="20"/>
        </w:rPr>
        <w:t> </w:t>
      </w:r>
      <w:r>
        <w:rPr>
          <w:sz w:val="20"/>
        </w:rPr>
        <w:t>Aid</w:t>
      </w:r>
      <w:r>
        <w:rPr>
          <w:spacing w:val="8"/>
          <w:sz w:val="20"/>
        </w:rPr>
        <w:t> </w:t>
      </w:r>
      <w:r>
        <w:rPr>
          <w:sz w:val="20"/>
        </w:rPr>
        <w:t>Certiﬁed,</w:t>
      </w:r>
      <w:r>
        <w:rPr>
          <w:spacing w:val="-6"/>
          <w:sz w:val="20"/>
        </w:rPr>
        <w:t> </w:t>
      </w:r>
      <w:r>
        <w:rPr>
          <w:sz w:val="20"/>
        </w:rPr>
        <w:t>American</w:t>
      </w:r>
      <w:r>
        <w:rPr>
          <w:spacing w:val="8"/>
          <w:sz w:val="20"/>
        </w:rPr>
        <w:t> </w:t>
      </w:r>
      <w:r>
        <w:rPr>
          <w:sz w:val="20"/>
        </w:rPr>
        <w:t>Red</w:t>
      </w:r>
      <w:r>
        <w:rPr>
          <w:spacing w:val="8"/>
          <w:sz w:val="20"/>
        </w:rPr>
        <w:t> </w:t>
      </w:r>
      <w:r>
        <w:rPr>
          <w:sz w:val="20"/>
        </w:rPr>
        <w:t>Cross</w:t>
      </w:r>
      <w:r>
        <w:rPr>
          <w:spacing w:val="8"/>
          <w:sz w:val="20"/>
        </w:rPr>
        <w:t> </w:t>
      </w:r>
      <w:r>
        <w:rPr>
          <w:sz w:val="20"/>
        </w:rPr>
        <w:t>(renewed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2024)</w:t>
      </w:r>
    </w:p>
    <w:sectPr>
      <w:type w:val="continuous"/>
      <w:pgSz w:w="11920" w:h="16860"/>
      <w:pgMar w:top="780" w:bottom="280" w:left="283" w:right="425"/>
      <w:cols w:num="2" w:equalWidth="0">
        <w:col w:w="1841" w:space="1991"/>
        <w:col w:w="73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06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17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36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55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748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2026-07-06T13:13:25Z</dcterms:created>
  <dcterms:modified xsi:type="dcterms:W3CDTF">2026-07-06T13:13:25Z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2026-07-06T00:00:00Z</vt:filetime>
  </property>
  <property fmtid="{D5CDD505-2E9C-101B-9397-08002B2CF9AE}" pid="5" name="Producer">
    <vt:lpwstr>Skia/PDF m121</vt:lpwstr>
  </property>
</Properties>
</file>