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32"/>
        <w:ind w:left="0" w:firstLine="0"/>
        <w:rPr>
          <w:rFonts w:ascii="Times New Roman"/>
          <w:sz w:val="74"/>
        </w:rPr>
      </w:pPr>
    </w:p>
    <w:p>
      <w:pPr>
        <w:pStyle w:val="Heading1"/>
      </w:pPr>
      <w:r>
        <w:rPr>
          <w:color w:val="424242"/>
        </w:rPr>
        <w:t>Linda</w:t>
      </w:r>
      <w:r>
        <w:rPr>
          <w:color w:val="424242"/>
          <w:spacing w:val="-3"/>
        </w:rPr>
        <w:t> </w:t>
      </w:r>
      <w:r>
        <w:rPr>
          <w:color w:val="B45D08"/>
          <w:spacing w:val="-2"/>
        </w:rPr>
        <w:t>Miller</w:t>
      </w:r>
    </w:p>
    <w:p>
      <w:pPr>
        <w:pStyle w:val="Heading2"/>
        <w:spacing w:before="207"/>
        <w:ind w:left="3261"/>
        <w:jc w:val="center"/>
      </w:pPr>
      <w:r>
        <w:rPr>
          <w:color w:val="424242"/>
        </w:rPr>
        <w:t>Visual</w:t>
      </w:r>
      <w:r>
        <w:rPr>
          <w:color w:val="424242"/>
          <w:spacing w:val="-2"/>
        </w:rPr>
        <w:t> Merchandising</w:t>
      </w:r>
    </w:p>
    <w:p>
      <w:pPr>
        <w:spacing w:line="273" w:lineRule="auto" w:before="178"/>
        <w:ind w:left="3787" w:right="527" w:hanging="1"/>
        <w:jc w:val="center"/>
        <w:rPr>
          <w:sz w:val="16"/>
        </w:rPr>
      </w:pPr>
      <w:r>
        <w:rPr>
          <w:color w:val="424242"/>
          <w:w w:val="105"/>
          <w:sz w:val="16"/>
        </w:rPr>
        <w:t>Senior visual merchandising leader with 14 years building VM programs for specialty and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department retail. Direct national rollouts, lead creative direction for windows and in-store</w:t>
      </w:r>
      <w:r>
        <w:rPr>
          <w:color w:val="424242"/>
          <w:spacing w:val="80"/>
          <w:w w:val="105"/>
          <w:sz w:val="16"/>
        </w:rPr>
        <w:t> </w:t>
      </w:r>
      <w:r>
        <w:rPr>
          <w:color w:val="424242"/>
          <w:w w:val="105"/>
          <w:sz w:val="16"/>
        </w:rPr>
        <w:t>campaigns, and manage teams of 20+ stylists and field VMs.</w:t>
      </w:r>
    </w:p>
    <w:p>
      <w:pPr>
        <w:pStyle w:val="BodyText"/>
        <w:spacing w:before="4"/>
        <w:ind w:left="0" w:firstLine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2505074</wp:posOffset>
                </wp:positionH>
                <wp:positionV relativeFrom="paragraph">
                  <wp:posOffset>105625</wp:posOffset>
                </wp:positionV>
                <wp:extent cx="4791075" cy="19050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79107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91075" h="19050">
                              <a:moveTo>
                                <a:pt x="4791074" y="19049"/>
                              </a:moveTo>
                              <a:lnTo>
                                <a:pt x="0" y="19049"/>
                              </a:lnTo>
                              <a:lnTo>
                                <a:pt x="0" y="0"/>
                              </a:lnTo>
                              <a:lnTo>
                                <a:pt x="4791074" y="0"/>
                              </a:lnTo>
                              <a:lnTo>
                                <a:pt x="4791074" y="190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7.249985pt;margin-top:8.316959pt;width:377.24997pt;height:1.5pt;mso-position-horizontal-relative:page;mso-position-vertical-relative:paragraph;z-index:-15728640;mso-wrap-distance-left:0;mso-wrap-distance-right:0" id="docshape1" filled="true" fillcolor="#000000" stroked="false">
                <v:fill opacity="28783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40"/>
        <w:ind w:left="0" w:firstLine="0"/>
        <w:rPr>
          <w:sz w:val="22"/>
        </w:rPr>
      </w:pPr>
    </w:p>
    <w:p>
      <w:pPr>
        <w:pStyle w:val="Heading2"/>
      </w:pPr>
      <w:r>
        <w:rPr>
          <w:color w:val="424242"/>
        </w:rPr>
        <w:t>PROFESSIONAL</w:t>
      </w:r>
      <w:r>
        <w:rPr>
          <w:color w:val="424242"/>
          <w:spacing w:val="66"/>
        </w:rPr>
        <w:t> </w:t>
      </w:r>
      <w:r>
        <w:rPr>
          <w:color w:val="424242"/>
          <w:spacing w:val="-2"/>
        </w:rPr>
        <w:t>EXPERIENCE</w:t>
      </w:r>
    </w:p>
    <w:p>
      <w:pPr>
        <w:pStyle w:val="BodyText"/>
        <w:spacing w:before="42"/>
        <w:ind w:left="0" w:firstLine="0"/>
        <w:rPr>
          <w:b/>
          <w:sz w:val="22"/>
        </w:rPr>
      </w:pPr>
    </w:p>
    <w:p>
      <w:pPr>
        <w:spacing w:line="261" w:lineRule="auto" w:before="0"/>
        <w:ind w:left="3711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DIRECTOR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VISUAL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MERCHANDISING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ASHBURY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NORTHLAND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RETAIL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GROUP, </w:t>
      </w:r>
      <w:r>
        <w:rPr>
          <w:w w:val="105"/>
          <w:sz w:val="18"/>
        </w:rPr>
        <w:t>BROOKLYN, NY</w:t>
      </w:r>
    </w:p>
    <w:p>
      <w:pPr>
        <w:spacing w:before="14"/>
        <w:ind w:left="3711" w:right="0" w:firstLine="0"/>
        <w:jc w:val="left"/>
        <w:rPr>
          <w:sz w:val="18"/>
        </w:rPr>
      </w:pPr>
      <w:r>
        <w:rPr>
          <w:sz w:val="18"/>
        </w:rPr>
        <w:t>2021</w:t>
      </w:r>
      <w:r>
        <w:rPr>
          <w:spacing w:val="1"/>
          <w:sz w:val="18"/>
        </w:rPr>
        <w:t> </w:t>
      </w:r>
      <w:r>
        <w:rPr>
          <w:sz w:val="18"/>
        </w:rPr>
        <w:t>–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PRESENT</w:t>
      </w:r>
    </w:p>
    <w:p>
      <w:pPr>
        <w:spacing w:after="0"/>
        <w:jc w:val="left"/>
        <w:rPr>
          <w:sz w:val="18"/>
        </w:rPr>
        <w:sectPr>
          <w:type w:val="continuous"/>
          <w:pgSz w:w="11920" w:h="16860"/>
          <w:pgMar w:top="0" w:bottom="0" w:left="566" w:right="141"/>
        </w:sectPr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ind w:left="0" w:firstLine="0"/>
      </w:pPr>
    </w:p>
    <w:p>
      <w:pPr>
        <w:pStyle w:val="BodyText"/>
        <w:spacing w:before="164"/>
        <w:ind w:left="0" w:firstLine="0"/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0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w w:val="105"/>
          <w:sz w:val="18"/>
        </w:rPr>
        <w:t>National</w:t>
      </w:r>
      <w:r>
        <w:rPr>
          <w:color w:val="F5F5F5"/>
          <w:spacing w:val="-14"/>
          <w:w w:val="105"/>
          <w:sz w:val="18"/>
        </w:rPr>
        <w:t> </w:t>
      </w:r>
      <w:r>
        <w:rPr>
          <w:color w:val="F5F5F5"/>
          <w:w w:val="105"/>
          <w:sz w:val="18"/>
        </w:rPr>
        <w:t>VM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strategy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and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multi-door rollout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151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Window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concept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development </w:t>
      </w:r>
      <w:r>
        <w:rPr>
          <w:color w:val="F5F5F5"/>
          <w:w w:val="105"/>
          <w:sz w:val="18"/>
        </w:rPr>
        <w:t>and installation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194" w:after="0"/>
        <w:ind w:left="382" w:right="51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Lead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VM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strategy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87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doors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regions,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owning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seasonal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creative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direction, planograms, and ﬁeld execution standards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591" w:hanging="298"/>
        <w:jc w:val="left"/>
        <w:rPr>
          <w:position w:val="-4"/>
          <w:sz w:val="31"/>
        </w:rPr>
      </w:pPr>
      <w:r>
        <w:rPr>
          <w:w w:val="105"/>
          <w:sz w:val="18"/>
        </w:rPr>
        <w:t>Restructured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ﬁeld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VM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pods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cut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national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ﬂoor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set rollout time from 18 days to 11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9" w:after="0"/>
        <w:ind w:left="382" w:right="478" w:hanging="298"/>
        <w:jc w:val="left"/>
        <w:rPr>
          <w:position w:val="-4"/>
          <w:sz w:val="31"/>
        </w:rPr>
      </w:pPr>
      <w:r>
        <w:rPr>
          <w:w w:val="105"/>
          <w:sz w:val="18"/>
        </w:rPr>
        <w:t>Direct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VM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budget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$2.4M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covering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props,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signage,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mannequins,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and contractor labor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262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Partner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CMO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integrated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campaign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moments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ﬂagship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windows,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ad creative, and digital landing pages launch in the same week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1" w:after="0"/>
        <w:ind w:left="382" w:right="503" w:hanging="298"/>
        <w:jc w:val="left"/>
        <w:rPr>
          <w:position w:val="-4"/>
          <w:sz w:val="31"/>
        </w:rPr>
      </w:pPr>
      <w:r>
        <w:rPr>
          <w:w w:val="105"/>
          <w:sz w:val="18"/>
        </w:rPr>
        <w:t>Recruited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developed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6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VM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managers,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four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promoted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senior stylist roles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  <w:cols w:num="2" w:equalWidth="0">
            <w:col w:w="3016" w:space="853"/>
            <w:col w:w="7344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9" w:after="0"/>
        <w:ind w:left="382" w:right="79" w:hanging="298"/>
        <w:jc w:val="left"/>
        <w:rPr>
          <w:color w:val="F5F5F5"/>
          <w:position w:val="-4"/>
          <w:sz w:val="31"/>
        </w:rPr>
      </w:pPr>
      <w:r>
        <w:rPr>
          <w:color w:val="F5F5F5"/>
          <w:w w:val="105"/>
          <w:sz w:val="18"/>
        </w:rPr>
        <w:t>Planogram</w:t>
      </w:r>
      <w:r>
        <w:rPr>
          <w:color w:val="F5F5F5"/>
          <w:spacing w:val="-14"/>
          <w:w w:val="105"/>
          <w:sz w:val="18"/>
        </w:rPr>
        <w:t> </w:t>
      </w:r>
      <w:r>
        <w:rPr>
          <w:color w:val="F5F5F5"/>
          <w:w w:val="105"/>
          <w:sz w:val="18"/>
        </w:rPr>
        <w:t>design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and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ﬂoor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set </w:t>
      </w:r>
      <w:r>
        <w:rPr>
          <w:color w:val="F5F5F5"/>
          <w:spacing w:val="-2"/>
          <w:w w:val="105"/>
          <w:sz w:val="18"/>
        </w:rPr>
        <w:t>execution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316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Seasonal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campaign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creative direction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1" w:after="0"/>
        <w:ind w:left="382" w:right="616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VM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budget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management ($2M+)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9" w:after="0"/>
        <w:ind w:left="382" w:right="513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Field</w:t>
      </w:r>
      <w:r>
        <w:rPr>
          <w:color w:val="F5F5F5"/>
          <w:spacing w:val="-9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team</w:t>
      </w:r>
      <w:r>
        <w:rPr>
          <w:color w:val="F5F5F5"/>
          <w:spacing w:val="-9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leadership</w:t>
      </w:r>
      <w:r>
        <w:rPr>
          <w:color w:val="F5F5F5"/>
          <w:spacing w:val="-9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 </w:t>
      </w:r>
      <w:r>
        <w:rPr>
          <w:color w:val="F5F5F5"/>
          <w:w w:val="105"/>
          <w:sz w:val="18"/>
        </w:rPr>
        <w:t>regional pod structures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10" w:after="0"/>
        <w:ind w:left="382" w:right="822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Vendor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contractor negotiation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343" w:lineRule="exact" w:before="59" w:after="0"/>
        <w:ind w:left="380" w:right="0" w:hanging="296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Prop</w:t>
      </w:r>
      <w:r>
        <w:rPr>
          <w:color w:val="F5F5F5"/>
          <w:spacing w:val="-4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studio</w:t>
      </w:r>
      <w:r>
        <w:rPr>
          <w:color w:val="F5F5F5"/>
          <w:spacing w:val="-5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4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ﬁxture</w:t>
      </w:r>
      <w:r>
        <w:rPr>
          <w:color w:val="F5F5F5"/>
          <w:spacing w:val="-4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sourcing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26" w:after="0"/>
        <w:ind w:left="382" w:right="327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Cross-functional</w:t>
      </w:r>
      <w:r>
        <w:rPr>
          <w:color w:val="F5F5F5"/>
          <w:spacing w:val="-12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partnership </w:t>
      </w:r>
      <w:r>
        <w:rPr>
          <w:color w:val="F5F5F5"/>
          <w:w w:val="105"/>
          <w:sz w:val="18"/>
        </w:rPr>
        <w:t>with marketing and</w:t>
      </w:r>
    </w:p>
    <w:p>
      <w:pPr>
        <w:pStyle w:val="BodyText"/>
        <w:spacing w:before="25"/>
        <w:ind w:firstLine="0"/>
      </w:pPr>
      <w:r>
        <w:rPr>
          <w:color w:val="F5F5F5"/>
          <w:spacing w:val="-2"/>
          <w:w w:val="105"/>
        </w:rPr>
        <w:t>merchandising</w:t>
      </w:r>
    </w:p>
    <w:p>
      <w:pPr>
        <w:spacing w:line="261" w:lineRule="auto" w:before="0"/>
        <w:ind w:left="84" w:right="123" w:firstLine="0"/>
        <w:jc w:val="left"/>
        <w:rPr>
          <w:sz w:val="18"/>
        </w:rPr>
      </w:pPr>
      <w:r>
        <w:rPr/>
        <w:br w:type="column"/>
      </w:r>
      <w:r>
        <w:rPr>
          <w:spacing w:val="-2"/>
          <w:w w:val="105"/>
          <w:sz w:val="18"/>
        </w:rPr>
        <w:t>SENIOR</w:t>
      </w:r>
      <w:r>
        <w:rPr>
          <w:spacing w:val="-12"/>
          <w:w w:val="105"/>
          <w:sz w:val="18"/>
        </w:rPr>
        <w:t> </w:t>
      </w:r>
      <w:r>
        <w:rPr>
          <w:spacing w:val="-2"/>
          <w:w w:val="105"/>
          <w:sz w:val="18"/>
        </w:rPr>
        <w:t>MANAGER,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VISUAL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MERCHANDISING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|</w:t>
      </w:r>
      <w:r>
        <w:rPr>
          <w:spacing w:val="-9"/>
          <w:w w:val="105"/>
          <w:sz w:val="18"/>
        </w:rPr>
        <w:t> </w:t>
      </w:r>
      <w:r>
        <w:rPr>
          <w:spacing w:val="-2"/>
          <w:w w:val="105"/>
          <w:sz w:val="18"/>
        </w:rPr>
        <w:t>PELLICANO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DEPARTMENT </w:t>
      </w:r>
      <w:r>
        <w:rPr>
          <w:w w:val="105"/>
          <w:sz w:val="18"/>
        </w:rPr>
        <w:t>STORES, JERSEY CITY, NJ</w:t>
      </w:r>
    </w:p>
    <w:p>
      <w:pPr>
        <w:pStyle w:val="BodyText"/>
        <w:spacing w:before="9"/>
        <w:ind w:left="84" w:firstLine="0"/>
      </w:pPr>
      <w:r>
        <w:rPr/>
        <w:t>2017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2021</w:t>
      </w:r>
    </w:p>
    <w:p>
      <w:pPr>
        <w:pStyle w:val="BodyText"/>
        <w:ind w:left="0" w:firstLine="0"/>
      </w:pP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189" w:lineRule="auto" w:before="0" w:after="0"/>
        <w:ind w:left="623" w:right="420" w:hanging="298"/>
        <w:jc w:val="left"/>
        <w:rPr>
          <w:sz w:val="18"/>
        </w:rPr>
      </w:pPr>
      <w:r>
        <w:rPr>
          <w:w w:val="105"/>
          <w:sz w:val="18"/>
        </w:rPr>
        <w:t>Managed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execution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32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doors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Northeast,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ﬂagship </w:t>
      </w:r>
      <w:r>
        <w:rPr>
          <w:spacing w:val="-2"/>
          <w:w w:val="105"/>
          <w:sz w:val="18"/>
        </w:rPr>
        <w:t>locations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1" w:lineRule="auto" w:before="98" w:after="0"/>
        <w:ind w:left="623" w:right="178" w:hanging="298"/>
        <w:jc w:val="left"/>
        <w:rPr>
          <w:sz w:val="18"/>
        </w:rPr>
      </w:pPr>
      <w:r>
        <w:rPr>
          <w:w w:val="105"/>
          <w:sz w:val="18"/>
        </w:rPr>
        <w:t>Launched a centralized prop studio that consolidated vendor spend and reduced per-store seasonal cost by about 28%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1" w:lineRule="auto" w:before="81" w:after="0"/>
        <w:ind w:left="623" w:right="365" w:hanging="298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creative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direction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2019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holiday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windows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program,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which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drew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press coverage from three regional outlets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189" w:lineRule="auto" w:before="109" w:after="0"/>
        <w:ind w:left="623" w:right="196" w:hanging="298"/>
        <w:jc w:val="left"/>
        <w:rPr>
          <w:sz w:val="18"/>
        </w:rPr>
      </w:pPr>
      <w:r>
        <w:rPr>
          <w:w w:val="105"/>
          <w:sz w:val="18"/>
        </w:rPr>
        <w:t>Coached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14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store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VMs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through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monthly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virtual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reviews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in-person installs</w:t>
      </w:r>
    </w:p>
    <w:p>
      <w:pPr>
        <w:pStyle w:val="ListParagraph"/>
        <w:numPr>
          <w:ilvl w:val="1"/>
          <w:numId w:val="1"/>
        </w:numPr>
        <w:tabs>
          <w:tab w:pos="621" w:val="left" w:leader="none"/>
          <w:tab w:pos="623" w:val="left" w:leader="none"/>
        </w:tabs>
        <w:spacing w:line="201" w:lineRule="auto" w:before="98" w:after="0"/>
        <w:ind w:left="623" w:right="103" w:hanging="298"/>
        <w:jc w:val="left"/>
        <w:rPr>
          <w:sz w:val="18"/>
        </w:rPr>
      </w:pPr>
      <w:r>
        <w:rPr>
          <w:w w:val="105"/>
          <w:sz w:val="18"/>
        </w:rPr>
        <w:t>Owned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vendor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relationships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ﬁxture,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signage,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mannequin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partners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totaling more than $900K annually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0" w:bottom="0" w:left="566" w:right="141"/>
          <w:cols w:num="2" w:equalWidth="0">
            <w:col w:w="3037" w:space="590"/>
            <w:col w:w="7586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1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VM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standards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manuals</w:t>
      </w:r>
      <w:r>
        <w:rPr>
          <w:color w:val="F5F5F5"/>
          <w:spacing w:val="-11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 </w:t>
      </w:r>
      <w:r>
        <w:rPr>
          <w:color w:val="F5F5F5"/>
          <w:w w:val="105"/>
          <w:sz w:val="18"/>
        </w:rPr>
        <w:t>training programs</w:t>
      </w:r>
    </w:p>
    <w:p>
      <w:pPr>
        <w:spacing w:line="195" w:lineRule="exact" w:before="0"/>
        <w:ind w:left="84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VISUAL</w:t>
      </w:r>
      <w:r>
        <w:rPr>
          <w:spacing w:val="7"/>
          <w:sz w:val="18"/>
        </w:rPr>
        <w:t> </w:t>
      </w:r>
      <w:r>
        <w:rPr>
          <w:sz w:val="18"/>
        </w:rPr>
        <w:t>MERCHANDISING</w:t>
      </w:r>
      <w:r>
        <w:rPr>
          <w:spacing w:val="16"/>
          <w:sz w:val="18"/>
        </w:rPr>
        <w:t> </w:t>
      </w:r>
      <w:r>
        <w:rPr>
          <w:sz w:val="18"/>
        </w:rPr>
        <w:t>MANAGER</w:t>
      </w:r>
      <w:r>
        <w:rPr>
          <w:spacing w:val="22"/>
          <w:sz w:val="18"/>
        </w:rPr>
        <w:t> </w:t>
      </w:r>
      <w:r>
        <w:rPr>
          <w:sz w:val="18"/>
        </w:rPr>
        <w:t>|</w:t>
      </w:r>
      <w:r>
        <w:rPr>
          <w:spacing w:val="21"/>
          <w:sz w:val="18"/>
        </w:rPr>
        <w:t> </w:t>
      </w:r>
      <w:r>
        <w:rPr>
          <w:sz w:val="18"/>
        </w:rPr>
        <w:t>QUILL</w:t>
      </w:r>
      <w:r>
        <w:rPr>
          <w:spacing w:val="7"/>
          <w:sz w:val="18"/>
        </w:rPr>
        <w:t> </w:t>
      </w:r>
      <w:r>
        <w:rPr>
          <w:sz w:val="18"/>
        </w:rPr>
        <w:t>&amp;</w:t>
      </w:r>
      <w:r>
        <w:rPr>
          <w:spacing w:val="17"/>
          <w:sz w:val="18"/>
        </w:rPr>
        <w:t> </w:t>
      </w:r>
      <w:r>
        <w:rPr>
          <w:sz w:val="18"/>
        </w:rPr>
        <w:t>LARKSPUR</w:t>
      </w:r>
      <w:r>
        <w:rPr>
          <w:spacing w:val="16"/>
          <w:sz w:val="18"/>
        </w:rPr>
        <w:t> </w:t>
      </w:r>
      <w:r>
        <w:rPr>
          <w:sz w:val="18"/>
        </w:rPr>
        <w:t>HOME,</w:t>
      </w:r>
      <w:r>
        <w:rPr>
          <w:spacing w:val="16"/>
          <w:sz w:val="18"/>
        </w:rPr>
        <w:t> </w:t>
      </w:r>
      <w:r>
        <w:rPr>
          <w:sz w:val="18"/>
        </w:rPr>
        <w:t>HOBOKEN,</w:t>
      </w:r>
      <w:r>
        <w:rPr>
          <w:spacing w:val="17"/>
          <w:sz w:val="18"/>
        </w:rPr>
        <w:t> </w:t>
      </w:r>
      <w:r>
        <w:rPr>
          <w:spacing w:val="-5"/>
          <w:sz w:val="18"/>
        </w:rPr>
        <w:t>NJ</w:t>
      </w:r>
    </w:p>
    <w:p>
      <w:pPr>
        <w:pStyle w:val="BodyText"/>
        <w:spacing w:before="33"/>
        <w:ind w:left="84" w:firstLine="0"/>
      </w:pPr>
      <w:r>
        <w:rPr/>
        <w:t>2014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2017</w:t>
      </w:r>
    </w:p>
    <w:p>
      <w:pPr>
        <w:pStyle w:val="BodyText"/>
        <w:spacing w:after="0"/>
        <w:sectPr>
          <w:type w:val="continuous"/>
          <w:pgSz w:w="11920" w:h="16860"/>
          <w:pgMar w:top="0" w:bottom="0" w:left="566" w:right="141"/>
          <w:cols w:num="2" w:equalWidth="0">
            <w:col w:w="2685" w:space="941"/>
            <w:col w:w="7587"/>
          </w:cols>
        </w:sectPr>
      </w:pP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98" w:after="0"/>
        <w:ind w:left="382" w:right="38" w:hanging="298"/>
        <w:jc w:val="left"/>
        <w:rPr>
          <w:color w:val="F5F5F5"/>
          <w:position w:val="-4"/>
          <w:sz w:val="31"/>
        </w:rPr>
      </w:pPr>
      <w:r>
        <w:rPr>
          <w:color w:val="F5F5F5"/>
          <w:spacing w:val="-2"/>
          <w:w w:val="105"/>
          <w:sz w:val="18"/>
        </w:rPr>
        <w:t>Mannequin</w:t>
      </w:r>
      <w:r>
        <w:rPr>
          <w:color w:val="F5F5F5"/>
          <w:spacing w:val="-8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styling</w:t>
      </w:r>
      <w:r>
        <w:rPr>
          <w:color w:val="F5F5F5"/>
          <w:spacing w:val="-8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and</w:t>
      </w:r>
      <w:r>
        <w:rPr>
          <w:color w:val="F5F5F5"/>
          <w:spacing w:val="-8"/>
          <w:w w:val="105"/>
          <w:sz w:val="18"/>
        </w:rPr>
        <w:t> </w:t>
      </w:r>
      <w:r>
        <w:rPr>
          <w:color w:val="F5F5F5"/>
          <w:spacing w:val="-2"/>
          <w:w w:val="105"/>
          <w:sz w:val="18"/>
        </w:rPr>
        <w:t>lighting design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234" w:hanging="298"/>
        <w:jc w:val="left"/>
        <w:rPr>
          <w:color w:val="F5F5F5"/>
          <w:position w:val="-4"/>
          <w:sz w:val="31"/>
        </w:rPr>
      </w:pPr>
      <w:r>
        <w:rPr>
          <w:color w:val="F5F5F5"/>
          <w:w w:val="105"/>
          <w:sz w:val="18"/>
        </w:rPr>
        <w:t>Retail</w:t>
      </w:r>
      <w:r>
        <w:rPr>
          <w:color w:val="F5F5F5"/>
          <w:spacing w:val="-14"/>
          <w:w w:val="105"/>
          <w:sz w:val="18"/>
        </w:rPr>
        <w:t> </w:t>
      </w:r>
      <w:r>
        <w:rPr>
          <w:color w:val="F5F5F5"/>
          <w:w w:val="105"/>
          <w:sz w:val="18"/>
        </w:rPr>
        <w:t>KPI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analysis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and</w:t>
      </w:r>
      <w:r>
        <w:rPr>
          <w:color w:val="F5F5F5"/>
          <w:spacing w:val="-13"/>
          <w:w w:val="105"/>
          <w:sz w:val="18"/>
        </w:rPr>
        <w:t> </w:t>
      </w:r>
      <w:r>
        <w:rPr>
          <w:color w:val="F5F5F5"/>
          <w:w w:val="105"/>
          <w:sz w:val="18"/>
        </w:rPr>
        <w:t>sell-through reporting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3" w:after="0"/>
        <w:ind w:left="382" w:right="72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Oversaw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VM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11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home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goods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stores,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including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window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concepts,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ﬂoor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sets,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and seasonal pop-up shops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201" w:lineRule="auto" w:before="82" w:after="0"/>
        <w:ind w:left="382" w:right="241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brand's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VM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standards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manual,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onboarding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material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new store managers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  <w:tab w:pos="382" w:val="left" w:leader="none"/>
        </w:tabs>
        <w:spacing w:line="189" w:lineRule="auto" w:before="109" w:after="0"/>
        <w:ind w:left="382" w:right="702" w:hanging="298"/>
        <w:jc w:val="left"/>
        <w:rPr>
          <w:position w:val="-4"/>
          <w:sz w:val="31"/>
        </w:rPr>
      </w:pPr>
      <w:r>
        <w:rPr>
          <w:w w:val="105"/>
          <w:sz w:val="18"/>
        </w:rPr>
        <w:t>Partnered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merchandising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launch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private-label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bedding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line, designing the in-store presentation across all doors</w:t>
      </w:r>
    </w:p>
    <w:p>
      <w:pPr>
        <w:pStyle w:val="ListParagraph"/>
        <w:numPr>
          <w:ilvl w:val="0"/>
          <w:numId w:val="1"/>
        </w:numPr>
        <w:tabs>
          <w:tab w:pos="380" w:val="left" w:leader="none"/>
        </w:tabs>
        <w:spacing w:line="240" w:lineRule="auto" w:before="59" w:after="0"/>
        <w:ind w:left="380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Grew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ﬁeld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VM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team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from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stylists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over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three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years</w:t>
      </w:r>
    </w:p>
    <w:p>
      <w:pPr>
        <w:pStyle w:val="ListParagraph"/>
        <w:spacing w:after="0" w:line="240" w:lineRule="auto"/>
        <w:jc w:val="left"/>
        <w:rPr>
          <w:position w:val="-4"/>
          <w:sz w:val="31"/>
        </w:rPr>
        <w:sectPr>
          <w:type w:val="continuous"/>
          <w:pgSz w:w="11920" w:h="16860"/>
          <w:pgMar w:top="0" w:bottom="0" w:left="566" w:right="141"/>
          <w:cols w:num="2" w:equalWidth="0">
            <w:col w:w="2923" w:space="945"/>
            <w:col w:w="7345"/>
          </w:cols>
        </w:sectPr>
      </w:pPr>
    </w:p>
    <w:p>
      <w:pPr>
        <w:pStyle w:val="BodyText"/>
        <w:spacing w:before="63"/>
        <w:ind w:left="0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1872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505075" cy="1070610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05075" cy="10706100"/>
                          <a:chExt cx="2505075" cy="107061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4098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09825" h="10706100">
                                <a:moveTo>
                                  <a:pt x="2409812" y="4410075"/>
                                </a:moveTo>
                                <a:lnTo>
                                  <a:pt x="0" y="4410075"/>
                                </a:lnTo>
                                <a:lnTo>
                                  <a:pt x="0" y="10706087"/>
                                </a:lnTo>
                                <a:lnTo>
                                  <a:pt x="2409812" y="10706087"/>
                                </a:lnTo>
                                <a:lnTo>
                                  <a:pt x="2409812" y="441007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2676525"/>
                                </a:moveTo>
                                <a:lnTo>
                                  <a:pt x="0" y="2676525"/>
                                </a:lnTo>
                                <a:lnTo>
                                  <a:pt x="0" y="4124325"/>
                                </a:lnTo>
                                <a:lnTo>
                                  <a:pt x="2409812" y="4124325"/>
                                </a:lnTo>
                                <a:lnTo>
                                  <a:pt x="2409812" y="2676525"/>
                                </a:lnTo>
                                <a:close/>
                              </a:path>
                              <a:path w="2409825" h="10706100">
                                <a:moveTo>
                                  <a:pt x="24098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0300"/>
                                </a:lnTo>
                                <a:lnTo>
                                  <a:pt x="2409812" y="2400300"/>
                                </a:lnTo>
                                <a:lnTo>
                                  <a:pt x="2409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77" y="284797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80" y="3248024"/>
                            <a:ext cx="200019" cy="228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628" y="3676650"/>
                            <a:ext cx="200663" cy="201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90524" y="352424"/>
                            <a:ext cx="1628775" cy="162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8775" h="1628775">
                                <a:moveTo>
                                  <a:pt x="814387" y="1628774"/>
                                </a:moveTo>
                                <a:lnTo>
                                  <a:pt x="774427" y="1627793"/>
                                </a:lnTo>
                                <a:lnTo>
                                  <a:pt x="734563" y="1624853"/>
                                </a:lnTo>
                                <a:lnTo>
                                  <a:pt x="694891" y="1619960"/>
                                </a:lnTo>
                                <a:lnTo>
                                  <a:pt x="655508" y="1613126"/>
                                </a:lnTo>
                                <a:lnTo>
                                  <a:pt x="616507" y="1604368"/>
                                </a:lnTo>
                                <a:lnTo>
                                  <a:pt x="577983" y="1593707"/>
                                </a:lnTo>
                                <a:lnTo>
                                  <a:pt x="540028" y="1581168"/>
                                </a:lnTo>
                                <a:lnTo>
                                  <a:pt x="502734" y="1566783"/>
                                </a:lnTo>
                                <a:lnTo>
                                  <a:pt x="466191" y="1550584"/>
                                </a:lnTo>
                                <a:lnTo>
                                  <a:pt x="430487" y="1532612"/>
                                </a:lnTo>
                                <a:lnTo>
                                  <a:pt x="395708" y="1512910"/>
                                </a:lnTo>
                                <a:lnTo>
                                  <a:pt x="361937" y="1491525"/>
                                </a:lnTo>
                                <a:lnTo>
                                  <a:pt x="329257" y="1468509"/>
                                </a:lnTo>
                                <a:lnTo>
                                  <a:pt x="297745" y="1443917"/>
                                </a:lnTo>
                                <a:lnTo>
                                  <a:pt x="267478" y="1417808"/>
                                </a:lnTo>
                                <a:lnTo>
                                  <a:pt x="238528" y="1390246"/>
                                </a:lnTo>
                                <a:lnTo>
                                  <a:pt x="210966" y="1361296"/>
                                </a:lnTo>
                                <a:lnTo>
                                  <a:pt x="184857" y="1331029"/>
                                </a:lnTo>
                                <a:lnTo>
                                  <a:pt x="160265" y="1299517"/>
                                </a:lnTo>
                                <a:lnTo>
                                  <a:pt x="137248" y="1266836"/>
                                </a:lnTo>
                                <a:lnTo>
                                  <a:pt x="115863" y="1233066"/>
                                </a:lnTo>
                                <a:lnTo>
                                  <a:pt x="96161" y="1198286"/>
                                </a:lnTo>
                                <a:lnTo>
                                  <a:pt x="78189" y="1162582"/>
                                </a:lnTo>
                                <a:lnTo>
                                  <a:pt x="61991" y="1126039"/>
                                </a:lnTo>
                                <a:lnTo>
                                  <a:pt x="47605" y="1088746"/>
                                </a:lnTo>
                                <a:lnTo>
                                  <a:pt x="35067" y="1050791"/>
                                </a:lnTo>
                                <a:lnTo>
                                  <a:pt x="24406" y="1012267"/>
                                </a:lnTo>
                                <a:lnTo>
                                  <a:pt x="15648" y="973266"/>
                                </a:lnTo>
                                <a:lnTo>
                                  <a:pt x="8814" y="933882"/>
                                </a:lnTo>
                                <a:lnTo>
                                  <a:pt x="3921" y="894211"/>
                                </a:lnTo>
                                <a:lnTo>
                                  <a:pt x="980" y="854347"/>
                                </a:lnTo>
                                <a:lnTo>
                                  <a:pt x="0" y="814387"/>
                                </a:lnTo>
                                <a:lnTo>
                                  <a:pt x="245" y="794401"/>
                                </a:lnTo>
                                <a:lnTo>
                                  <a:pt x="2206" y="754477"/>
                                </a:lnTo>
                                <a:lnTo>
                                  <a:pt x="6124" y="714697"/>
                                </a:lnTo>
                                <a:lnTo>
                                  <a:pt x="11989" y="675158"/>
                                </a:lnTo>
                                <a:lnTo>
                                  <a:pt x="19787" y="635954"/>
                                </a:lnTo>
                                <a:lnTo>
                                  <a:pt x="29500" y="597179"/>
                                </a:lnTo>
                                <a:lnTo>
                                  <a:pt x="41103" y="558928"/>
                                </a:lnTo>
                                <a:lnTo>
                                  <a:pt x="54569" y="521293"/>
                                </a:lnTo>
                                <a:lnTo>
                                  <a:pt x="69866" y="484363"/>
                                </a:lnTo>
                                <a:lnTo>
                                  <a:pt x="86956" y="448229"/>
                                </a:lnTo>
                                <a:lnTo>
                                  <a:pt x="105799" y="412977"/>
                                </a:lnTo>
                                <a:lnTo>
                                  <a:pt x="126349" y="378691"/>
                                </a:lnTo>
                                <a:lnTo>
                                  <a:pt x="148556" y="345456"/>
                                </a:lnTo>
                                <a:lnTo>
                                  <a:pt x="172367" y="313350"/>
                                </a:lnTo>
                                <a:lnTo>
                                  <a:pt x="197726" y="282451"/>
                                </a:lnTo>
                                <a:lnTo>
                                  <a:pt x="224569" y="252834"/>
                                </a:lnTo>
                                <a:lnTo>
                                  <a:pt x="252834" y="224569"/>
                                </a:lnTo>
                                <a:lnTo>
                                  <a:pt x="282451" y="197725"/>
                                </a:lnTo>
                                <a:lnTo>
                                  <a:pt x="313350" y="172367"/>
                                </a:lnTo>
                                <a:lnTo>
                                  <a:pt x="345456" y="148556"/>
                                </a:lnTo>
                                <a:lnTo>
                                  <a:pt x="378691" y="126349"/>
                                </a:lnTo>
                                <a:lnTo>
                                  <a:pt x="412977" y="105799"/>
                                </a:lnTo>
                                <a:lnTo>
                                  <a:pt x="448229" y="86956"/>
                                </a:lnTo>
                                <a:lnTo>
                                  <a:pt x="484363" y="69866"/>
                                </a:lnTo>
                                <a:lnTo>
                                  <a:pt x="521293" y="54569"/>
                                </a:lnTo>
                                <a:lnTo>
                                  <a:pt x="558928" y="41103"/>
                                </a:lnTo>
                                <a:lnTo>
                                  <a:pt x="597179" y="29500"/>
                                </a:lnTo>
                                <a:lnTo>
                                  <a:pt x="635954" y="19787"/>
                                </a:lnTo>
                                <a:lnTo>
                                  <a:pt x="675158" y="11989"/>
                                </a:lnTo>
                                <a:lnTo>
                                  <a:pt x="714697" y="6124"/>
                                </a:lnTo>
                                <a:lnTo>
                                  <a:pt x="754477" y="2206"/>
                                </a:lnTo>
                                <a:lnTo>
                                  <a:pt x="794401" y="245"/>
                                </a:lnTo>
                                <a:lnTo>
                                  <a:pt x="814387" y="0"/>
                                </a:lnTo>
                                <a:lnTo>
                                  <a:pt x="834373" y="245"/>
                                </a:lnTo>
                                <a:lnTo>
                                  <a:pt x="874297" y="2206"/>
                                </a:lnTo>
                                <a:lnTo>
                                  <a:pt x="914077" y="6124"/>
                                </a:lnTo>
                                <a:lnTo>
                                  <a:pt x="953616" y="11989"/>
                                </a:lnTo>
                                <a:lnTo>
                                  <a:pt x="992820" y="19787"/>
                                </a:lnTo>
                                <a:lnTo>
                                  <a:pt x="1031594" y="29500"/>
                                </a:lnTo>
                                <a:lnTo>
                                  <a:pt x="1069845" y="41103"/>
                                </a:lnTo>
                                <a:lnTo>
                                  <a:pt x="1107481" y="54569"/>
                                </a:lnTo>
                                <a:lnTo>
                                  <a:pt x="1144410" y="69866"/>
                                </a:lnTo>
                                <a:lnTo>
                                  <a:pt x="1180545" y="86956"/>
                                </a:lnTo>
                                <a:lnTo>
                                  <a:pt x="1215797" y="105799"/>
                                </a:lnTo>
                                <a:lnTo>
                                  <a:pt x="1250082" y="126349"/>
                                </a:lnTo>
                                <a:lnTo>
                                  <a:pt x="1283318" y="148556"/>
                                </a:lnTo>
                                <a:lnTo>
                                  <a:pt x="1315424" y="172367"/>
                                </a:lnTo>
                                <a:lnTo>
                                  <a:pt x="1346323" y="197726"/>
                                </a:lnTo>
                                <a:lnTo>
                                  <a:pt x="1375940" y="224569"/>
                                </a:lnTo>
                                <a:lnTo>
                                  <a:pt x="1404204" y="252834"/>
                                </a:lnTo>
                                <a:lnTo>
                                  <a:pt x="1431048" y="282451"/>
                                </a:lnTo>
                                <a:lnTo>
                                  <a:pt x="1456406" y="313350"/>
                                </a:lnTo>
                                <a:lnTo>
                                  <a:pt x="1480217" y="345456"/>
                                </a:lnTo>
                                <a:lnTo>
                                  <a:pt x="1502425" y="378691"/>
                                </a:lnTo>
                                <a:lnTo>
                                  <a:pt x="1522975" y="412977"/>
                                </a:lnTo>
                                <a:lnTo>
                                  <a:pt x="1541817" y="448229"/>
                                </a:lnTo>
                                <a:lnTo>
                                  <a:pt x="1558908" y="484363"/>
                                </a:lnTo>
                                <a:lnTo>
                                  <a:pt x="1574204" y="521293"/>
                                </a:lnTo>
                                <a:lnTo>
                                  <a:pt x="1587671" y="558928"/>
                                </a:lnTo>
                                <a:lnTo>
                                  <a:pt x="1599274" y="597179"/>
                                </a:lnTo>
                                <a:lnTo>
                                  <a:pt x="1608986" y="635954"/>
                                </a:lnTo>
                                <a:lnTo>
                                  <a:pt x="1616784" y="675158"/>
                                </a:lnTo>
                                <a:lnTo>
                                  <a:pt x="1622650" y="714697"/>
                                </a:lnTo>
                                <a:lnTo>
                                  <a:pt x="1626568" y="754477"/>
                                </a:lnTo>
                                <a:lnTo>
                                  <a:pt x="1628529" y="794401"/>
                                </a:lnTo>
                                <a:lnTo>
                                  <a:pt x="1628774" y="814387"/>
                                </a:lnTo>
                                <a:lnTo>
                                  <a:pt x="1628529" y="834373"/>
                                </a:lnTo>
                                <a:lnTo>
                                  <a:pt x="1626568" y="874297"/>
                                </a:lnTo>
                                <a:lnTo>
                                  <a:pt x="1622650" y="914077"/>
                                </a:lnTo>
                                <a:lnTo>
                                  <a:pt x="1616784" y="953616"/>
                                </a:lnTo>
                                <a:lnTo>
                                  <a:pt x="1608986" y="992820"/>
                                </a:lnTo>
                                <a:lnTo>
                                  <a:pt x="1599274" y="1031594"/>
                                </a:lnTo>
                                <a:lnTo>
                                  <a:pt x="1587670" y="1069845"/>
                                </a:lnTo>
                                <a:lnTo>
                                  <a:pt x="1574204" y="1107481"/>
                                </a:lnTo>
                                <a:lnTo>
                                  <a:pt x="1558908" y="1144410"/>
                                </a:lnTo>
                                <a:lnTo>
                                  <a:pt x="1541817" y="1180545"/>
                                </a:lnTo>
                                <a:lnTo>
                                  <a:pt x="1522975" y="1215797"/>
                                </a:lnTo>
                                <a:lnTo>
                                  <a:pt x="1502425" y="1250082"/>
                                </a:lnTo>
                                <a:lnTo>
                                  <a:pt x="1480217" y="1283317"/>
                                </a:lnTo>
                                <a:lnTo>
                                  <a:pt x="1456406" y="1315424"/>
                                </a:lnTo>
                                <a:lnTo>
                                  <a:pt x="1431048" y="1346322"/>
                                </a:lnTo>
                                <a:lnTo>
                                  <a:pt x="1404204" y="1375940"/>
                                </a:lnTo>
                                <a:lnTo>
                                  <a:pt x="1375940" y="1404205"/>
                                </a:lnTo>
                                <a:lnTo>
                                  <a:pt x="1346322" y="1431048"/>
                                </a:lnTo>
                                <a:lnTo>
                                  <a:pt x="1315424" y="1456406"/>
                                </a:lnTo>
                                <a:lnTo>
                                  <a:pt x="1283318" y="1480217"/>
                                </a:lnTo>
                                <a:lnTo>
                                  <a:pt x="1250082" y="1502425"/>
                                </a:lnTo>
                                <a:lnTo>
                                  <a:pt x="1215797" y="1522974"/>
                                </a:lnTo>
                                <a:lnTo>
                                  <a:pt x="1180545" y="1541817"/>
                                </a:lnTo>
                                <a:lnTo>
                                  <a:pt x="1144410" y="1558908"/>
                                </a:lnTo>
                                <a:lnTo>
                                  <a:pt x="1107481" y="1574204"/>
                                </a:lnTo>
                                <a:lnTo>
                                  <a:pt x="1069845" y="1587671"/>
                                </a:lnTo>
                                <a:lnTo>
                                  <a:pt x="1031594" y="1599274"/>
                                </a:lnTo>
                                <a:lnTo>
                                  <a:pt x="992820" y="1608986"/>
                                </a:lnTo>
                                <a:lnTo>
                                  <a:pt x="953616" y="1616785"/>
                                </a:lnTo>
                                <a:lnTo>
                                  <a:pt x="914077" y="1622650"/>
                                </a:lnTo>
                                <a:lnTo>
                                  <a:pt x="874297" y="1626568"/>
                                </a:lnTo>
                                <a:lnTo>
                                  <a:pt x="834373" y="1628529"/>
                                </a:lnTo>
                                <a:lnTo>
                                  <a:pt x="814387" y="16287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4124324"/>
                            <a:ext cx="2505075" cy="285750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KEY</w:t>
                              </w:r>
                              <w:r>
                                <w:rPr>
                                  <w:b/>
                                  <w:color w:val="FFFFFF"/>
                                  <w:spacing w:val="17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SKILLS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2676524"/>
                            <a:ext cx="2409825" cy="14478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04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34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(718)</w:t>
                              </w:r>
                              <w:r>
                                <w:rPr>
                                  <w:color w:val="FFFFFF"/>
                                  <w:spacing w:val="1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555-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8"/>
                                </w:rPr>
                                <w:t>0136</w:t>
                              </w:r>
                            </w:p>
                            <w:p>
                              <w:pPr>
                                <w:spacing w:line="240" w:lineRule="auto" w:before="111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line="278" w:lineRule="auto" w:before="0"/>
                                <w:ind w:left="1134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desmond.halvorsen@exampl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05"/>
                                  <w:sz w:val="18"/>
                                </w:rPr>
                                <w:t>e.com</w:t>
                              </w:r>
                            </w:p>
                            <w:p>
                              <w:pPr>
                                <w:spacing w:line="240" w:lineRule="auto" w:before="93"/>
                                <w:rPr>
                                  <w:sz w:val="18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34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Brooklyn,</w:t>
                              </w:r>
                              <w:r>
                                <w:rPr>
                                  <w:color w:val="FFFFFF"/>
                                  <w:spacing w:val="1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NY</w:t>
                              </w:r>
                              <w:r>
                                <w:rPr>
                                  <w:color w:val="FFFFFF"/>
                                  <w:spacing w:val="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12345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2400299"/>
                            <a:ext cx="2505075" cy="276225"/>
                          </a:xfrm>
                          <a:prstGeom prst="rect">
                            <a:avLst/>
                          </a:prstGeom>
                          <a:solidFill>
                            <a:srgbClr val="E78F36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390" w:right="0" w:firstLine="0"/>
                                <w:jc w:val="left"/>
                                <w:rPr>
                                  <w:b/>
                                  <w:color w:val="000000"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CONTACT</w:t>
                              </w:r>
                              <w:r>
                                <w:rPr>
                                  <w:b/>
                                  <w:color w:val="FFFFFF"/>
                                  <w:spacing w:val="26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2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2409825" cy="2400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494"/>
                                <w:rPr>
                                  <w:sz w:val="74"/>
                                </w:rPr>
                              </w:pPr>
                            </w:p>
                            <w:p>
                              <w:pPr>
                                <w:spacing w:before="1"/>
                                <w:ind w:left="0" w:right="13" w:firstLine="0"/>
                                <w:jc w:val="center"/>
                                <w:rPr>
                                  <w:b/>
                                  <w:sz w:val="74"/>
                                </w:rPr>
                              </w:pPr>
                              <w:r>
                                <w:rPr>
                                  <w:b/>
                                  <w:color w:val="424242"/>
                                  <w:spacing w:val="-5"/>
                                  <w:sz w:val="74"/>
                                </w:rPr>
                                <w:t>LM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197.25pt;height:843pt;mso-position-horizontal-relative:page;mso-position-vertical-relative:page;z-index:-15797760" id="docshapegroup2" coordorigin="0,0" coordsize="3945,16860">
                <v:shape style="position:absolute;left:0;top:0;width:3795;height:16860" id="docshape3" coordorigin="0,0" coordsize="3795,16860" path="m3795,6945l0,6945,0,16860,3795,16860,3795,6945xm3795,4215l0,4215,0,6495,3795,6495,3795,4215xm3795,0l0,0,0,3780,3795,3780,3795,0xe" filled="true" fillcolor="#424242" stroked="false">
                  <v:path arrowok="t"/>
                  <v:fill type="solid"/>
                </v:shape>
                <v:shape style="position:absolute;left:645;top:4485;width:317;height:317" type="#_x0000_t75" id="docshape4" stroked="false">
                  <v:imagedata r:id="rId5" o:title=""/>
                </v:shape>
                <v:shape style="position:absolute;left:645;top:5115;width:315;height:360" type="#_x0000_t75" id="docshape5" stroked="false">
                  <v:imagedata r:id="rId6" o:title=""/>
                </v:shape>
                <v:shape style="position:absolute;left:645;top:5790;width:316;height:319" type="#_x0000_t75" id="docshape6" stroked="false">
                  <v:imagedata r:id="rId7" o:title=""/>
                </v:shape>
                <v:shape style="position:absolute;left:615;top:555;width:2565;height:2565" id="docshape7" coordorigin="615,555" coordsize="2565,2565" path="m1897,3120l1835,3118,1772,3114,1709,3106,1647,3095,1586,3082,1525,3065,1465,3045,1407,3022,1349,2997,1293,2969,1238,2938,1185,2904,1134,2868,1084,2829,1036,2788,991,2744,947,2699,906,2651,867,2601,831,2550,797,2497,766,2442,738,2386,713,2328,690,2270,670,2210,653,2149,640,2088,629,2026,621,1963,617,1900,615,1837,615,1806,618,1743,625,1681,634,1618,646,1557,661,1495,680,1435,701,1376,725,1318,752,1261,782,1205,814,1151,849,1099,886,1048,926,1000,969,953,1013,909,1060,866,1108,826,1159,789,1211,754,1265,722,1321,692,1378,665,1436,641,1495,620,1555,601,1617,586,1678,574,1741,565,1803,558,1866,555,1897,555,1929,555,1992,558,2054,565,2117,574,2178,586,2240,601,2300,620,2359,641,2417,665,2474,692,2530,722,2584,754,2636,789,2687,826,2735,866,2782,909,2826,953,2869,1000,2909,1048,2946,1099,2981,1151,3013,1205,3043,1261,3070,1318,3094,1376,3115,1435,3134,1495,3149,1557,3161,1618,3170,1681,3177,1743,3180,1806,3180,1837,3180,1869,3177,1932,3170,1994,3161,2057,3149,2118,3134,2180,3115,2240,3094,2299,3070,2357,3043,2414,3013,2470,2981,2524,2946,2576,2909,2627,2869,2675,2826,2722,2782,2766,2735,2809,2687,2849,2636,2886,2584,2921,2530,2953,2474,2983,2417,3010,2359,3034,2300,3055,2240,3074,2178,3089,2117,3101,2054,3110,1992,3117,1929,3120,1897,3120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6495;width:3945;height:450" type="#_x0000_t202" id="docshape8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KEY</w:t>
                        </w:r>
                        <w:r>
                          <w:rPr>
                            <w:b/>
                            <w:color w:val="FFFFFF"/>
                            <w:spacing w:val="17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SKILLS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4215;width:3795;height:2280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104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34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(718)</w:t>
                        </w:r>
                        <w:r>
                          <w:rPr>
                            <w:color w:val="FFFFFF"/>
                            <w:spacing w:val="16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555-</w:t>
                        </w:r>
                        <w:r>
                          <w:rPr>
                            <w:color w:val="FFFFFF"/>
                            <w:spacing w:val="-4"/>
                            <w:sz w:val="18"/>
                          </w:rPr>
                          <w:t>0136</w:t>
                        </w:r>
                      </w:p>
                      <w:p>
                        <w:pPr>
                          <w:spacing w:line="240" w:lineRule="auto" w:before="111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line="278" w:lineRule="auto" w:before="0"/>
                          <w:ind w:left="1134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desmond.halvorsen@exampl </w:t>
                        </w:r>
                        <w:r>
                          <w:rPr>
                            <w:color w:val="FFFFFF"/>
                            <w:spacing w:val="-2"/>
                            <w:w w:val="105"/>
                            <w:sz w:val="18"/>
                          </w:rPr>
                          <w:t>e.com</w:t>
                        </w:r>
                      </w:p>
                      <w:p>
                        <w:pPr>
                          <w:spacing w:line="240" w:lineRule="auto" w:before="93"/>
                          <w:rPr>
                            <w:sz w:val="18"/>
                          </w:rPr>
                        </w:pPr>
                      </w:p>
                      <w:p>
                        <w:pPr>
                          <w:spacing w:before="0"/>
                          <w:ind w:left="1134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Brooklyn,</w:t>
                        </w:r>
                        <w:r>
                          <w:rPr>
                            <w:color w:val="FFFFFF"/>
                            <w:spacing w:val="11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z w:val="18"/>
                          </w:rPr>
                          <w:t>NY</w:t>
                        </w:r>
                        <w:r>
                          <w:rPr>
                            <w:color w:val="FFFFFF"/>
                            <w:spacing w:val="9"/>
                            <w:sz w:val="18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12345</w:t>
                        </w:r>
                      </w:p>
                    </w:txbxContent>
                  </v:textbox>
                  <w10:wrap type="none"/>
                </v:shape>
                <v:shape style="position:absolute;left:0;top:3780;width:3945;height:435" type="#_x0000_t202" id="docshape10" filled="true" fillcolor="#e78f36" stroked="false">
                  <v:textbox inset="0,0,0,0">
                    <w:txbxContent>
                      <w:p>
                        <w:pPr>
                          <w:spacing w:before="78"/>
                          <w:ind w:left="390" w:right="0" w:firstLine="0"/>
                          <w:jc w:val="left"/>
                          <w:rPr>
                            <w:b/>
                            <w:color w:val="000000"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sz w:val="22"/>
                          </w:rPr>
                          <w:t>CONTACT</w:t>
                        </w:r>
                        <w:r>
                          <w:rPr>
                            <w:b/>
                            <w:color w:val="FFFFFF"/>
                            <w:spacing w:val="26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2"/>
                          </w:rPr>
                          <w:t>INFORMATION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0;top:0;width:3795;height:3780" type="#_x0000_t202" id="docshape11" filled="false" stroked="false">
                  <v:textbox inset="0,0,0,0">
                    <w:txbxContent>
                      <w:p>
                        <w:pPr>
                          <w:spacing w:line="240" w:lineRule="auto" w:before="494"/>
                          <w:rPr>
                            <w:sz w:val="74"/>
                          </w:rPr>
                        </w:pPr>
                      </w:p>
                      <w:p>
                        <w:pPr>
                          <w:spacing w:before="1"/>
                          <w:ind w:left="0" w:right="13" w:firstLine="0"/>
                          <w:jc w:val="center"/>
                          <w:rPr>
                            <w:b/>
                            <w:sz w:val="74"/>
                          </w:rPr>
                        </w:pPr>
                        <w:r>
                          <w:rPr>
                            <w:b/>
                            <w:color w:val="424242"/>
                            <w:spacing w:val="-5"/>
                            <w:sz w:val="74"/>
                          </w:rPr>
                          <w:t>LM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spacing w:before="0"/>
        <w:ind w:left="3711" w:right="0" w:firstLine="0"/>
        <w:jc w:val="left"/>
        <w:rPr>
          <w:sz w:val="18"/>
        </w:rPr>
      </w:pPr>
      <w:r>
        <w:rPr>
          <w:sz w:val="18"/>
        </w:rPr>
        <w:t>SENIOR</w:t>
      </w:r>
      <w:r>
        <w:rPr>
          <w:spacing w:val="16"/>
          <w:sz w:val="18"/>
        </w:rPr>
        <w:t> </w:t>
      </w:r>
      <w:r>
        <w:rPr>
          <w:sz w:val="18"/>
        </w:rPr>
        <w:t>VISUAL</w:t>
      </w:r>
      <w:r>
        <w:rPr>
          <w:spacing w:val="6"/>
          <w:sz w:val="18"/>
        </w:rPr>
        <w:t> </w:t>
      </w:r>
      <w:r>
        <w:rPr>
          <w:sz w:val="18"/>
        </w:rPr>
        <w:t>MERCHANDISER</w:t>
      </w:r>
      <w:r>
        <w:rPr>
          <w:spacing w:val="22"/>
          <w:sz w:val="18"/>
        </w:rPr>
        <w:t> </w:t>
      </w:r>
      <w:r>
        <w:rPr>
          <w:sz w:val="18"/>
        </w:rPr>
        <w:t>|</w:t>
      </w:r>
      <w:r>
        <w:rPr>
          <w:spacing w:val="21"/>
          <w:sz w:val="18"/>
        </w:rPr>
        <w:t> </w:t>
      </w:r>
      <w:r>
        <w:rPr>
          <w:sz w:val="18"/>
        </w:rPr>
        <w:t>HARROWGATE</w:t>
      </w:r>
      <w:r>
        <w:rPr>
          <w:spacing w:val="16"/>
          <w:sz w:val="18"/>
        </w:rPr>
        <w:t> </w:t>
      </w:r>
      <w:r>
        <w:rPr>
          <w:sz w:val="18"/>
        </w:rPr>
        <w:t>BOUTIQUE,</w:t>
      </w:r>
      <w:r>
        <w:rPr>
          <w:spacing w:val="16"/>
          <w:sz w:val="18"/>
        </w:rPr>
        <w:t> </w:t>
      </w:r>
      <w:r>
        <w:rPr>
          <w:sz w:val="18"/>
        </w:rPr>
        <w:t>NEW</w:t>
      </w:r>
      <w:r>
        <w:rPr>
          <w:spacing w:val="12"/>
          <w:sz w:val="18"/>
        </w:rPr>
        <w:t> </w:t>
      </w:r>
      <w:r>
        <w:rPr>
          <w:sz w:val="18"/>
        </w:rPr>
        <w:t>YORK,</w:t>
      </w:r>
      <w:r>
        <w:rPr>
          <w:spacing w:val="16"/>
          <w:sz w:val="18"/>
        </w:rPr>
        <w:t> </w:t>
      </w:r>
      <w:r>
        <w:rPr>
          <w:spacing w:val="-5"/>
          <w:sz w:val="18"/>
        </w:rPr>
        <w:t>NY</w:t>
      </w:r>
    </w:p>
    <w:p>
      <w:pPr>
        <w:pStyle w:val="BodyText"/>
        <w:spacing w:before="19"/>
        <w:ind w:left="3711" w:firstLine="0"/>
      </w:pPr>
      <w:r>
        <w:rPr/>
        <w:t>2012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2014</w:t>
      </w:r>
    </w:p>
    <w:p>
      <w:pPr>
        <w:pStyle w:val="ListParagraph"/>
        <w:numPr>
          <w:ilvl w:val="1"/>
          <w:numId w:val="1"/>
        </w:numPr>
        <w:tabs>
          <w:tab w:pos="4248" w:val="left" w:leader="none"/>
          <w:tab w:pos="4250" w:val="left" w:leader="none"/>
        </w:tabs>
        <w:spacing w:line="201" w:lineRule="auto" w:before="194" w:after="0"/>
        <w:ind w:left="4250" w:right="96" w:hanging="298"/>
        <w:jc w:val="left"/>
        <w:rPr>
          <w:sz w:val="18"/>
        </w:rPr>
      </w:pPr>
      <w:r>
        <w:rPr>
          <w:w w:val="105"/>
          <w:sz w:val="18"/>
        </w:rPr>
        <w:t>Designed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installed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monthly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windows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4-store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specialty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group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SoHo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 the Upper East Side</w:t>
      </w:r>
    </w:p>
    <w:p>
      <w:pPr>
        <w:pStyle w:val="ListParagraph"/>
        <w:spacing w:after="0" w:line="201" w:lineRule="auto"/>
        <w:jc w:val="left"/>
        <w:rPr>
          <w:sz w:val="18"/>
        </w:rPr>
        <w:sectPr>
          <w:type w:val="continuous"/>
          <w:pgSz w:w="11920" w:h="16860"/>
          <w:pgMar w:top="0" w:bottom="0" w:left="566" w:right="141"/>
        </w:sectPr>
      </w:pPr>
    </w:p>
    <w:p>
      <w:pPr>
        <w:pStyle w:val="BodyText"/>
        <w:ind w:left="0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09825" cy="1070610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409825" cy="10706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825" h="10706100">
                              <a:moveTo>
                                <a:pt x="2409824" y="10706099"/>
                              </a:moveTo>
                              <a:lnTo>
                                <a:pt x="0" y="10706099"/>
                              </a:lnTo>
                              <a:lnTo>
                                <a:pt x="0" y="0"/>
                              </a:lnTo>
                              <a:lnTo>
                                <a:pt x="2409824" y="0"/>
                              </a:lnTo>
                              <a:lnTo>
                                <a:pt x="2409824" y="10706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2424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05pt;width:189.749985pt;height:842.999933pt;mso-position-horizontal-relative:page;mso-position-vertical-relative:page;z-index:15729664" id="docshape12" filled="true" fillcolor="#424242" stroked="false">
                <v:fill type="solid"/>
                <w10:wrap type="none"/>
              </v:rect>
            </w:pict>
          </mc:Fallback>
        </mc:AlternateContent>
      </w:r>
    </w:p>
    <w:p>
      <w:pPr>
        <w:pStyle w:val="BodyText"/>
        <w:spacing w:before="41"/>
        <w:ind w:left="0" w:firstLine="0"/>
      </w:pPr>
    </w:p>
    <w:p>
      <w:pPr>
        <w:pStyle w:val="ListParagraph"/>
        <w:numPr>
          <w:ilvl w:val="1"/>
          <w:numId w:val="1"/>
        </w:numPr>
        <w:tabs>
          <w:tab w:pos="4248" w:val="left" w:leader="none"/>
          <w:tab w:pos="4250" w:val="left" w:leader="none"/>
        </w:tabs>
        <w:spacing w:line="201" w:lineRule="auto" w:before="0" w:after="0"/>
        <w:ind w:left="4250" w:right="874" w:hanging="298"/>
        <w:jc w:val="left"/>
        <w:rPr>
          <w:sz w:val="18"/>
        </w:rPr>
      </w:pPr>
      <w:r>
        <w:rPr>
          <w:w w:val="105"/>
          <w:sz w:val="18"/>
        </w:rPr>
        <w:t>Led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ﬂoor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styling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seasonal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lookbook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shoots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print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email </w:t>
      </w:r>
      <w:r>
        <w:rPr>
          <w:spacing w:val="-2"/>
          <w:w w:val="105"/>
          <w:sz w:val="18"/>
        </w:rPr>
        <w:t>campaigns</w:t>
      </w:r>
    </w:p>
    <w:p>
      <w:pPr>
        <w:pStyle w:val="ListParagraph"/>
        <w:numPr>
          <w:ilvl w:val="1"/>
          <w:numId w:val="1"/>
        </w:numPr>
        <w:tabs>
          <w:tab w:pos="4249" w:val="left" w:leader="none"/>
        </w:tabs>
        <w:spacing w:line="343" w:lineRule="exact" w:before="43" w:after="0"/>
        <w:ind w:left="4249" w:right="0" w:hanging="296"/>
        <w:jc w:val="left"/>
        <w:rPr>
          <w:sz w:val="18"/>
        </w:rPr>
      </w:pPr>
      <w:r>
        <w:rPr>
          <w:spacing w:val="-2"/>
          <w:w w:val="105"/>
          <w:sz w:val="18"/>
        </w:rPr>
        <w:t>Trained</w:t>
      </w:r>
      <w:r>
        <w:rPr>
          <w:spacing w:val="-1"/>
          <w:w w:val="105"/>
          <w:sz w:val="18"/>
        </w:rPr>
        <w:t> </w:t>
      </w:r>
      <w:r>
        <w:rPr>
          <w:spacing w:val="-2"/>
          <w:w w:val="105"/>
          <w:sz w:val="18"/>
        </w:rPr>
        <w:t>store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managers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on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visual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standards,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lighting,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and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mannequin</w:t>
      </w:r>
      <w:r>
        <w:rPr>
          <w:w w:val="105"/>
          <w:sz w:val="18"/>
        </w:rPr>
        <w:t> </w:t>
      </w:r>
      <w:r>
        <w:rPr>
          <w:spacing w:val="-2"/>
          <w:w w:val="105"/>
          <w:sz w:val="18"/>
        </w:rPr>
        <w:t>styling</w:t>
      </w:r>
    </w:p>
    <w:p>
      <w:pPr>
        <w:pStyle w:val="ListParagraph"/>
        <w:numPr>
          <w:ilvl w:val="1"/>
          <w:numId w:val="1"/>
        </w:numPr>
        <w:tabs>
          <w:tab w:pos="4249" w:val="left" w:leader="none"/>
        </w:tabs>
        <w:spacing w:line="343" w:lineRule="exact" w:before="0" w:after="0"/>
        <w:ind w:left="4249" w:right="0" w:hanging="296"/>
        <w:jc w:val="left"/>
        <w:rPr>
          <w:sz w:val="18"/>
        </w:rPr>
      </w:pPr>
      <w:r>
        <w:rPr>
          <w:w w:val="105"/>
          <w:sz w:val="18"/>
        </w:rPr>
        <w:t>Built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maintained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brand's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prop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library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two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storage</w:t>
      </w:r>
      <w:r>
        <w:rPr>
          <w:spacing w:val="-6"/>
          <w:w w:val="105"/>
          <w:sz w:val="18"/>
        </w:rPr>
        <w:t> </w:t>
      </w:r>
      <w:r>
        <w:rPr>
          <w:spacing w:val="-2"/>
          <w:w w:val="105"/>
          <w:sz w:val="18"/>
        </w:rPr>
        <w:t>facilities</w:t>
      </w:r>
    </w:p>
    <w:p>
      <w:pPr>
        <w:pStyle w:val="Heading2"/>
        <w:spacing w:before="188"/>
      </w:pPr>
      <w:r>
        <w:rPr>
          <w:color w:val="424242"/>
          <w:spacing w:val="-2"/>
        </w:rPr>
        <w:t>EDUCATION</w:t>
      </w:r>
    </w:p>
    <w:p>
      <w:pPr>
        <w:pStyle w:val="BodyText"/>
        <w:spacing w:before="41"/>
        <w:ind w:left="0" w:firstLine="0"/>
        <w:rPr>
          <w:b/>
          <w:sz w:val="22"/>
        </w:rPr>
      </w:pPr>
    </w:p>
    <w:p>
      <w:pPr>
        <w:pStyle w:val="BodyText"/>
        <w:spacing w:line="626" w:lineRule="auto" w:before="1"/>
        <w:ind w:left="3711" w:firstLine="0"/>
      </w:pPr>
      <w:r>
        <w:rPr>
          <w:spacing w:val="-2"/>
          <w:w w:val="105"/>
        </w:rPr>
        <w:t>BFA,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Visual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Presentation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Exhibition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Design,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Fashion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Institute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Technology,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2011 </w:t>
      </w:r>
      <w:r>
        <w:rPr>
          <w:w w:val="105"/>
        </w:rPr>
        <w:t>Certiﬁcate in Retail Leadership, Cornell SC Johnson College of Business, 2019</w:t>
      </w:r>
    </w:p>
    <w:sectPr>
      <w:pgSz w:w="11920" w:h="16860"/>
      <w:pgMar w:top="0" w:bottom="0" w:left="566" w:right="14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82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2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4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426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5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433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82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15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6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82" w:hanging="298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261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618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9"/>
      <w:ind w:left="382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2026-07-15T19:35:35Z</dcterms:created>
  <dcterms:modified xsi:type="dcterms:W3CDTF">2026-07-15T19:35:35Z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2026-07-15T00:00:00Z</vt:filetime>
  </property>
  <property fmtid="{D5CDD505-2E9C-101B-9397-08002B2CF9AE}" pid="5" name="Producer">
    <vt:lpwstr>pdf-merger-js</vt:lpwstr>
  </property>
</Properties>
</file>